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AFED" w14:textId="77777777" w:rsidR="00515452" w:rsidRDefault="00515452" w:rsidP="00185592">
      <w:pPr>
        <w:jc w:val="center"/>
        <w:rPr>
          <w:rFonts w:ascii="Berlin Sans FB" w:hAnsi="Berlin Sans FB" w:cs="Tahoma"/>
          <w:sz w:val="28"/>
          <w:szCs w:val="28"/>
        </w:rPr>
      </w:pPr>
    </w:p>
    <w:p w14:paraId="5C91CD45" w14:textId="757CF55A" w:rsidR="00185592" w:rsidRPr="005359DC" w:rsidRDefault="00392FB1" w:rsidP="00185592">
      <w:pPr>
        <w:jc w:val="center"/>
        <w:rPr>
          <w:rFonts w:ascii="Berlin Sans FB" w:hAnsi="Berlin Sans FB" w:cs="Tahoma"/>
          <w:sz w:val="28"/>
          <w:szCs w:val="28"/>
        </w:rPr>
      </w:pPr>
      <w:r>
        <w:rPr>
          <w:rFonts w:ascii="Berlin Sans FB" w:hAnsi="Berlin Sans FB" w:cs="Tahoma"/>
          <w:noProof/>
          <w:sz w:val="28"/>
          <w:szCs w:val="28"/>
          <w:lang w:val="en-GB" w:eastAsia="en-GB"/>
        </w:rPr>
        <mc:AlternateContent>
          <mc:Choice Requires="wps">
            <w:drawing>
              <wp:anchor distT="0" distB="0" distL="114300" distR="114300" simplePos="0" relativeHeight="251664384" behindDoc="0" locked="0" layoutInCell="1" allowOverlap="1" wp14:anchorId="2B065D50" wp14:editId="6AA2755A">
                <wp:simplePos x="0" y="0"/>
                <wp:positionH relativeFrom="column">
                  <wp:posOffset>-634365</wp:posOffset>
                </wp:positionH>
                <wp:positionV relativeFrom="paragraph">
                  <wp:posOffset>958215</wp:posOffset>
                </wp:positionV>
                <wp:extent cx="7128510" cy="952500"/>
                <wp:effectExtent l="0" t="0" r="34290"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952500"/>
                        </a:xfrm>
                        <a:prstGeom prst="rect">
                          <a:avLst/>
                        </a:prstGeom>
                        <a:solidFill>
                          <a:srgbClr val="FFFFFF"/>
                        </a:solidFill>
                        <a:ln w="9525">
                          <a:solidFill>
                            <a:srgbClr val="FFFFFF"/>
                          </a:solidFill>
                          <a:miter lim="800000"/>
                          <a:headEnd/>
                          <a:tailEnd/>
                        </a:ln>
                      </wps:spPr>
                      <wps:txbx>
                        <w:txbxContent>
                          <w:p w14:paraId="563BE937" w14:textId="77777777" w:rsidR="00185592" w:rsidRPr="00806350" w:rsidRDefault="00C018E0" w:rsidP="00C018E0">
                            <w:pPr>
                              <w:pStyle w:val="Heading1"/>
                              <w:ind w:left="720" w:right="750" w:firstLine="1170"/>
                              <w:rPr>
                                <w:rFonts w:ascii="Calibri" w:hAnsi="Calibri" w:cs="Tahoma"/>
                                <w:color w:val="FF0000"/>
                                <w:sz w:val="24"/>
                                <w:szCs w:val="24"/>
                              </w:rPr>
                            </w:pPr>
                            <w:r>
                              <w:rPr>
                                <w:rFonts w:ascii="Calibri" w:hAnsi="Calibri" w:cs="Tahoma"/>
                                <w:color w:val="FF0000"/>
                                <w:sz w:val="24"/>
                                <w:szCs w:val="24"/>
                              </w:rPr>
                              <w:t xml:space="preserve">                                 </w:t>
                            </w:r>
                            <w:r w:rsidR="00185592" w:rsidRPr="00806350">
                              <w:rPr>
                                <w:rFonts w:ascii="Calibri" w:hAnsi="Calibri" w:cs="Tahoma"/>
                                <w:color w:val="FF0000"/>
                                <w:sz w:val="24"/>
                                <w:szCs w:val="24"/>
                              </w:rPr>
                              <w:t>MOMBASA COUNTY GOVERNMENT</w:t>
                            </w:r>
                          </w:p>
                          <w:p w14:paraId="536EC835" w14:textId="77777777" w:rsidR="00185592" w:rsidRDefault="00C018E0" w:rsidP="00C018E0">
                            <w:pPr>
                              <w:ind w:right="1020"/>
                              <w:rPr>
                                <w:rFonts w:ascii="Calibri" w:hAnsi="Calibri" w:cs="Tahoma"/>
                                <w:b/>
                                <w:sz w:val="40"/>
                                <w:szCs w:val="40"/>
                              </w:rPr>
                            </w:pPr>
                            <w:r>
                              <w:rPr>
                                <w:rFonts w:ascii="Calibri" w:hAnsi="Calibri" w:cs="Tahoma"/>
                                <w:b/>
                                <w:sz w:val="40"/>
                                <w:szCs w:val="40"/>
                              </w:rPr>
                              <w:t xml:space="preserve">                           </w:t>
                            </w:r>
                            <w:r w:rsidR="00185592" w:rsidRPr="004225AF">
                              <w:rPr>
                                <w:rFonts w:ascii="Calibri" w:hAnsi="Calibri" w:cs="Tahoma"/>
                                <w:b/>
                                <w:sz w:val="40"/>
                                <w:szCs w:val="40"/>
                              </w:rPr>
                              <w:t xml:space="preserve">DEPARTMENT </w:t>
                            </w:r>
                            <w:r w:rsidR="00700EC0" w:rsidRPr="004225AF">
                              <w:rPr>
                                <w:rFonts w:ascii="Calibri" w:hAnsi="Calibri" w:cs="Tahoma"/>
                                <w:b/>
                                <w:sz w:val="40"/>
                                <w:szCs w:val="40"/>
                              </w:rPr>
                              <w:t xml:space="preserve">OF </w:t>
                            </w:r>
                            <w:r w:rsidR="00700EC0">
                              <w:rPr>
                                <w:rFonts w:ascii="Calibri" w:hAnsi="Calibri" w:cs="Tahoma"/>
                                <w:b/>
                                <w:sz w:val="40"/>
                                <w:szCs w:val="40"/>
                              </w:rPr>
                              <w:t>HEALTH</w:t>
                            </w:r>
                            <w:r w:rsidR="00742274">
                              <w:rPr>
                                <w:rFonts w:ascii="Calibri" w:hAnsi="Calibri" w:cs="Tahoma"/>
                                <w:b/>
                                <w:sz w:val="40"/>
                                <w:szCs w:val="40"/>
                              </w:rPr>
                              <w:t xml:space="preserve"> SERVICES</w:t>
                            </w:r>
                          </w:p>
                          <w:p w14:paraId="5C03824D" w14:textId="77777777" w:rsidR="00286BBA" w:rsidRDefault="00286BBA" w:rsidP="00185592">
                            <w:pPr>
                              <w:ind w:left="720" w:right="1020" w:firstLine="1170"/>
                              <w:jc w:val="center"/>
                              <w:rPr>
                                <w:rFonts w:ascii="Calibri" w:hAnsi="Calibri" w:cs="Tahoma"/>
                                <w:b/>
                                <w:sz w:val="40"/>
                                <w:szCs w:val="40"/>
                              </w:rPr>
                            </w:pPr>
                            <w:r>
                              <w:rPr>
                                <w:rFonts w:ascii="Calibri" w:hAnsi="Calibri" w:cs="Tahoma"/>
                                <w:b/>
                                <w:sz w:val="40"/>
                                <w:szCs w:val="40"/>
                              </w:rPr>
                              <w:t>OFFICE OF THE CHIEF OFFICER</w:t>
                            </w:r>
                            <w:r w:rsidR="009877BD">
                              <w:rPr>
                                <w:rFonts w:ascii="Calibri" w:hAnsi="Calibri" w:cs="Tahoma"/>
                                <w:b/>
                                <w:sz w:val="40"/>
                                <w:szCs w:val="40"/>
                              </w:rPr>
                              <w:t>, PUBLIC</w:t>
                            </w:r>
                            <w:r w:rsidR="00742274">
                              <w:rPr>
                                <w:rFonts w:ascii="Calibri" w:hAnsi="Calibri" w:cs="Tahoma"/>
                                <w:b/>
                                <w:sz w:val="40"/>
                                <w:szCs w:val="40"/>
                              </w:rPr>
                              <w:t xml:space="preserve"> HEALTH</w:t>
                            </w:r>
                          </w:p>
                          <w:p w14:paraId="0DAAB724" w14:textId="77777777" w:rsidR="001F03B9" w:rsidRPr="004225AF" w:rsidRDefault="001F03B9" w:rsidP="00185592">
                            <w:pPr>
                              <w:ind w:left="720" w:right="1020" w:firstLine="1170"/>
                              <w:jc w:val="center"/>
                              <w:rPr>
                                <w:rFonts w:ascii="Calibri" w:hAnsi="Calibri" w:cs="Tahoma"/>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5D50" id="_x0000_t202" coordsize="21600,21600" o:spt="202" path="m0,0l0,21600,21600,21600,21600,0xe">
                <v:stroke joinstyle="miter"/>
                <v:path gradientshapeok="t" o:connecttype="rect"/>
              </v:shapetype>
              <v:shape id="Text Box 6" o:spid="_x0000_s1026" type="#_x0000_t202" style="position:absolute;left:0;text-align:left;margin-left:-49.95pt;margin-top:75.45pt;width:561.3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u4iSICAABQBAAADgAAAGRycy9lMm9Eb2MueG1srFRRb9sgEH6ftP+AeF9sR0naWnGqLl2mSV03&#10;qd0PwBjbaMAxILGzX78Dp1nUvVXzA+I4+O7u++68vh21IgfhvART0WKWUyIMh0aarqI/nncfrinx&#10;gZmGKTCiokfh6e3m/bv1YEsxhx5UIxxBEOPLwVa0D8GWWeZ5LzTzM7DCoLMFp1lA03VZ49iA6Fpl&#10;8zxfZQO4xjrgwns8vZ+cdJPw21bw8K1tvQhEVRRzC2l1aa3jmm3WrOwcs73kpzTYG7LQTBoMeoa6&#10;Z4GRvZP/QGnJHXhow4yDzqBtJRepBqymyF9V89QzK1ItSI63Z5r8/4Plj4fvjsimoitKDNMo0bMY&#10;A/kII1lFdgbrS7z0ZPFaGPEYVU6VevsA/KcnBrY9M524cw6GXrAGsyviy+zi6YTjI0g9fIUGw7B9&#10;gAQ0tk5H6pAMguio0vGsTEyF4+FVMb9eFuji6LtZzpd5ki5j5ctr63z4LECTuKmoQ+UTOjs8+BCz&#10;YeXLlRjMg5LNTiqVDNfVW+XIgWGX7NKXCnh1TRkyTNEnAt4AoWXAdldSV/Q6j9/UgJG2T6ZJzRiY&#10;VNMeU1bmxGOkbiIxjPV40qWG5oiMOpjaGscQNz2435QM2NIV9b/2zAlK1BeDqtwUi0WcgWQslldz&#10;NNylp770MMMRqqKBkmm7DdPc7K2TXY+Rpj4wcIdKtjKRHCWfsjrljW2buD+NWJyLSzvd+vsj2PwB&#10;AAD//wMAUEsDBBQABgAIAAAAIQCNTPNU3wAAAAwBAAAPAAAAZHJzL2Rvd25yZXYueG1sTI9BT8Mw&#10;DIXvSPyHyEhc0JYQBFtL02maQJw3uHDLWq+taJy2ydaOX493Yjfb7+n5e9lqcq044RAaTwYe5woE&#10;UuHLhioDX5/vsyWIEC2VtvWEBs4YYJXf3mQ2Lf1IWzztYiU4hEJqDdQxdqmUoajR2TD3HRJrBz84&#10;G3kdKlkOduRw10qt1It0tiH+UNsONzUWP7ujM+DHt7Pz2Cv98P3rPjbrfnvQvTH3d9P6FUTEKf6b&#10;4YLP6JAz094fqQyiNTBLkoStLDwrHi4OpfUCxN7Ak+KTzDN5XSL/AwAA//8DAFBLAQItABQABgAI&#10;AAAAIQDkmcPA+wAAAOEBAAATAAAAAAAAAAAAAAAAAAAAAABbQ29udGVudF9UeXBlc10ueG1sUEsB&#10;Ai0AFAAGAAgAAAAhACOyauHXAAAAlAEAAAsAAAAAAAAAAAAAAAAALAEAAF9yZWxzLy5yZWxzUEsB&#10;Ai0AFAAGAAgAAAAhAGTruIkiAgAAUAQAAA4AAAAAAAAAAAAAAAAALAIAAGRycy9lMm9Eb2MueG1s&#10;UEsBAi0AFAAGAAgAAAAhAI1M81TfAAAADAEAAA8AAAAAAAAAAAAAAAAAegQAAGRycy9kb3ducmV2&#10;LnhtbFBLBQYAAAAABAAEAPMAAACGBQAAAAA=&#10;" strokecolor="white">
                <v:textbox>
                  <w:txbxContent>
                    <w:p w14:paraId="563BE937" w14:textId="77777777" w:rsidR="00185592" w:rsidRPr="00806350" w:rsidRDefault="00C018E0" w:rsidP="00C018E0">
                      <w:pPr>
                        <w:pStyle w:val="Heading1"/>
                        <w:ind w:left="720" w:right="750" w:firstLine="1170"/>
                        <w:rPr>
                          <w:rFonts w:ascii="Calibri" w:hAnsi="Calibri" w:cs="Tahoma"/>
                          <w:color w:val="FF0000"/>
                          <w:sz w:val="24"/>
                          <w:szCs w:val="24"/>
                        </w:rPr>
                      </w:pPr>
                      <w:r>
                        <w:rPr>
                          <w:rFonts w:ascii="Calibri" w:hAnsi="Calibri" w:cs="Tahoma"/>
                          <w:color w:val="FF0000"/>
                          <w:sz w:val="24"/>
                          <w:szCs w:val="24"/>
                        </w:rPr>
                        <w:t xml:space="preserve">                                 </w:t>
                      </w:r>
                      <w:r w:rsidR="00185592" w:rsidRPr="00806350">
                        <w:rPr>
                          <w:rFonts w:ascii="Calibri" w:hAnsi="Calibri" w:cs="Tahoma"/>
                          <w:color w:val="FF0000"/>
                          <w:sz w:val="24"/>
                          <w:szCs w:val="24"/>
                        </w:rPr>
                        <w:t>MOMBASA COUNTY GOVERNMENT</w:t>
                      </w:r>
                    </w:p>
                    <w:p w14:paraId="536EC835" w14:textId="77777777" w:rsidR="00185592" w:rsidRDefault="00C018E0" w:rsidP="00C018E0">
                      <w:pPr>
                        <w:ind w:right="1020"/>
                        <w:rPr>
                          <w:rFonts w:ascii="Calibri" w:hAnsi="Calibri" w:cs="Tahoma"/>
                          <w:b/>
                          <w:sz w:val="40"/>
                          <w:szCs w:val="40"/>
                        </w:rPr>
                      </w:pPr>
                      <w:r>
                        <w:rPr>
                          <w:rFonts w:ascii="Calibri" w:hAnsi="Calibri" w:cs="Tahoma"/>
                          <w:b/>
                          <w:sz w:val="40"/>
                          <w:szCs w:val="40"/>
                        </w:rPr>
                        <w:t xml:space="preserve">                           </w:t>
                      </w:r>
                      <w:r w:rsidR="00185592" w:rsidRPr="004225AF">
                        <w:rPr>
                          <w:rFonts w:ascii="Calibri" w:hAnsi="Calibri" w:cs="Tahoma"/>
                          <w:b/>
                          <w:sz w:val="40"/>
                          <w:szCs w:val="40"/>
                        </w:rPr>
                        <w:t xml:space="preserve">DEPARTMENT </w:t>
                      </w:r>
                      <w:r w:rsidR="00700EC0" w:rsidRPr="004225AF">
                        <w:rPr>
                          <w:rFonts w:ascii="Calibri" w:hAnsi="Calibri" w:cs="Tahoma"/>
                          <w:b/>
                          <w:sz w:val="40"/>
                          <w:szCs w:val="40"/>
                        </w:rPr>
                        <w:t xml:space="preserve">OF </w:t>
                      </w:r>
                      <w:r w:rsidR="00700EC0">
                        <w:rPr>
                          <w:rFonts w:ascii="Calibri" w:hAnsi="Calibri" w:cs="Tahoma"/>
                          <w:b/>
                          <w:sz w:val="40"/>
                          <w:szCs w:val="40"/>
                        </w:rPr>
                        <w:t>HEALTH</w:t>
                      </w:r>
                      <w:r w:rsidR="00742274">
                        <w:rPr>
                          <w:rFonts w:ascii="Calibri" w:hAnsi="Calibri" w:cs="Tahoma"/>
                          <w:b/>
                          <w:sz w:val="40"/>
                          <w:szCs w:val="40"/>
                        </w:rPr>
                        <w:t xml:space="preserve"> SERVICES</w:t>
                      </w:r>
                    </w:p>
                    <w:p w14:paraId="5C03824D" w14:textId="77777777" w:rsidR="00286BBA" w:rsidRDefault="00286BBA" w:rsidP="00185592">
                      <w:pPr>
                        <w:ind w:left="720" w:right="1020" w:firstLine="1170"/>
                        <w:jc w:val="center"/>
                        <w:rPr>
                          <w:rFonts w:ascii="Calibri" w:hAnsi="Calibri" w:cs="Tahoma"/>
                          <w:b/>
                          <w:sz w:val="40"/>
                          <w:szCs w:val="40"/>
                        </w:rPr>
                      </w:pPr>
                      <w:r>
                        <w:rPr>
                          <w:rFonts w:ascii="Calibri" w:hAnsi="Calibri" w:cs="Tahoma"/>
                          <w:b/>
                          <w:sz w:val="40"/>
                          <w:szCs w:val="40"/>
                        </w:rPr>
                        <w:t>OFFICE OF THE CHIEF OFFICER</w:t>
                      </w:r>
                      <w:r w:rsidR="009877BD">
                        <w:rPr>
                          <w:rFonts w:ascii="Calibri" w:hAnsi="Calibri" w:cs="Tahoma"/>
                          <w:b/>
                          <w:sz w:val="40"/>
                          <w:szCs w:val="40"/>
                        </w:rPr>
                        <w:t>, PUBLIC</w:t>
                      </w:r>
                      <w:r w:rsidR="00742274">
                        <w:rPr>
                          <w:rFonts w:ascii="Calibri" w:hAnsi="Calibri" w:cs="Tahoma"/>
                          <w:b/>
                          <w:sz w:val="40"/>
                          <w:szCs w:val="40"/>
                        </w:rPr>
                        <w:t xml:space="preserve"> HEALTH</w:t>
                      </w:r>
                    </w:p>
                    <w:p w14:paraId="0DAAB724" w14:textId="77777777" w:rsidR="001F03B9" w:rsidRPr="004225AF" w:rsidRDefault="001F03B9" w:rsidP="00185592">
                      <w:pPr>
                        <w:ind w:left="720" w:right="1020" w:firstLine="1170"/>
                        <w:jc w:val="center"/>
                        <w:rPr>
                          <w:rFonts w:ascii="Calibri" w:hAnsi="Calibri" w:cs="Tahoma"/>
                          <w:b/>
                          <w:sz w:val="40"/>
                          <w:szCs w:val="40"/>
                        </w:rPr>
                      </w:pPr>
                    </w:p>
                  </w:txbxContent>
                </v:textbox>
              </v:shape>
            </w:pict>
          </mc:Fallback>
        </mc:AlternateContent>
      </w:r>
      <w:r w:rsidR="00185592">
        <w:rPr>
          <w:rFonts w:ascii="Berlin Sans FB" w:hAnsi="Berlin Sans FB"/>
          <w:b/>
          <w:noProof/>
          <w:sz w:val="28"/>
          <w:szCs w:val="28"/>
          <w:lang w:val="en-GB" w:eastAsia="en-GB"/>
        </w:rPr>
        <w:drawing>
          <wp:inline distT="0" distB="0" distL="0" distR="0" wp14:anchorId="2E368740" wp14:editId="7CEF7D22">
            <wp:extent cx="1690370" cy="1052830"/>
            <wp:effectExtent l="19050" t="0" r="5080" b="0"/>
            <wp:docPr id="1" name="Picture 2" descr="C:\Users\Julia\Desktop\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a\Desktop\county logo.jpg"/>
                    <pic:cNvPicPr>
                      <a:picLocks noChangeAspect="1" noChangeArrowheads="1"/>
                    </pic:cNvPicPr>
                  </pic:nvPicPr>
                  <pic:blipFill>
                    <a:blip r:embed="rId6"/>
                    <a:srcRect b="5815"/>
                    <a:stretch>
                      <a:fillRect/>
                    </a:stretch>
                  </pic:blipFill>
                  <pic:spPr bwMode="auto">
                    <a:xfrm>
                      <a:off x="0" y="0"/>
                      <a:ext cx="1690370" cy="1052830"/>
                    </a:xfrm>
                    <a:prstGeom prst="rect">
                      <a:avLst/>
                    </a:prstGeom>
                    <a:noFill/>
                    <a:ln w="9525">
                      <a:noFill/>
                      <a:miter lim="800000"/>
                      <a:headEnd/>
                      <a:tailEnd/>
                    </a:ln>
                  </pic:spPr>
                </pic:pic>
              </a:graphicData>
            </a:graphic>
          </wp:inline>
        </w:drawing>
      </w:r>
    </w:p>
    <w:p w14:paraId="607CB66B" w14:textId="73F82063" w:rsidR="00185592" w:rsidRPr="005359DC" w:rsidRDefault="00392FB1" w:rsidP="00185592">
      <w:pPr>
        <w:jc w:val="both"/>
        <w:rPr>
          <w:rFonts w:ascii="Berlin Sans FB" w:hAnsi="Berlin Sans FB" w:cs="Tahoma"/>
          <w:sz w:val="28"/>
          <w:szCs w:val="28"/>
        </w:rPr>
      </w:pPr>
      <w:r>
        <w:rPr>
          <w:rFonts w:ascii="Berlin Sans FB" w:hAnsi="Berlin Sans FB" w:cs="Tahoma"/>
          <w:noProof/>
          <w:sz w:val="28"/>
          <w:szCs w:val="28"/>
          <w:lang w:val="en-GB" w:eastAsia="en-GB"/>
        </w:rPr>
        <mc:AlternateContent>
          <mc:Choice Requires="wps">
            <w:drawing>
              <wp:anchor distT="0" distB="0" distL="114300" distR="114300" simplePos="0" relativeHeight="251660288" behindDoc="0" locked="0" layoutInCell="1" allowOverlap="1" wp14:anchorId="0AA08E38" wp14:editId="4C5F02B8">
                <wp:simplePos x="0" y="0"/>
                <wp:positionH relativeFrom="column">
                  <wp:posOffset>3543300</wp:posOffset>
                </wp:positionH>
                <wp:positionV relativeFrom="paragraph">
                  <wp:posOffset>36830</wp:posOffset>
                </wp:positionV>
                <wp:extent cx="2743200" cy="1371600"/>
                <wp:effectExtent l="0" t="0" r="254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71600"/>
                        </a:xfrm>
                        <a:prstGeom prst="rect">
                          <a:avLst/>
                        </a:prstGeom>
                        <a:solidFill>
                          <a:srgbClr val="FFFFFF"/>
                        </a:solidFill>
                        <a:ln w="9525">
                          <a:solidFill>
                            <a:srgbClr val="FFFFFF"/>
                          </a:solidFill>
                          <a:miter lim="800000"/>
                          <a:headEnd/>
                          <a:tailEnd/>
                        </a:ln>
                      </wps:spPr>
                      <wps:txbx>
                        <w:txbxContent>
                          <w:p w14:paraId="6E74D43A" w14:textId="77777777" w:rsidR="00185592" w:rsidRPr="007D2B0C" w:rsidRDefault="00185592" w:rsidP="00185592">
                            <w:pPr>
                              <w:pStyle w:val="Heading6"/>
                              <w:ind w:firstLine="0"/>
                              <w:rPr>
                                <w:rFonts w:ascii="Tahoma" w:hAnsi="Tahoma" w:cs="Tahoma"/>
                                <w:sz w:val="22"/>
                                <w:szCs w:val="22"/>
                              </w:rPr>
                            </w:pPr>
                          </w:p>
                          <w:p w14:paraId="12FEB533" w14:textId="77777777" w:rsidR="00185592" w:rsidRPr="006603C1" w:rsidRDefault="00185592" w:rsidP="00185592">
                            <w:pPr>
                              <w:rPr>
                                <w:rFonts w:ascii="Tahoma" w:hAnsi="Tahoma" w:cs="Tahoma"/>
                                <w:b/>
                              </w:rPr>
                            </w:pPr>
                            <w:r>
                              <w:rPr>
                                <w:rFonts w:ascii="Tahoma" w:hAnsi="Tahoma" w:cs="Tahoma"/>
                                <w:b/>
                              </w:rPr>
                              <w:br/>
                            </w:r>
                            <w:r>
                              <w:rPr>
                                <w:rFonts w:ascii="Tahoma" w:hAnsi="Tahoma" w:cs="Tahoma"/>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8E38" id="Text Box 2" o:spid="_x0000_s1027" type="#_x0000_t202" style="position:absolute;left:0;text-align:left;margin-left:279pt;margin-top:2.9pt;width:3in;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QubScCAABYBAAADgAAAGRycy9lMm9Eb2MueG1srFTbbtswDH0fsH8Q9L44dpNejDhFly7DgO4C&#10;tPsAWZZtYZKoSUrs7OtHyWmabW/F/CCQInVIHpJe3Y5akb1wXoKpaD6bUyIMh0aarqLfn7bvrinx&#10;gZmGKTCiogfh6e367ZvVYEtRQA+qEY4giPHlYCvah2DLLPO8F5r5GVhh0NiC0yyg6rqscWxAdK2y&#10;Yj6/zAZwjXXAhfd4ez8Z6Trht63g4WvbehGIqijmFtLp0lnHM1uvWNk5ZnvJj2mwV2ShmTQY9AR1&#10;zwIjOyf/gdKSO/DQhhkHnUHbSi5SDVhNPv+rmseeWZFqQXK8PdHk/x8s/7L/5ohsKrqkxDCNLXoS&#10;YyDvYSRFZGewvkSnR4tuYcRr7HKq1NsH4D88MbDpmenEnXMw9II1mF0eX2ZnTyccH0Hq4TM0GIbt&#10;AiSgsXU6UodkEETHLh1OnYmpcLwsrhYX2G5KONryi6v8EpUYg5XPz63z4aMATaJQUYetT/Bs/+DD&#10;5PrsEqN5ULLZSqWS4rp6oxzZMxyTbfqO6H+4KUOGit4si+XEwCsgtAw470rqil7P4xfjsDLy9sE0&#10;SQ5MqknG6pQ5Ehm5m1gMYz2mjiWWI8k1NAdk1sE03riOKPTgflEy4GhX1P/cMScoUZ8MducmXyzi&#10;LiRlsbwqUHHnlvrcwgxHqIoGSiZxE6b92Vknux4jTfNg4A472srE9UtWx/RxfFO3jqsW9+NcT14v&#10;P4T1bwAAAP//AwBQSwMEFAAGAAgAAAAhALoySuPdAAAACQEAAA8AAABkcnMvZG93bnJldi54bWxM&#10;j8FOwzAQRO9I/IO1SFwQtWupKA1xqqoCcW7hws2Nt0lEvE5it0n5epYT3HY0o9l5xWb2nbjgGNtA&#10;BpYLBQKpCq6l2sDH++tjBiImS852gdDAFSNsytubwuYuTLTHyyHVgkso5tZAk1KfSxmrBr2Ni9Aj&#10;sXcKo7eJ5VhLN9qJy30ntVJP0tuW+ENje9w1WH0dzt5AmF6uPuCg9MPnt3/bbYf9SQ/G3N/N22cQ&#10;Cef0F4bf+TwdSt50DGdyUXQGVquMWRIfTMD+eq1YHw1ovcxAloX8T1D+AAAA//8DAFBLAQItABQA&#10;BgAIAAAAIQDkmcPA+wAAAOEBAAATAAAAAAAAAAAAAAAAAAAAAABbQ29udGVudF9UeXBlc10ueG1s&#10;UEsBAi0AFAAGAAgAAAAhACOyauHXAAAAlAEAAAsAAAAAAAAAAAAAAAAALAEAAF9yZWxzLy5yZWxz&#10;UEsBAi0AFAAGAAgAAAAhACA0Lm0nAgAAWAQAAA4AAAAAAAAAAAAAAAAALAIAAGRycy9lMm9Eb2Mu&#10;eG1sUEsBAi0AFAAGAAgAAAAhALoySuPdAAAACQEAAA8AAAAAAAAAAAAAAAAAfwQAAGRycy9kb3du&#10;cmV2LnhtbFBLBQYAAAAABAAEAPMAAACJBQAAAAA=&#10;" strokecolor="white">
                <v:textbox>
                  <w:txbxContent>
                    <w:p w14:paraId="6E74D43A" w14:textId="77777777" w:rsidR="00185592" w:rsidRPr="007D2B0C" w:rsidRDefault="00185592" w:rsidP="00185592">
                      <w:pPr>
                        <w:pStyle w:val="Heading6"/>
                        <w:ind w:firstLine="0"/>
                        <w:rPr>
                          <w:rFonts w:ascii="Tahoma" w:hAnsi="Tahoma" w:cs="Tahoma"/>
                          <w:sz w:val="22"/>
                          <w:szCs w:val="22"/>
                        </w:rPr>
                      </w:pPr>
                    </w:p>
                    <w:p w14:paraId="12FEB533" w14:textId="77777777" w:rsidR="00185592" w:rsidRPr="006603C1" w:rsidRDefault="00185592" w:rsidP="00185592">
                      <w:pPr>
                        <w:rPr>
                          <w:rFonts w:ascii="Tahoma" w:hAnsi="Tahoma" w:cs="Tahoma"/>
                          <w:b/>
                        </w:rPr>
                      </w:pPr>
                      <w:r>
                        <w:rPr>
                          <w:rFonts w:ascii="Tahoma" w:hAnsi="Tahoma" w:cs="Tahoma"/>
                          <w:b/>
                        </w:rPr>
                        <w:br/>
                      </w:r>
                      <w:r>
                        <w:rPr>
                          <w:rFonts w:ascii="Tahoma" w:hAnsi="Tahoma" w:cs="Tahoma"/>
                          <w:b/>
                        </w:rPr>
                        <w:br/>
                      </w:r>
                    </w:p>
                  </w:txbxContent>
                </v:textbox>
              </v:shape>
            </w:pict>
          </mc:Fallback>
        </mc:AlternateContent>
      </w:r>
    </w:p>
    <w:p w14:paraId="2B6F10D2" w14:textId="40C43179" w:rsidR="00185592" w:rsidRPr="005359DC" w:rsidRDefault="00392FB1" w:rsidP="00185592">
      <w:pPr>
        <w:jc w:val="both"/>
        <w:rPr>
          <w:rFonts w:ascii="Berlin Sans FB" w:hAnsi="Berlin Sans FB" w:cs="Tahoma"/>
          <w:sz w:val="28"/>
          <w:szCs w:val="28"/>
        </w:rPr>
      </w:pPr>
      <w:r>
        <w:rPr>
          <w:rFonts w:ascii="Berlin Sans FB" w:hAnsi="Berlin Sans FB" w:cs="Tahoma"/>
          <w:noProof/>
          <w:sz w:val="28"/>
          <w:szCs w:val="28"/>
          <w:lang w:val="en-GB" w:eastAsia="en-GB"/>
        </w:rPr>
        <mc:AlternateContent>
          <mc:Choice Requires="wps">
            <w:drawing>
              <wp:anchor distT="0" distB="0" distL="114300" distR="114300" simplePos="0" relativeHeight="251661312" behindDoc="0" locked="0" layoutInCell="1" allowOverlap="1" wp14:anchorId="4C7CC067" wp14:editId="176CB764">
                <wp:simplePos x="0" y="0"/>
                <wp:positionH relativeFrom="column">
                  <wp:posOffset>-317500</wp:posOffset>
                </wp:positionH>
                <wp:positionV relativeFrom="paragraph">
                  <wp:posOffset>10795</wp:posOffset>
                </wp:positionV>
                <wp:extent cx="3060700" cy="1229995"/>
                <wp:effectExtent l="0" t="0" r="38100"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229995"/>
                        </a:xfrm>
                        <a:prstGeom prst="rect">
                          <a:avLst/>
                        </a:prstGeom>
                        <a:solidFill>
                          <a:srgbClr val="FFFFFF"/>
                        </a:solidFill>
                        <a:ln w="9525">
                          <a:solidFill>
                            <a:srgbClr val="FFFFFF"/>
                          </a:solidFill>
                          <a:miter lim="800000"/>
                          <a:headEnd/>
                          <a:tailEnd/>
                        </a:ln>
                      </wps:spPr>
                      <wps:txbx>
                        <w:txbxContent>
                          <w:p w14:paraId="7A9EE4AF" w14:textId="77777777" w:rsidR="00185592" w:rsidRPr="007D2B0C" w:rsidRDefault="00185592" w:rsidP="00185592">
                            <w:pPr>
                              <w:rPr>
                                <w:rFonts w:ascii="Tahoma" w:hAnsi="Tahoma" w:cs="Tahoma"/>
                                <w:b/>
                                <w:bCs/>
                                <w:sz w:val="20"/>
                                <w:szCs w:val="20"/>
                              </w:rPr>
                            </w:pPr>
                          </w:p>
                          <w:p w14:paraId="3CB7F98C" w14:textId="77777777" w:rsidR="00185592" w:rsidRPr="009E351C" w:rsidRDefault="00185592" w:rsidP="00185592">
                            <w:pPr>
                              <w:rPr>
                                <w:lang w:val="it-IT"/>
                              </w:rPr>
                            </w:pPr>
                          </w:p>
                          <w:p w14:paraId="78ED3FF4" w14:textId="77777777" w:rsidR="00185592" w:rsidRPr="009E351C" w:rsidRDefault="00185592" w:rsidP="00185592">
                            <w:pPr>
                              <w:rPr>
                                <w:lang w:val="it-IT"/>
                              </w:rPr>
                            </w:pPr>
                          </w:p>
                          <w:p w14:paraId="40BB7A83" w14:textId="77777777" w:rsidR="00185592" w:rsidRPr="009E351C" w:rsidRDefault="00185592" w:rsidP="00185592">
                            <w:pPr>
                              <w:rPr>
                                <w:lang w:val="it-IT"/>
                              </w:rPr>
                            </w:pPr>
                          </w:p>
                          <w:p w14:paraId="7357CBA1" w14:textId="77777777" w:rsidR="00185592" w:rsidRPr="009E351C" w:rsidRDefault="00185592" w:rsidP="00185592">
                            <w:pPr>
                              <w:rPr>
                                <w:lang w:val="it-IT"/>
                              </w:rPr>
                            </w:pPr>
                          </w:p>
                          <w:p w14:paraId="0A2BC9BD" w14:textId="77777777" w:rsidR="00185592" w:rsidRPr="009E351C" w:rsidRDefault="00185592" w:rsidP="00185592">
                            <w:pPr>
                              <w:rPr>
                                <w:lang w:val="it-IT"/>
                              </w:rPr>
                            </w:pPr>
                          </w:p>
                          <w:p w14:paraId="4CE72104" w14:textId="77777777" w:rsidR="00185592" w:rsidRPr="009E351C" w:rsidRDefault="00185592" w:rsidP="00185592">
                            <w:pPr>
                              <w:rPr>
                                <w:lang w:val="it-IT"/>
                              </w:rPr>
                            </w:pPr>
                          </w:p>
                          <w:p w14:paraId="59EA699F" w14:textId="77777777" w:rsidR="00185592" w:rsidRPr="009E351C" w:rsidRDefault="00185592" w:rsidP="00185592">
                            <w:pPr>
                              <w:rPr>
                                <w:lang w:val="it-IT"/>
                              </w:rPr>
                            </w:pPr>
                          </w:p>
                          <w:p w14:paraId="10E2EA6E" w14:textId="77777777" w:rsidR="00185592" w:rsidRPr="009E351C" w:rsidRDefault="00185592" w:rsidP="00185592">
                            <w:pPr>
                              <w:rPr>
                                <w:lang w:val="it-IT"/>
                              </w:rPr>
                            </w:pPr>
                          </w:p>
                          <w:p w14:paraId="6C48467D" w14:textId="77777777" w:rsidR="00185592" w:rsidRPr="009E351C" w:rsidRDefault="00185592" w:rsidP="00185592">
                            <w:pPr>
                              <w:rPr>
                                <w:lang w:val="it-IT"/>
                              </w:rPr>
                            </w:pPr>
                          </w:p>
                          <w:p w14:paraId="2BC52305" w14:textId="77777777" w:rsidR="00185592" w:rsidRPr="009E351C" w:rsidRDefault="00185592" w:rsidP="00185592">
                            <w:pPr>
                              <w:rPr>
                                <w:lang w:val="it-IT"/>
                              </w:rPr>
                            </w:pPr>
                          </w:p>
                          <w:p w14:paraId="44DD492A" w14:textId="77777777" w:rsidR="00185592" w:rsidRPr="009E351C" w:rsidRDefault="00185592" w:rsidP="00185592">
                            <w:pPr>
                              <w:rPr>
                                <w:lang w:val="it-IT"/>
                              </w:rPr>
                            </w:pPr>
                          </w:p>
                          <w:p w14:paraId="784C9BA2" w14:textId="77777777" w:rsidR="00185592" w:rsidRPr="009E351C" w:rsidRDefault="00185592" w:rsidP="00185592">
                            <w:pPr>
                              <w:rPr>
                                <w:lang w:val="it-IT"/>
                              </w:rPr>
                            </w:pPr>
                          </w:p>
                          <w:p w14:paraId="2DFB8BB7" w14:textId="77777777" w:rsidR="00185592" w:rsidRPr="009E351C" w:rsidRDefault="00185592" w:rsidP="00185592">
                            <w:pPr>
                              <w:rPr>
                                <w:lang w:val="it-IT"/>
                              </w:rPr>
                            </w:pPr>
                          </w:p>
                          <w:p w14:paraId="262BBAAE" w14:textId="77777777" w:rsidR="00185592" w:rsidRPr="009E351C" w:rsidRDefault="00185592" w:rsidP="00185592">
                            <w:pPr>
                              <w:rPr>
                                <w:lang w:val="it-IT"/>
                              </w:rPr>
                            </w:pPr>
                          </w:p>
                          <w:p w14:paraId="76A57ED2" w14:textId="77777777" w:rsidR="00185592" w:rsidRPr="009E351C" w:rsidRDefault="00185592" w:rsidP="00185592">
                            <w:pPr>
                              <w:rPr>
                                <w:lang w:val="it-IT"/>
                              </w:rPr>
                            </w:pPr>
                          </w:p>
                          <w:p w14:paraId="45FF47C8" w14:textId="77777777" w:rsidR="00185592" w:rsidRPr="009E351C" w:rsidRDefault="00185592" w:rsidP="00185592">
                            <w:pPr>
                              <w:rPr>
                                <w:lang w:val="it-IT"/>
                              </w:rPr>
                            </w:pPr>
                          </w:p>
                          <w:p w14:paraId="6D71A97B" w14:textId="77777777" w:rsidR="00185592" w:rsidRPr="009E351C" w:rsidRDefault="00185592" w:rsidP="00185592">
                            <w:pPr>
                              <w:rPr>
                                <w:lang w:val="it-IT"/>
                              </w:rPr>
                            </w:pPr>
                          </w:p>
                          <w:p w14:paraId="3C7FCE1E" w14:textId="77777777" w:rsidR="00185592" w:rsidRPr="009E351C" w:rsidRDefault="00185592" w:rsidP="00185592">
                            <w:pPr>
                              <w:rPr>
                                <w:lang w:val="it-IT"/>
                              </w:rPr>
                            </w:pPr>
                          </w:p>
                          <w:p w14:paraId="0E13273F" w14:textId="77777777" w:rsidR="00185592" w:rsidRPr="009E351C" w:rsidRDefault="00185592" w:rsidP="00185592">
                            <w:pPr>
                              <w:rPr>
                                <w:lang w:val="it-IT"/>
                              </w:rPr>
                            </w:pPr>
                          </w:p>
                          <w:p w14:paraId="0FD56745" w14:textId="77777777" w:rsidR="00185592" w:rsidRPr="009E351C" w:rsidRDefault="00185592" w:rsidP="00185592">
                            <w:pPr>
                              <w:rPr>
                                <w:lang w:val="it-IT"/>
                              </w:rPr>
                            </w:pPr>
                          </w:p>
                          <w:p w14:paraId="08E76B35" w14:textId="77777777" w:rsidR="00185592" w:rsidRPr="009E351C" w:rsidRDefault="00185592" w:rsidP="00185592">
                            <w:pPr>
                              <w:rPr>
                                <w:lang w:val="it-IT"/>
                              </w:rPr>
                            </w:pPr>
                          </w:p>
                          <w:p w14:paraId="31087904" w14:textId="77777777" w:rsidR="00185592" w:rsidRPr="009E351C" w:rsidRDefault="00185592" w:rsidP="00185592">
                            <w:pPr>
                              <w:rPr>
                                <w:lang w:val="it-IT"/>
                              </w:rPr>
                            </w:pPr>
                          </w:p>
                          <w:p w14:paraId="2D17611A" w14:textId="77777777" w:rsidR="00185592" w:rsidRPr="009E351C" w:rsidRDefault="00185592" w:rsidP="00185592">
                            <w:pPr>
                              <w:rPr>
                                <w:lang w:val="it-IT"/>
                              </w:rPr>
                            </w:pPr>
                          </w:p>
                          <w:p w14:paraId="74F4E355" w14:textId="77777777" w:rsidR="00185592" w:rsidRPr="009E351C" w:rsidRDefault="00185592" w:rsidP="00185592">
                            <w:pPr>
                              <w:rPr>
                                <w:lang w:val="it-IT"/>
                              </w:rPr>
                            </w:pPr>
                          </w:p>
                          <w:p w14:paraId="71C21941" w14:textId="77777777" w:rsidR="00185592" w:rsidRPr="009E351C" w:rsidRDefault="00185592" w:rsidP="00185592">
                            <w:pPr>
                              <w:rPr>
                                <w:lang w:val="it-IT"/>
                              </w:rPr>
                            </w:pPr>
                          </w:p>
                          <w:p w14:paraId="3E4FC9AD" w14:textId="77777777" w:rsidR="00185592" w:rsidRPr="009E351C" w:rsidRDefault="00185592" w:rsidP="00185592">
                            <w:pPr>
                              <w:rPr>
                                <w:lang w:val="it-IT"/>
                              </w:rPr>
                            </w:pPr>
                          </w:p>
                          <w:p w14:paraId="15F8BD74" w14:textId="77777777" w:rsidR="00185592" w:rsidRPr="009E351C" w:rsidRDefault="00185592" w:rsidP="00185592">
                            <w:pPr>
                              <w:rPr>
                                <w:lang w:val="it-IT"/>
                              </w:rPr>
                            </w:pPr>
                          </w:p>
                          <w:p w14:paraId="0288C92F" w14:textId="77777777" w:rsidR="00185592" w:rsidRPr="009E351C" w:rsidRDefault="00185592" w:rsidP="00185592">
                            <w:pPr>
                              <w:rPr>
                                <w:lang w:val="it-IT"/>
                              </w:rPr>
                            </w:pPr>
                          </w:p>
                          <w:p w14:paraId="549AD2D6" w14:textId="77777777" w:rsidR="00185592" w:rsidRPr="009E351C" w:rsidRDefault="00185592" w:rsidP="00185592">
                            <w:pPr>
                              <w:rPr>
                                <w:lang w:val="it-IT"/>
                              </w:rPr>
                            </w:pPr>
                          </w:p>
                          <w:p w14:paraId="52972F83" w14:textId="77777777" w:rsidR="00185592" w:rsidRPr="009E351C" w:rsidRDefault="00185592" w:rsidP="00185592">
                            <w:pPr>
                              <w:rPr>
                                <w:lang w:val="it-IT"/>
                              </w:rPr>
                            </w:pPr>
                          </w:p>
                          <w:p w14:paraId="0D06A848" w14:textId="77777777" w:rsidR="00185592" w:rsidRPr="009E351C" w:rsidRDefault="00185592" w:rsidP="00185592">
                            <w:pPr>
                              <w:rPr>
                                <w:lang w:val="it-IT"/>
                              </w:rPr>
                            </w:pPr>
                          </w:p>
                          <w:p w14:paraId="53729704" w14:textId="77777777" w:rsidR="00185592" w:rsidRPr="009E351C" w:rsidRDefault="00185592" w:rsidP="00185592">
                            <w:pPr>
                              <w:rPr>
                                <w:lang w:val="it-IT"/>
                              </w:rPr>
                            </w:pPr>
                          </w:p>
                          <w:p w14:paraId="6E184B84" w14:textId="77777777" w:rsidR="00185592" w:rsidRPr="009E351C" w:rsidRDefault="00185592" w:rsidP="00185592">
                            <w:pPr>
                              <w:rPr>
                                <w:lang w:val="it-IT"/>
                              </w:rPr>
                            </w:pPr>
                          </w:p>
                          <w:p w14:paraId="351609B4" w14:textId="77777777" w:rsidR="00185592" w:rsidRPr="009E351C" w:rsidRDefault="00185592" w:rsidP="00185592">
                            <w:pPr>
                              <w:rPr>
                                <w:lang w:val="it-IT"/>
                              </w:rPr>
                            </w:pPr>
                          </w:p>
                          <w:p w14:paraId="297F16E2" w14:textId="77777777" w:rsidR="00185592" w:rsidRPr="009E351C" w:rsidRDefault="00185592" w:rsidP="00185592">
                            <w:pPr>
                              <w:rPr>
                                <w:lang w:val="it-IT"/>
                              </w:rPr>
                            </w:pPr>
                          </w:p>
                          <w:p w14:paraId="0B9DA370" w14:textId="77777777" w:rsidR="00185592" w:rsidRPr="009E351C" w:rsidRDefault="00185592" w:rsidP="00185592">
                            <w:pPr>
                              <w:rPr>
                                <w:lang w:val="it-IT"/>
                              </w:rPr>
                            </w:pPr>
                          </w:p>
                          <w:p w14:paraId="3993B02B" w14:textId="77777777" w:rsidR="00185592" w:rsidRPr="009E351C" w:rsidRDefault="00185592" w:rsidP="00185592">
                            <w:pPr>
                              <w:rPr>
                                <w:lang w:val="it-IT"/>
                              </w:rPr>
                            </w:pPr>
                          </w:p>
                          <w:p w14:paraId="71DA291A" w14:textId="77777777" w:rsidR="00185592" w:rsidRPr="009E351C" w:rsidRDefault="00185592" w:rsidP="00185592">
                            <w:pPr>
                              <w:rPr>
                                <w:lang w:val="it-IT"/>
                              </w:rPr>
                            </w:pPr>
                          </w:p>
                          <w:p w14:paraId="5967AF39" w14:textId="77777777" w:rsidR="00185592" w:rsidRPr="009E351C" w:rsidRDefault="00185592" w:rsidP="00185592">
                            <w:pPr>
                              <w:rPr>
                                <w:lang w:val="it-IT"/>
                              </w:rPr>
                            </w:pPr>
                          </w:p>
                          <w:p w14:paraId="79BA0362" w14:textId="77777777" w:rsidR="00185592" w:rsidRPr="009E351C" w:rsidRDefault="00185592" w:rsidP="00185592">
                            <w:pPr>
                              <w:rPr>
                                <w:lang w:val="it-IT"/>
                              </w:rPr>
                            </w:pPr>
                          </w:p>
                          <w:p w14:paraId="7020B318" w14:textId="77777777" w:rsidR="00185592" w:rsidRPr="009E351C" w:rsidRDefault="00185592" w:rsidP="00185592">
                            <w:pPr>
                              <w:rPr>
                                <w:lang w:val="it-IT"/>
                              </w:rPr>
                            </w:pPr>
                          </w:p>
                          <w:p w14:paraId="3183A086" w14:textId="77777777" w:rsidR="00185592" w:rsidRPr="009E351C" w:rsidRDefault="00185592" w:rsidP="00185592">
                            <w:pPr>
                              <w:rPr>
                                <w:lang w:val="it-IT"/>
                              </w:rPr>
                            </w:pPr>
                          </w:p>
                          <w:p w14:paraId="21B1F173" w14:textId="77777777" w:rsidR="00185592" w:rsidRPr="009E351C" w:rsidRDefault="00185592" w:rsidP="00185592">
                            <w:pPr>
                              <w:rPr>
                                <w:lang w:val="it-IT"/>
                              </w:rPr>
                            </w:pPr>
                          </w:p>
                          <w:p w14:paraId="4288882B" w14:textId="77777777" w:rsidR="00185592" w:rsidRPr="009E351C" w:rsidRDefault="00185592" w:rsidP="00185592">
                            <w:pPr>
                              <w:rPr>
                                <w:lang w:val="it-IT"/>
                              </w:rPr>
                            </w:pPr>
                          </w:p>
                          <w:p w14:paraId="0ADCA6BA" w14:textId="77777777" w:rsidR="00185592" w:rsidRPr="009E351C" w:rsidRDefault="00185592" w:rsidP="00185592">
                            <w:pPr>
                              <w:rPr>
                                <w:lang w:val="it-IT"/>
                              </w:rPr>
                            </w:pPr>
                          </w:p>
                          <w:p w14:paraId="4DF4DD86" w14:textId="77777777" w:rsidR="00185592" w:rsidRPr="009E351C" w:rsidRDefault="00185592" w:rsidP="00185592">
                            <w:pPr>
                              <w:rPr>
                                <w:lang w:val="it-IT"/>
                              </w:rPr>
                            </w:pPr>
                          </w:p>
                          <w:p w14:paraId="45E3411C" w14:textId="77777777" w:rsidR="00185592" w:rsidRPr="009E351C" w:rsidRDefault="00185592" w:rsidP="00185592">
                            <w:pPr>
                              <w:rPr>
                                <w:lang w:val="it-IT"/>
                              </w:rPr>
                            </w:pPr>
                          </w:p>
                          <w:p w14:paraId="3A45AA6F" w14:textId="77777777" w:rsidR="00185592" w:rsidRPr="009E351C" w:rsidRDefault="00185592" w:rsidP="00185592">
                            <w:pPr>
                              <w:rPr>
                                <w:lang w:val="it-IT"/>
                              </w:rPr>
                            </w:pPr>
                          </w:p>
                          <w:p w14:paraId="1DA8474F" w14:textId="77777777" w:rsidR="00185592" w:rsidRPr="009E351C" w:rsidRDefault="00185592" w:rsidP="00185592">
                            <w:pPr>
                              <w:rPr>
                                <w:lang w:val="it-IT"/>
                              </w:rPr>
                            </w:pPr>
                          </w:p>
                          <w:p w14:paraId="5BC45327" w14:textId="77777777" w:rsidR="00185592" w:rsidRPr="009E351C" w:rsidRDefault="00185592" w:rsidP="00185592">
                            <w:pPr>
                              <w:rPr>
                                <w:lang w:val="it-IT"/>
                              </w:rPr>
                            </w:pPr>
                          </w:p>
                          <w:p w14:paraId="15B6D484" w14:textId="77777777" w:rsidR="00185592" w:rsidRPr="009E351C" w:rsidRDefault="00185592" w:rsidP="00185592">
                            <w:pPr>
                              <w:rPr>
                                <w:lang w:val="it-IT"/>
                              </w:rPr>
                            </w:pPr>
                          </w:p>
                          <w:p w14:paraId="22037B29" w14:textId="77777777" w:rsidR="00185592" w:rsidRPr="009E351C" w:rsidRDefault="00185592" w:rsidP="00185592">
                            <w:pPr>
                              <w:rPr>
                                <w:lang w:val="it-IT"/>
                              </w:rPr>
                            </w:pPr>
                          </w:p>
                          <w:p w14:paraId="7A989800" w14:textId="77777777" w:rsidR="00185592" w:rsidRPr="009E351C" w:rsidRDefault="00185592" w:rsidP="00185592">
                            <w:pPr>
                              <w:rPr>
                                <w:lang w:val="it-IT"/>
                              </w:rPr>
                            </w:pPr>
                          </w:p>
                          <w:p w14:paraId="4B0C3C79" w14:textId="77777777" w:rsidR="00185592" w:rsidRPr="009E351C" w:rsidRDefault="00185592" w:rsidP="00185592">
                            <w:pPr>
                              <w:rPr>
                                <w:lang w:val="it-IT"/>
                              </w:rPr>
                            </w:pPr>
                          </w:p>
                          <w:p w14:paraId="2F78CD31" w14:textId="77777777" w:rsidR="00185592" w:rsidRPr="009E351C" w:rsidRDefault="00185592" w:rsidP="00185592">
                            <w:pPr>
                              <w:rPr>
                                <w:lang w:val="it-IT"/>
                              </w:rPr>
                            </w:pPr>
                          </w:p>
                          <w:p w14:paraId="4864A578" w14:textId="77777777" w:rsidR="00185592" w:rsidRPr="009E351C" w:rsidRDefault="00185592" w:rsidP="00185592">
                            <w:pPr>
                              <w:rPr>
                                <w:lang w:val="it-IT"/>
                              </w:rPr>
                            </w:pPr>
                          </w:p>
                          <w:p w14:paraId="582CD02C" w14:textId="77777777" w:rsidR="00185592" w:rsidRPr="009E351C" w:rsidRDefault="00185592" w:rsidP="00185592">
                            <w:pPr>
                              <w:rPr>
                                <w:lang w:val="it-IT"/>
                              </w:rPr>
                            </w:pPr>
                          </w:p>
                          <w:p w14:paraId="4A3B112F" w14:textId="77777777" w:rsidR="00185592" w:rsidRPr="009E351C" w:rsidRDefault="00185592" w:rsidP="00185592">
                            <w:pPr>
                              <w:rPr>
                                <w:lang w:val="it-IT"/>
                              </w:rPr>
                            </w:pPr>
                          </w:p>
                          <w:p w14:paraId="570F12D0" w14:textId="77777777" w:rsidR="00185592" w:rsidRPr="009E351C" w:rsidRDefault="00185592" w:rsidP="00185592">
                            <w:pPr>
                              <w:rPr>
                                <w:lang w:val="it-IT"/>
                              </w:rPr>
                            </w:pPr>
                          </w:p>
                          <w:p w14:paraId="78518E20" w14:textId="77777777" w:rsidR="00185592" w:rsidRPr="009E351C" w:rsidRDefault="00185592" w:rsidP="00185592">
                            <w:pPr>
                              <w:rPr>
                                <w:lang w:val="it-IT"/>
                              </w:rPr>
                            </w:pPr>
                          </w:p>
                          <w:p w14:paraId="6BC65649" w14:textId="77777777" w:rsidR="00185592" w:rsidRPr="009E351C" w:rsidRDefault="00185592" w:rsidP="00185592">
                            <w:pPr>
                              <w:rPr>
                                <w:lang w:val="it-IT"/>
                              </w:rPr>
                            </w:pPr>
                          </w:p>
                          <w:p w14:paraId="32E927AE" w14:textId="77777777" w:rsidR="00185592" w:rsidRPr="009E351C" w:rsidRDefault="00185592" w:rsidP="00185592">
                            <w:pPr>
                              <w:rPr>
                                <w:lang w:val="it-IT"/>
                              </w:rPr>
                            </w:pPr>
                          </w:p>
                          <w:p w14:paraId="35A40D1D" w14:textId="77777777" w:rsidR="00185592" w:rsidRPr="009E351C" w:rsidRDefault="00185592" w:rsidP="00185592">
                            <w:pPr>
                              <w:rPr>
                                <w:lang w:val="it-IT"/>
                              </w:rPr>
                            </w:pPr>
                          </w:p>
                          <w:p w14:paraId="7197CF46" w14:textId="77777777" w:rsidR="00185592" w:rsidRPr="009E351C" w:rsidRDefault="00185592" w:rsidP="00185592">
                            <w:pPr>
                              <w:rPr>
                                <w:lang w:val="it-IT"/>
                              </w:rPr>
                            </w:pPr>
                          </w:p>
                          <w:p w14:paraId="67F7A40B" w14:textId="77777777" w:rsidR="00185592" w:rsidRPr="009E351C" w:rsidRDefault="00185592" w:rsidP="00185592">
                            <w:pPr>
                              <w:rPr>
                                <w:lang w:val="it-IT"/>
                              </w:rPr>
                            </w:pPr>
                          </w:p>
                          <w:p w14:paraId="225D1E54" w14:textId="77777777" w:rsidR="00185592" w:rsidRPr="009E351C" w:rsidRDefault="00185592" w:rsidP="00185592">
                            <w:pPr>
                              <w:rPr>
                                <w:lang w:val="it-IT"/>
                              </w:rPr>
                            </w:pPr>
                          </w:p>
                          <w:p w14:paraId="6961384E" w14:textId="77777777" w:rsidR="00185592" w:rsidRPr="009E351C" w:rsidRDefault="00185592" w:rsidP="00185592">
                            <w:pPr>
                              <w:rPr>
                                <w:lang w:val="it-IT"/>
                              </w:rPr>
                            </w:pPr>
                          </w:p>
                          <w:p w14:paraId="51BA0697" w14:textId="77777777" w:rsidR="00185592" w:rsidRPr="009E351C" w:rsidRDefault="00185592" w:rsidP="00185592">
                            <w:pPr>
                              <w:rPr>
                                <w:lang w:val="it-IT"/>
                              </w:rPr>
                            </w:pPr>
                          </w:p>
                          <w:p w14:paraId="689BAB2A" w14:textId="77777777" w:rsidR="00185592" w:rsidRPr="009E351C" w:rsidRDefault="00185592" w:rsidP="00185592">
                            <w:pPr>
                              <w:rPr>
                                <w:lang w:val="it-IT"/>
                              </w:rPr>
                            </w:pPr>
                          </w:p>
                          <w:p w14:paraId="37026212" w14:textId="77777777" w:rsidR="00185592" w:rsidRPr="009E351C" w:rsidRDefault="00185592" w:rsidP="00185592">
                            <w:pPr>
                              <w:rPr>
                                <w:lang w:val="it-IT"/>
                              </w:rPr>
                            </w:pPr>
                          </w:p>
                          <w:p w14:paraId="71791105" w14:textId="77777777" w:rsidR="00185592" w:rsidRPr="009E351C" w:rsidRDefault="00185592" w:rsidP="00185592">
                            <w:pPr>
                              <w:rPr>
                                <w:lang w:val="it-IT"/>
                              </w:rPr>
                            </w:pPr>
                          </w:p>
                          <w:p w14:paraId="4C8EEDC4" w14:textId="77777777" w:rsidR="00185592" w:rsidRPr="009E351C" w:rsidRDefault="00185592" w:rsidP="00185592">
                            <w:pPr>
                              <w:rPr>
                                <w:lang w:val="it-IT"/>
                              </w:rPr>
                            </w:pPr>
                          </w:p>
                          <w:p w14:paraId="22446946" w14:textId="77777777" w:rsidR="00185592" w:rsidRPr="009E351C" w:rsidRDefault="00185592" w:rsidP="00185592">
                            <w:pPr>
                              <w:rPr>
                                <w:lang w:val="it-IT"/>
                              </w:rPr>
                            </w:pPr>
                          </w:p>
                          <w:p w14:paraId="35875994" w14:textId="77777777" w:rsidR="00185592" w:rsidRPr="009E351C" w:rsidRDefault="00185592" w:rsidP="00185592">
                            <w:pPr>
                              <w:rPr>
                                <w:lang w:val="it-IT"/>
                              </w:rPr>
                            </w:pPr>
                          </w:p>
                          <w:p w14:paraId="2484509E" w14:textId="77777777" w:rsidR="00185592" w:rsidRPr="009E351C" w:rsidRDefault="00185592" w:rsidP="00185592">
                            <w:pPr>
                              <w:rPr>
                                <w:lang w:val="it-IT"/>
                              </w:rPr>
                            </w:pPr>
                          </w:p>
                          <w:p w14:paraId="03158CAD" w14:textId="77777777" w:rsidR="00185592" w:rsidRPr="009E351C" w:rsidRDefault="00185592" w:rsidP="00185592">
                            <w:pPr>
                              <w:rPr>
                                <w:lang w:val="it-IT"/>
                              </w:rPr>
                            </w:pPr>
                          </w:p>
                          <w:p w14:paraId="6CC28311" w14:textId="77777777" w:rsidR="00185592" w:rsidRPr="009E351C" w:rsidRDefault="00185592" w:rsidP="00185592">
                            <w:pPr>
                              <w:rPr>
                                <w:lang w:val="it-IT"/>
                              </w:rPr>
                            </w:pPr>
                          </w:p>
                          <w:p w14:paraId="7D2B022F" w14:textId="77777777" w:rsidR="00185592" w:rsidRPr="009E351C" w:rsidRDefault="00185592" w:rsidP="00185592">
                            <w:pPr>
                              <w:rPr>
                                <w:lang w:val="it-IT"/>
                              </w:rPr>
                            </w:pPr>
                          </w:p>
                          <w:p w14:paraId="75FFC247" w14:textId="77777777" w:rsidR="00185592" w:rsidRPr="009E351C" w:rsidRDefault="00185592" w:rsidP="00185592">
                            <w:pPr>
                              <w:rPr>
                                <w:lang w:val="it-IT"/>
                              </w:rPr>
                            </w:pPr>
                          </w:p>
                          <w:p w14:paraId="6FCD0BB6" w14:textId="77777777" w:rsidR="00185592" w:rsidRPr="009E351C" w:rsidRDefault="00185592" w:rsidP="00185592">
                            <w:pPr>
                              <w:rPr>
                                <w:lang w:val="it-IT"/>
                              </w:rPr>
                            </w:pPr>
                          </w:p>
                          <w:p w14:paraId="284730F1" w14:textId="77777777" w:rsidR="00185592" w:rsidRPr="009E351C" w:rsidRDefault="00185592" w:rsidP="00185592">
                            <w:pPr>
                              <w:rPr>
                                <w:lang w:val="it-IT"/>
                              </w:rPr>
                            </w:pPr>
                          </w:p>
                          <w:p w14:paraId="4E2D4FB6" w14:textId="77777777" w:rsidR="00185592" w:rsidRPr="009E351C" w:rsidRDefault="00185592" w:rsidP="00185592">
                            <w:pPr>
                              <w:rPr>
                                <w:lang w:val="it-IT"/>
                              </w:rPr>
                            </w:pPr>
                          </w:p>
                          <w:p w14:paraId="3B57E1DE" w14:textId="77777777" w:rsidR="00185592" w:rsidRPr="009E351C" w:rsidRDefault="00185592" w:rsidP="00185592">
                            <w:pPr>
                              <w:rPr>
                                <w:lang w:val="it-IT"/>
                              </w:rPr>
                            </w:pPr>
                          </w:p>
                          <w:p w14:paraId="3580D8F1" w14:textId="77777777" w:rsidR="00185592" w:rsidRPr="009E351C" w:rsidRDefault="00185592" w:rsidP="00185592">
                            <w:pPr>
                              <w:rPr>
                                <w:lang w:val="it-IT"/>
                              </w:rPr>
                            </w:pPr>
                          </w:p>
                          <w:p w14:paraId="2B0F607B" w14:textId="77777777" w:rsidR="00185592" w:rsidRPr="009E351C" w:rsidRDefault="00185592" w:rsidP="00185592">
                            <w:pPr>
                              <w:rPr>
                                <w:lang w:val="it-IT"/>
                              </w:rPr>
                            </w:pPr>
                          </w:p>
                          <w:p w14:paraId="07F51ABD" w14:textId="77777777" w:rsidR="00185592" w:rsidRPr="009E351C" w:rsidRDefault="00185592" w:rsidP="00185592">
                            <w:pPr>
                              <w:rPr>
                                <w:lang w:val="it-IT"/>
                              </w:rPr>
                            </w:pPr>
                          </w:p>
                          <w:p w14:paraId="610F8625" w14:textId="77777777" w:rsidR="00185592" w:rsidRPr="009E351C" w:rsidRDefault="00185592" w:rsidP="00185592">
                            <w:pPr>
                              <w:rPr>
                                <w:lang w:val="it-IT"/>
                              </w:rPr>
                            </w:pPr>
                          </w:p>
                          <w:p w14:paraId="2B9A3034" w14:textId="77777777" w:rsidR="00185592" w:rsidRPr="009E351C" w:rsidRDefault="00185592" w:rsidP="00185592">
                            <w:pPr>
                              <w:rPr>
                                <w:lang w:val="it-IT"/>
                              </w:rPr>
                            </w:pPr>
                          </w:p>
                          <w:p w14:paraId="553810E8" w14:textId="77777777" w:rsidR="00185592" w:rsidRPr="009E351C" w:rsidRDefault="00185592" w:rsidP="00185592">
                            <w:pPr>
                              <w:rPr>
                                <w:lang w:val="it-IT"/>
                              </w:rPr>
                            </w:pPr>
                          </w:p>
                          <w:p w14:paraId="62ED8233" w14:textId="77777777" w:rsidR="00185592" w:rsidRPr="009E351C" w:rsidRDefault="00185592" w:rsidP="00185592">
                            <w:pPr>
                              <w:rPr>
                                <w:lang w:val="it-IT"/>
                              </w:rPr>
                            </w:pPr>
                          </w:p>
                          <w:p w14:paraId="4CA8CA46" w14:textId="77777777" w:rsidR="00185592" w:rsidRPr="009E351C" w:rsidRDefault="00185592" w:rsidP="00185592">
                            <w:pPr>
                              <w:rPr>
                                <w:lang w:val="it-IT"/>
                              </w:rPr>
                            </w:pPr>
                          </w:p>
                          <w:p w14:paraId="0264C0EA" w14:textId="77777777" w:rsidR="00185592" w:rsidRPr="009E351C" w:rsidRDefault="00185592" w:rsidP="00185592">
                            <w:pPr>
                              <w:rPr>
                                <w:lang w:val="it-IT"/>
                              </w:rPr>
                            </w:pPr>
                          </w:p>
                          <w:p w14:paraId="6E49908B" w14:textId="77777777" w:rsidR="00185592" w:rsidRPr="009E351C" w:rsidRDefault="00185592" w:rsidP="00185592">
                            <w:pPr>
                              <w:rPr>
                                <w:lang w:val="it-IT"/>
                              </w:rPr>
                            </w:pPr>
                          </w:p>
                          <w:p w14:paraId="173B25E7" w14:textId="77777777" w:rsidR="00185592" w:rsidRPr="009E351C" w:rsidRDefault="00185592" w:rsidP="00185592">
                            <w:pPr>
                              <w:rPr>
                                <w:lang w:val="it-IT"/>
                              </w:rPr>
                            </w:pPr>
                          </w:p>
                          <w:p w14:paraId="5329CDA2" w14:textId="77777777" w:rsidR="00185592" w:rsidRPr="009E351C" w:rsidRDefault="00185592" w:rsidP="00185592">
                            <w:pPr>
                              <w:rPr>
                                <w:lang w:val="it-IT"/>
                              </w:rPr>
                            </w:pPr>
                          </w:p>
                          <w:p w14:paraId="05C29AF8" w14:textId="77777777" w:rsidR="00185592" w:rsidRPr="009E351C" w:rsidRDefault="00185592" w:rsidP="00185592">
                            <w:pPr>
                              <w:rPr>
                                <w:lang w:val="it-IT"/>
                              </w:rPr>
                            </w:pPr>
                          </w:p>
                          <w:p w14:paraId="15BFCAC7" w14:textId="77777777" w:rsidR="00185592" w:rsidRPr="009E351C" w:rsidRDefault="00185592" w:rsidP="00185592">
                            <w:pPr>
                              <w:rPr>
                                <w:lang w:val="it-IT"/>
                              </w:rPr>
                            </w:pPr>
                          </w:p>
                          <w:p w14:paraId="79D2EDFC" w14:textId="77777777" w:rsidR="00185592" w:rsidRPr="009E351C" w:rsidRDefault="00185592" w:rsidP="00185592">
                            <w:pPr>
                              <w:rPr>
                                <w:lang w:val="it-IT"/>
                              </w:rPr>
                            </w:pPr>
                          </w:p>
                          <w:p w14:paraId="2C00D781" w14:textId="77777777" w:rsidR="00185592" w:rsidRPr="009E351C" w:rsidRDefault="00185592" w:rsidP="00185592">
                            <w:pPr>
                              <w:rPr>
                                <w:lang w:val="it-IT"/>
                              </w:rPr>
                            </w:pPr>
                          </w:p>
                          <w:p w14:paraId="37584C8D" w14:textId="77777777" w:rsidR="00185592" w:rsidRPr="009E351C" w:rsidRDefault="00185592" w:rsidP="00185592">
                            <w:pPr>
                              <w:rPr>
                                <w:lang w:val="it-IT"/>
                              </w:rPr>
                            </w:pPr>
                          </w:p>
                          <w:p w14:paraId="517D8B26" w14:textId="77777777" w:rsidR="00185592" w:rsidRPr="009E351C" w:rsidRDefault="00185592" w:rsidP="00185592">
                            <w:pPr>
                              <w:rPr>
                                <w:lang w:val="it-IT"/>
                              </w:rPr>
                            </w:pPr>
                          </w:p>
                          <w:p w14:paraId="5850070C" w14:textId="77777777" w:rsidR="00185592" w:rsidRPr="009E351C" w:rsidRDefault="00185592" w:rsidP="00185592">
                            <w:pPr>
                              <w:rPr>
                                <w:lang w:val="it-IT"/>
                              </w:rPr>
                            </w:pPr>
                          </w:p>
                          <w:p w14:paraId="112B33D3" w14:textId="77777777" w:rsidR="00185592" w:rsidRPr="009E351C" w:rsidRDefault="00185592" w:rsidP="00185592">
                            <w:pPr>
                              <w:rPr>
                                <w:lang w:val="it-IT"/>
                              </w:rPr>
                            </w:pPr>
                          </w:p>
                          <w:p w14:paraId="416FDEAC" w14:textId="77777777" w:rsidR="00185592" w:rsidRPr="009E351C" w:rsidRDefault="00185592" w:rsidP="00185592">
                            <w:pPr>
                              <w:rPr>
                                <w:lang w:val="it-IT"/>
                              </w:rPr>
                            </w:pPr>
                          </w:p>
                          <w:p w14:paraId="7BBE4F16" w14:textId="77777777" w:rsidR="00185592" w:rsidRPr="009E351C" w:rsidRDefault="00185592" w:rsidP="00185592">
                            <w:pPr>
                              <w:rPr>
                                <w:lang w:val="it-IT"/>
                              </w:rPr>
                            </w:pPr>
                          </w:p>
                          <w:p w14:paraId="4EED00B1" w14:textId="77777777" w:rsidR="00185592" w:rsidRPr="009E351C" w:rsidRDefault="00185592" w:rsidP="00185592">
                            <w:pPr>
                              <w:rPr>
                                <w:lang w:val="it-IT"/>
                              </w:rPr>
                            </w:pPr>
                          </w:p>
                          <w:p w14:paraId="75407052" w14:textId="77777777" w:rsidR="00185592" w:rsidRPr="009E351C" w:rsidRDefault="00185592" w:rsidP="00185592">
                            <w:pPr>
                              <w:rPr>
                                <w:lang w:val="it-IT"/>
                              </w:rPr>
                            </w:pPr>
                          </w:p>
                          <w:p w14:paraId="4421FAD1" w14:textId="77777777" w:rsidR="00185592" w:rsidRPr="009E351C" w:rsidRDefault="00185592" w:rsidP="00185592">
                            <w:pPr>
                              <w:rPr>
                                <w:lang w:val="it-IT"/>
                              </w:rPr>
                            </w:pPr>
                          </w:p>
                          <w:p w14:paraId="669FF5AC" w14:textId="77777777" w:rsidR="00185592" w:rsidRPr="009E351C" w:rsidRDefault="00185592" w:rsidP="00185592">
                            <w:pPr>
                              <w:rPr>
                                <w:lang w:val="it-IT"/>
                              </w:rPr>
                            </w:pPr>
                          </w:p>
                          <w:p w14:paraId="21A0A7D8" w14:textId="77777777" w:rsidR="00185592" w:rsidRPr="009E351C" w:rsidRDefault="00185592" w:rsidP="00185592">
                            <w:pPr>
                              <w:rPr>
                                <w:lang w:val="it-IT"/>
                              </w:rPr>
                            </w:pPr>
                          </w:p>
                          <w:p w14:paraId="2B53D393" w14:textId="77777777" w:rsidR="00185592" w:rsidRPr="009E351C" w:rsidRDefault="00185592" w:rsidP="00185592">
                            <w:pPr>
                              <w:rPr>
                                <w:lang w:val="it-IT"/>
                              </w:rPr>
                            </w:pPr>
                          </w:p>
                          <w:p w14:paraId="49E87A87" w14:textId="77777777" w:rsidR="00185592" w:rsidRPr="009E351C" w:rsidRDefault="00185592" w:rsidP="00185592">
                            <w:pPr>
                              <w:rPr>
                                <w:lang w:val="it-IT"/>
                              </w:rPr>
                            </w:pPr>
                          </w:p>
                          <w:p w14:paraId="76B17BDC" w14:textId="77777777" w:rsidR="00185592" w:rsidRPr="009E351C" w:rsidRDefault="00185592" w:rsidP="00185592">
                            <w:pPr>
                              <w:rPr>
                                <w:lang w:val="it-IT"/>
                              </w:rPr>
                            </w:pPr>
                          </w:p>
                          <w:p w14:paraId="11E99991" w14:textId="77777777" w:rsidR="00185592" w:rsidRPr="009E351C" w:rsidRDefault="00185592" w:rsidP="00185592">
                            <w:pPr>
                              <w:rPr>
                                <w:lang w:val="it-IT"/>
                              </w:rPr>
                            </w:pPr>
                          </w:p>
                          <w:p w14:paraId="49B4FFDB" w14:textId="77777777" w:rsidR="00185592" w:rsidRPr="009E351C" w:rsidRDefault="00185592" w:rsidP="00185592">
                            <w:pPr>
                              <w:rPr>
                                <w:lang w:val="it-IT"/>
                              </w:rPr>
                            </w:pPr>
                          </w:p>
                          <w:p w14:paraId="3FC84688" w14:textId="77777777" w:rsidR="00185592" w:rsidRPr="009E351C" w:rsidRDefault="00185592" w:rsidP="00185592">
                            <w:pPr>
                              <w:rPr>
                                <w:lang w:val="it-IT"/>
                              </w:rPr>
                            </w:pPr>
                          </w:p>
                          <w:p w14:paraId="01469E4F" w14:textId="77777777" w:rsidR="00185592" w:rsidRPr="009E351C" w:rsidRDefault="00185592" w:rsidP="00185592">
                            <w:pPr>
                              <w:rPr>
                                <w:lang w:val="it-IT"/>
                              </w:rPr>
                            </w:pPr>
                          </w:p>
                          <w:p w14:paraId="0D33FA72" w14:textId="77777777" w:rsidR="00185592" w:rsidRPr="009E351C" w:rsidRDefault="00185592" w:rsidP="00185592">
                            <w:pPr>
                              <w:rPr>
                                <w:lang w:val="it-IT"/>
                              </w:rPr>
                            </w:pPr>
                          </w:p>
                          <w:p w14:paraId="1E1B8E4E" w14:textId="77777777" w:rsidR="00185592" w:rsidRPr="009E351C" w:rsidRDefault="00185592" w:rsidP="00185592">
                            <w:pPr>
                              <w:rPr>
                                <w:lang w:val="it-IT"/>
                              </w:rPr>
                            </w:pPr>
                          </w:p>
                          <w:p w14:paraId="222F0FBB" w14:textId="77777777" w:rsidR="00185592" w:rsidRPr="009E351C" w:rsidRDefault="00185592" w:rsidP="00185592">
                            <w:pPr>
                              <w:rPr>
                                <w:lang w:val="it-IT"/>
                              </w:rPr>
                            </w:pPr>
                          </w:p>
                          <w:p w14:paraId="027B3C69" w14:textId="77777777" w:rsidR="00185592" w:rsidRPr="009E351C" w:rsidRDefault="00185592" w:rsidP="00185592">
                            <w:pPr>
                              <w:rPr>
                                <w:lang w:val="it-IT"/>
                              </w:rPr>
                            </w:pPr>
                          </w:p>
                          <w:p w14:paraId="4CC93E34" w14:textId="77777777" w:rsidR="00185592" w:rsidRPr="009E351C" w:rsidRDefault="00185592" w:rsidP="00185592">
                            <w:pPr>
                              <w:rPr>
                                <w:lang w:val="it-IT"/>
                              </w:rPr>
                            </w:pPr>
                          </w:p>
                          <w:p w14:paraId="5F643FF9" w14:textId="77777777" w:rsidR="00185592" w:rsidRPr="009E351C" w:rsidRDefault="00185592" w:rsidP="00185592">
                            <w:pPr>
                              <w:rPr>
                                <w:lang w:val="it-IT"/>
                              </w:rPr>
                            </w:pPr>
                          </w:p>
                          <w:p w14:paraId="23F71BE9" w14:textId="77777777" w:rsidR="00185592" w:rsidRPr="009E351C" w:rsidRDefault="00185592" w:rsidP="00185592">
                            <w:pPr>
                              <w:rPr>
                                <w:lang w:val="it-IT"/>
                              </w:rPr>
                            </w:pPr>
                          </w:p>
                          <w:p w14:paraId="59F67510" w14:textId="77777777" w:rsidR="00185592" w:rsidRPr="009E351C" w:rsidRDefault="00185592" w:rsidP="00185592">
                            <w:pPr>
                              <w:rPr>
                                <w:lang w:val="it-IT"/>
                              </w:rPr>
                            </w:pPr>
                          </w:p>
                          <w:p w14:paraId="5EF5C239" w14:textId="77777777" w:rsidR="00185592" w:rsidRPr="009E351C" w:rsidRDefault="00185592" w:rsidP="00185592">
                            <w:pPr>
                              <w:rPr>
                                <w:lang w:val="it-IT"/>
                              </w:rPr>
                            </w:pPr>
                          </w:p>
                          <w:p w14:paraId="1528F5A0" w14:textId="77777777" w:rsidR="00185592" w:rsidRPr="009E351C" w:rsidRDefault="00185592" w:rsidP="00185592">
                            <w:pPr>
                              <w:rPr>
                                <w:lang w:val="it-IT"/>
                              </w:rPr>
                            </w:pPr>
                          </w:p>
                          <w:p w14:paraId="5F63CAB2" w14:textId="77777777" w:rsidR="00185592" w:rsidRPr="009E351C" w:rsidRDefault="00185592" w:rsidP="00185592">
                            <w:pPr>
                              <w:rPr>
                                <w:lang w:val="it-IT"/>
                              </w:rPr>
                            </w:pPr>
                          </w:p>
                          <w:p w14:paraId="12640B20" w14:textId="77777777" w:rsidR="00185592" w:rsidRPr="009E351C" w:rsidRDefault="00185592" w:rsidP="00185592">
                            <w:pPr>
                              <w:rPr>
                                <w:lang w:val="it-IT"/>
                              </w:rPr>
                            </w:pPr>
                          </w:p>
                          <w:p w14:paraId="230B72CA" w14:textId="77777777" w:rsidR="00185592" w:rsidRPr="009E351C" w:rsidRDefault="00185592" w:rsidP="00185592">
                            <w:pPr>
                              <w:rPr>
                                <w:lang w:val="it-IT"/>
                              </w:rPr>
                            </w:pPr>
                          </w:p>
                          <w:p w14:paraId="093F70A6" w14:textId="77777777" w:rsidR="00185592" w:rsidRPr="009E351C" w:rsidRDefault="00185592" w:rsidP="00185592">
                            <w:pPr>
                              <w:rPr>
                                <w:lang w:val="it-IT"/>
                              </w:rPr>
                            </w:pPr>
                          </w:p>
                          <w:p w14:paraId="61D14BCC" w14:textId="77777777" w:rsidR="00185592" w:rsidRPr="009E351C" w:rsidRDefault="00185592" w:rsidP="00185592">
                            <w:pPr>
                              <w:rPr>
                                <w:lang w:val="it-IT"/>
                              </w:rPr>
                            </w:pPr>
                          </w:p>
                          <w:p w14:paraId="3555B37E" w14:textId="77777777" w:rsidR="00185592" w:rsidRPr="009E351C" w:rsidRDefault="00185592" w:rsidP="00185592">
                            <w:pPr>
                              <w:rPr>
                                <w:lang w:val="it-IT"/>
                              </w:rPr>
                            </w:pPr>
                          </w:p>
                          <w:p w14:paraId="33D3AF35" w14:textId="77777777" w:rsidR="00185592" w:rsidRPr="009E351C" w:rsidRDefault="00185592" w:rsidP="00185592">
                            <w:pPr>
                              <w:rPr>
                                <w:lang w:val="it-IT"/>
                              </w:rPr>
                            </w:pPr>
                          </w:p>
                          <w:p w14:paraId="5AF55433" w14:textId="77777777" w:rsidR="00185592" w:rsidRPr="009E351C" w:rsidRDefault="00185592" w:rsidP="00185592">
                            <w:pPr>
                              <w:rPr>
                                <w:lang w:val="it-IT"/>
                              </w:rPr>
                            </w:pPr>
                          </w:p>
                          <w:p w14:paraId="10AC2177" w14:textId="77777777" w:rsidR="00185592" w:rsidRPr="009E351C" w:rsidRDefault="00185592" w:rsidP="00185592">
                            <w:pPr>
                              <w:rPr>
                                <w:lang w:val="it-IT"/>
                              </w:rPr>
                            </w:pPr>
                          </w:p>
                          <w:p w14:paraId="368C8C27" w14:textId="77777777" w:rsidR="00185592" w:rsidRPr="009E351C" w:rsidRDefault="00185592" w:rsidP="00185592">
                            <w:pPr>
                              <w:rPr>
                                <w:lang w:val="it-IT"/>
                              </w:rPr>
                            </w:pPr>
                          </w:p>
                          <w:p w14:paraId="48E9774E" w14:textId="77777777" w:rsidR="00185592" w:rsidRPr="009E351C" w:rsidRDefault="00185592" w:rsidP="00185592">
                            <w:pPr>
                              <w:rPr>
                                <w:lang w:val="it-IT"/>
                              </w:rPr>
                            </w:pPr>
                          </w:p>
                          <w:p w14:paraId="3F92BB96" w14:textId="77777777" w:rsidR="00185592" w:rsidRPr="009E351C" w:rsidRDefault="00185592" w:rsidP="00185592">
                            <w:pPr>
                              <w:rPr>
                                <w:lang w:val="it-IT"/>
                              </w:rPr>
                            </w:pPr>
                          </w:p>
                          <w:p w14:paraId="7B333192" w14:textId="77777777" w:rsidR="00185592" w:rsidRPr="009E351C" w:rsidRDefault="00185592" w:rsidP="00185592">
                            <w:pPr>
                              <w:rPr>
                                <w:lang w:val="it-IT"/>
                              </w:rPr>
                            </w:pPr>
                          </w:p>
                          <w:p w14:paraId="7601A433" w14:textId="77777777" w:rsidR="00185592" w:rsidRPr="009E351C" w:rsidRDefault="00185592" w:rsidP="00185592">
                            <w:pPr>
                              <w:rPr>
                                <w:lang w:val="it-IT"/>
                              </w:rPr>
                            </w:pPr>
                          </w:p>
                          <w:p w14:paraId="3805239A" w14:textId="77777777" w:rsidR="00185592" w:rsidRPr="009E351C" w:rsidRDefault="00185592" w:rsidP="00185592">
                            <w:pPr>
                              <w:rPr>
                                <w:lang w:val="it-IT"/>
                              </w:rPr>
                            </w:pPr>
                          </w:p>
                          <w:p w14:paraId="38339427" w14:textId="77777777" w:rsidR="00185592" w:rsidRPr="009E351C" w:rsidRDefault="00185592" w:rsidP="00185592">
                            <w:pPr>
                              <w:rPr>
                                <w:lang w:val="it-IT"/>
                              </w:rPr>
                            </w:pPr>
                          </w:p>
                          <w:p w14:paraId="2DC76167" w14:textId="77777777" w:rsidR="00185592" w:rsidRPr="009E351C" w:rsidRDefault="00185592" w:rsidP="00185592">
                            <w:pPr>
                              <w:rPr>
                                <w:lang w:val="it-IT"/>
                              </w:rPr>
                            </w:pPr>
                          </w:p>
                          <w:p w14:paraId="54F07FF6" w14:textId="77777777" w:rsidR="00185592" w:rsidRPr="009E351C" w:rsidRDefault="00185592" w:rsidP="00185592">
                            <w:pPr>
                              <w:rPr>
                                <w:lang w:val="it-IT"/>
                              </w:rPr>
                            </w:pPr>
                          </w:p>
                          <w:p w14:paraId="2969EE83" w14:textId="77777777" w:rsidR="00185592" w:rsidRPr="009E351C" w:rsidRDefault="00185592" w:rsidP="00185592">
                            <w:pPr>
                              <w:rPr>
                                <w:lang w:val="it-IT"/>
                              </w:rPr>
                            </w:pPr>
                          </w:p>
                          <w:p w14:paraId="5FEFF1E0" w14:textId="77777777" w:rsidR="00185592" w:rsidRPr="009E351C" w:rsidRDefault="00185592" w:rsidP="00185592">
                            <w:pPr>
                              <w:rPr>
                                <w:lang w:val="it-IT"/>
                              </w:rPr>
                            </w:pPr>
                          </w:p>
                          <w:p w14:paraId="131F19DC" w14:textId="77777777" w:rsidR="00185592" w:rsidRPr="009E351C" w:rsidRDefault="00185592" w:rsidP="00185592">
                            <w:pPr>
                              <w:rPr>
                                <w:lang w:val="it-IT"/>
                              </w:rPr>
                            </w:pPr>
                          </w:p>
                          <w:p w14:paraId="2B2FCD96" w14:textId="77777777" w:rsidR="00185592" w:rsidRPr="009E351C" w:rsidRDefault="00185592" w:rsidP="00185592">
                            <w:pPr>
                              <w:rPr>
                                <w:lang w:val="it-IT"/>
                              </w:rPr>
                            </w:pPr>
                          </w:p>
                          <w:p w14:paraId="63EEC3F7" w14:textId="77777777" w:rsidR="00185592" w:rsidRPr="009E351C" w:rsidRDefault="00185592" w:rsidP="00185592">
                            <w:pPr>
                              <w:rPr>
                                <w:lang w:val="it-IT"/>
                              </w:rPr>
                            </w:pPr>
                          </w:p>
                          <w:p w14:paraId="59E0B7B7" w14:textId="77777777" w:rsidR="00185592" w:rsidRPr="009E351C" w:rsidRDefault="00185592" w:rsidP="00185592">
                            <w:pPr>
                              <w:rPr>
                                <w:lang w:val="it-IT"/>
                              </w:rPr>
                            </w:pPr>
                          </w:p>
                          <w:p w14:paraId="1CF4D148" w14:textId="77777777" w:rsidR="00185592" w:rsidRPr="009E351C" w:rsidRDefault="00185592" w:rsidP="00185592">
                            <w:pPr>
                              <w:rPr>
                                <w:lang w:val="it-IT"/>
                              </w:rPr>
                            </w:pPr>
                          </w:p>
                          <w:p w14:paraId="770D7CE9" w14:textId="77777777" w:rsidR="00185592" w:rsidRPr="009E351C" w:rsidRDefault="00185592" w:rsidP="00185592">
                            <w:pPr>
                              <w:rPr>
                                <w:lang w:val="it-IT"/>
                              </w:rPr>
                            </w:pPr>
                          </w:p>
                          <w:p w14:paraId="5B7DFAF7" w14:textId="77777777" w:rsidR="00185592" w:rsidRPr="009E351C" w:rsidRDefault="00185592" w:rsidP="00185592">
                            <w:pPr>
                              <w:rPr>
                                <w:lang w:val="it-IT"/>
                              </w:rPr>
                            </w:pPr>
                          </w:p>
                          <w:p w14:paraId="0B11CD8B" w14:textId="77777777" w:rsidR="00185592" w:rsidRPr="009E351C" w:rsidRDefault="00185592" w:rsidP="00185592">
                            <w:pPr>
                              <w:rPr>
                                <w:lang w:val="it-IT"/>
                              </w:rPr>
                            </w:pPr>
                          </w:p>
                          <w:p w14:paraId="450711FB" w14:textId="77777777" w:rsidR="00185592" w:rsidRPr="009E351C" w:rsidRDefault="00185592" w:rsidP="00185592">
                            <w:pPr>
                              <w:rPr>
                                <w:lang w:val="it-IT"/>
                              </w:rPr>
                            </w:pPr>
                          </w:p>
                          <w:p w14:paraId="3B49A4C6" w14:textId="77777777" w:rsidR="00185592" w:rsidRPr="009E351C" w:rsidRDefault="00185592" w:rsidP="00185592">
                            <w:pPr>
                              <w:rPr>
                                <w:lang w:val="it-IT"/>
                              </w:rPr>
                            </w:pPr>
                          </w:p>
                          <w:p w14:paraId="13430A90" w14:textId="77777777" w:rsidR="00185592" w:rsidRPr="009E351C" w:rsidRDefault="00185592" w:rsidP="00185592">
                            <w:pPr>
                              <w:rPr>
                                <w:lang w:val="it-IT"/>
                              </w:rPr>
                            </w:pPr>
                          </w:p>
                          <w:p w14:paraId="0DF8E67F" w14:textId="77777777" w:rsidR="00185592" w:rsidRPr="009E351C" w:rsidRDefault="00185592" w:rsidP="00185592">
                            <w:pPr>
                              <w:rPr>
                                <w:lang w:val="it-IT"/>
                              </w:rPr>
                            </w:pPr>
                          </w:p>
                          <w:p w14:paraId="20AF41BF" w14:textId="77777777" w:rsidR="00185592" w:rsidRPr="009E351C" w:rsidRDefault="00185592" w:rsidP="00185592">
                            <w:pPr>
                              <w:rPr>
                                <w:lang w:val="it-IT"/>
                              </w:rPr>
                            </w:pPr>
                          </w:p>
                          <w:p w14:paraId="7E7A0B48" w14:textId="77777777" w:rsidR="00185592" w:rsidRPr="009E351C" w:rsidRDefault="00185592" w:rsidP="00185592">
                            <w:pPr>
                              <w:rPr>
                                <w:lang w:val="it-IT"/>
                              </w:rPr>
                            </w:pPr>
                          </w:p>
                          <w:p w14:paraId="2B0FD3A0" w14:textId="77777777" w:rsidR="00185592" w:rsidRPr="009E351C" w:rsidRDefault="00185592" w:rsidP="00185592">
                            <w:pPr>
                              <w:rPr>
                                <w:lang w:val="it-IT"/>
                              </w:rPr>
                            </w:pPr>
                          </w:p>
                          <w:p w14:paraId="19366E61" w14:textId="77777777" w:rsidR="00185592" w:rsidRPr="009E351C" w:rsidRDefault="00185592" w:rsidP="00185592">
                            <w:pPr>
                              <w:rPr>
                                <w:lang w:val="it-IT"/>
                              </w:rPr>
                            </w:pPr>
                          </w:p>
                          <w:p w14:paraId="58353D21" w14:textId="77777777" w:rsidR="00185592" w:rsidRPr="009E351C" w:rsidRDefault="00185592" w:rsidP="00185592">
                            <w:pPr>
                              <w:rPr>
                                <w:lang w:val="it-IT"/>
                              </w:rPr>
                            </w:pPr>
                          </w:p>
                          <w:p w14:paraId="0D76F62E" w14:textId="77777777" w:rsidR="00185592" w:rsidRPr="009E351C" w:rsidRDefault="00185592" w:rsidP="00185592">
                            <w:pPr>
                              <w:rPr>
                                <w:lang w:val="it-IT"/>
                              </w:rPr>
                            </w:pPr>
                          </w:p>
                          <w:p w14:paraId="27CEF85D" w14:textId="77777777" w:rsidR="00185592" w:rsidRPr="009E351C" w:rsidRDefault="00185592" w:rsidP="00185592">
                            <w:pPr>
                              <w:rPr>
                                <w:lang w:val="it-IT"/>
                              </w:rPr>
                            </w:pPr>
                          </w:p>
                          <w:p w14:paraId="4A1ABD5C" w14:textId="77777777" w:rsidR="00185592" w:rsidRPr="009E351C" w:rsidRDefault="00185592" w:rsidP="00185592">
                            <w:pPr>
                              <w:rPr>
                                <w:lang w:val="it-IT"/>
                              </w:rPr>
                            </w:pPr>
                          </w:p>
                          <w:p w14:paraId="7EDF4763" w14:textId="77777777" w:rsidR="00185592" w:rsidRPr="009E351C" w:rsidRDefault="00185592" w:rsidP="00185592">
                            <w:pPr>
                              <w:rPr>
                                <w:lang w:val="it-IT"/>
                              </w:rPr>
                            </w:pPr>
                          </w:p>
                          <w:p w14:paraId="56C2A06B" w14:textId="77777777" w:rsidR="00185592" w:rsidRPr="009E351C" w:rsidRDefault="00185592" w:rsidP="00185592">
                            <w:pPr>
                              <w:rPr>
                                <w:lang w:val="it-IT"/>
                              </w:rPr>
                            </w:pPr>
                          </w:p>
                          <w:p w14:paraId="039101AA" w14:textId="77777777" w:rsidR="00185592" w:rsidRPr="009E351C" w:rsidRDefault="00185592" w:rsidP="00185592">
                            <w:pPr>
                              <w:rPr>
                                <w:lang w:val="it-IT"/>
                              </w:rPr>
                            </w:pPr>
                          </w:p>
                          <w:p w14:paraId="6CF99399" w14:textId="77777777" w:rsidR="00185592" w:rsidRPr="009E351C" w:rsidRDefault="00185592" w:rsidP="00185592">
                            <w:pPr>
                              <w:rPr>
                                <w:lang w:val="it-IT"/>
                              </w:rPr>
                            </w:pPr>
                          </w:p>
                          <w:p w14:paraId="3DA0414E" w14:textId="77777777" w:rsidR="00185592" w:rsidRPr="009E351C" w:rsidRDefault="00185592" w:rsidP="00185592">
                            <w:pPr>
                              <w:rPr>
                                <w:lang w:val="it-IT"/>
                              </w:rPr>
                            </w:pPr>
                          </w:p>
                          <w:p w14:paraId="47F61664" w14:textId="77777777" w:rsidR="00185592" w:rsidRPr="009E351C" w:rsidRDefault="00185592" w:rsidP="00185592">
                            <w:pPr>
                              <w:rPr>
                                <w:lang w:val="it-IT"/>
                              </w:rPr>
                            </w:pPr>
                          </w:p>
                          <w:p w14:paraId="46C5D7FD" w14:textId="77777777" w:rsidR="00185592" w:rsidRPr="009E351C" w:rsidRDefault="00185592" w:rsidP="00185592">
                            <w:pPr>
                              <w:rPr>
                                <w:lang w:val="it-IT"/>
                              </w:rPr>
                            </w:pPr>
                          </w:p>
                          <w:p w14:paraId="2EFBE0B3" w14:textId="77777777" w:rsidR="00185592" w:rsidRPr="009E351C" w:rsidRDefault="00185592" w:rsidP="00185592">
                            <w:pPr>
                              <w:rPr>
                                <w:lang w:val="it-IT"/>
                              </w:rPr>
                            </w:pPr>
                          </w:p>
                          <w:p w14:paraId="0FE7FA10" w14:textId="77777777" w:rsidR="00185592" w:rsidRPr="009E351C" w:rsidRDefault="00185592" w:rsidP="00185592">
                            <w:pPr>
                              <w:rPr>
                                <w:lang w:val="it-IT"/>
                              </w:rPr>
                            </w:pPr>
                          </w:p>
                          <w:p w14:paraId="5170F2C8" w14:textId="77777777" w:rsidR="00185592" w:rsidRPr="009E351C" w:rsidRDefault="00185592" w:rsidP="00185592">
                            <w:pPr>
                              <w:rPr>
                                <w:lang w:val="it-IT"/>
                              </w:rPr>
                            </w:pPr>
                          </w:p>
                          <w:p w14:paraId="751EBA9F" w14:textId="77777777" w:rsidR="00185592" w:rsidRPr="009E351C" w:rsidRDefault="00185592" w:rsidP="00185592">
                            <w:pPr>
                              <w:rPr>
                                <w:lang w:val="it-IT"/>
                              </w:rPr>
                            </w:pPr>
                          </w:p>
                          <w:p w14:paraId="36EA490B" w14:textId="77777777" w:rsidR="00185592" w:rsidRPr="009E351C" w:rsidRDefault="00185592" w:rsidP="00185592">
                            <w:pPr>
                              <w:rPr>
                                <w:lang w:val="it-IT"/>
                              </w:rPr>
                            </w:pPr>
                          </w:p>
                          <w:p w14:paraId="5500F865" w14:textId="77777777" w:rsidR="00185592" w:rsidRPr="009E351C" w:rsidRDefault="00185592" w:rsidP="00185592">
                            <w:pPr>
                              <w:rPr>
                                <w:lang w:val="it-IT"/>
                              </w:rPr>
                            </w:pPr>
                          </w:p>
                          <w:p w14:paraId="21462CE2" w14:textId="77777777" w:rsidR="00185592" w:rsidRPr="009E351C" w:rsidRDefault="00185592" w:rsidP="00185592">
                            <w:pPr>
                              <w:rPr>
                                <w:lang w:val="it-IT"/>
                              </w:rPr>
                            </w:pPr>
                          </w:p>
                          <w:p w14:paraId="1C34AD0D" w14:textId="77777777" w:rsidR="00185592" w:rsidRPr="009E351C" w:rsidRDefault="00185592" w:rsidP="00185592">
                            <w:pPr>
                              <w:rPr>
                                <w:lang w:val="it-IT"/>
                              </w:rPr>
                            </w:pPr>
                          </w:p>
                          <w:p w14:paraId="2BDF821F" w14:textId="77777777" w:rsidR="00185592" w:rsidRPr="009E351C" w:rsidRDefault="00185592" w:rsidP="00185592">
                            <w:pPr>
                              <w:rPr>
                                <w:lang w:val="it-IT"/>
                              </w:rPr>
                            </w:pPr>
                          </w:p>
                          <w:p w14:paraId="388FB428" w14:textId="77777777" w:rsidR="00185592" w:rsidRPr="009E351C" w:rsidRDefault="00185592" w:rsidP="00185592">
                            <w:pPr>
                              <w:rPr>
                                <w:lang w:val="it-IT"/>
                              </w:rPr>
                            </w:pPr>
                          </w:p>
                          <w:p w14:paraId="7BFF34A6" w14:textId="77777777" w:rsidR="00185592" w:rsidRPr="009E351C" w:rsidRDefault="00185592" w:rsidP="00185592">
                            <w:pPr>
                              <w:rPr>
                                <w:lang w:val="it-IT"/>
                              </w:rPr>
                            </w:pPr>
                          </w:p>
                          <w:p w14:paraId="0893C782" w14:textId="77777777" w:rsidR="00185592" w:rsidRPr="009E351C" w:rsidRDefault="00185592" w:rsidP="00185592">
                            <w:pPr>
                              <w:rPr>
                                <w:lang w:val="it-IT"/>
                              </w:rPr>
                            </w:pPr>
                          </w:p>
                          <w:p w14:paraId="28597BCD" w14:textId="77777777" w:rsidR="00185592" w:rsidRPr="009E351C" w:rsidRDefault="00185592" w:rsidP="00185592">
                            <w:pPr>
                              <w:rPr>
                                <w:lang w:val="it-IT"/>
                              </w:rPr>
                            </w:pPr>
                          </w:p>
                          <w:p w14:paraId="0BEF3C72" w14:textId="77777777" w:rsidR="00185592" w:rsidRPr="009E351C" w:rsidRDefault="00185592" w:rsidP="00185592">
                            <w:pPr>
                              <w:rPr>
                                <w:lang w:val="it-IT"/>
                              </w:rPr>
                            </w:pPr>
                          </w:p>
                          <w:p w14:paraId="73EE9423" w14:textId="77777777" w:rsidR="00185592" w:rsidRPr="009E351C" w:rsidRDefault="00185592" w:rsidP="00185592">
                            <w:pPr>
                              <w:rPr>
                                <w:lang w:val="it-IT"/>
                              </w:rPr>
                            </w:pPr>
                          </w:p>
                          <w:p w14:paraId="22B601CC" w14:textId="77777777" w:rsidR="00185592" w:rsidRPr="009E351C" w:rsidRDefault="00185592" w:rsidP="00185592">
                            <w:pPr>
                              <w:rPr>
                                <w:lang w:val="it-IT"/>
                              </w:rPr>
                            </w:pPr>
                          </w:p>
                          <w:p w14:paraId="3B6FA4FC" w14:textId="77777777" w:rsidR="00185592" w:rsidRPr="009E351C" w:rsidRDefault="00185592" w:rsidP="00185592">
                            <w:pPr>
                              <w:rPr>
                                <w:lang w:val="it-IT"/>
                              </w:rPr>
                            </w:pPr>
                          </w:p>
                          <w:p w14:paraId="45192207" w14:textId="77777777" w:rsidR="00185592" w:rsidRPr="009E351C" w:rsidRDefault="00185592" w:rsidP="00185592">
                            <w:pPr>
                              <w:rPr>
                                <w:lang w:val="it-IT"/>
                              </w:rPr>
                            </w:pPr>
                          </w:p>
                          <w:p w14:paraId="703B2F25" w14:textId="77777777" w:rsidR="00185592" w:rsidRPr="009E351C" w:rsidRDefault="00185592" w:rsidP="00185592">
                            <w:pPr>
                              <w:rPr>
                                <w:lang w:val="it-IT"/>
                              </w:rPr>
                            </w:pPr>
                          </w:p>
                          <w:p w14:paraId="298C9F05" w14:textId="77777777" w:rsidR="00185592" w:rsidRPr="009E351C" w:rsidRDefault="00185592" w:rsidP="00185592">
                            <w:pPr>
                              <w:rPr>
                                <w:lang w:val="it-IT"/>
                              </w:rPr>
                            </w:pPr>
                          </w:p>
                          <w:p w14:paraId="12BD50F8" w14:textId="77777777" w:rsidR="00185592" w:rsidRPr="009E351C" w:rsidRDefault="00185592" w:rsidP="00185592">
                            <w:pPr>
                              <w:rPr>
                                <w:lang w:val="it-IT"/>
                              </w:rPr>
                            </w:pPr>
                          </w:p>
                          <w:p w14:paraId="03D7FEE2" w14:textId="77777777" w:rsidR="00185592" w:rsidRPr="009E351C" w:rsidRDefault="00185592" w:rsidP="00185592">
                            <w:pPr>
                              <w:rPr>
                                <w:lang w:val="it-IT"/>
                              </w:rPr>
                            </w:pPr>
                          </w:p>
                          <w:p w14:paraId="1059CDD7" w14:textId="77777777" w:rsidR="00185592" w:rsidRPr="009E351C" w:rsidRDefault="00185592" w:rsidP="00185592">
                            <w:pPr>
                              <w:rPr>
                                <w:lang w:val="it-IT"/>
                              </w:rPr>
                            </w:pPr>
                          </w:p>
                          <w:p w14:paraId="603A6B40" w14:textId="77777777" w:rsidR="00185592" w:rsidRPr="009E351C" w:rsidRDefault="00185592" w:rsidP="00185592">
                            <w:pPr>
                              <w:rPr>
                                <w:lang w:val="it-IT"/>
                              </w:rPr>
                            </w:pPr>
                          </w:p>
                          <w:p w14:paraId="3C314E4B" w14:textId="77777777" w:rsidR="00185592" w:rsidRPr="009E351C" w:rsidRDefault="00185592" w:rsidP="00185592">
                            <w:pPr>
                              <w:rPr>
                                <w:lang w:val="it-IT"/>
                              </w:rPr>
                            </w:pPr>
                          </w:p>
                          <w:p w14:paraId="4A955721" w14:textId="77777777" w:rsidR="00185592" w:rsidRPr="009E351C" w:rsidRDefault="00185592" w:rsidP="00185592">
                            <w:pPr>
                              <w:rPr>
                                <w:lang w:val="it-IT"/>
                              </w:rPr>
                            </w:pPr>
                          </w:p>
                          <w:p w14:paraId="5E3C7C8E" w14:textId="77777777" w:rsidR="00185592" w:rsidRPr="009E351C" w:rsidRDefault="00185592" w:rsidP="00185592">
                            <w:pPr>
                              <w:rPr>
                                <w:lang w:val="it-IT"/>
                              </w:rPr>
                            </w:pPr>
                          </w:p>
                          <w:p w14:paraId="51833F2F" w14:textId="77777777" w:rsidR="00185592" w:rsidRPr="009E351C" w:rsidRDefault="00185592" w:rsidP="00185592">
                            <w:pPr>
                              <w:rPr>
                                <w:lang w:val="it-IT"/>
                              </w:rPr>
                            </w:pPr>
                          </w:p>
                          <w:p w14:paraId="331BC19F" w14:textId="77777777" w:rsidR="00185592" w:rsidRPr="009E351C" w:rsidRDefault="00185592" w:rsidP="00185592">
                            <w:pPr>
                              <w:rPr>
                                <w:lang w:val="it-IT"/>
                              </w:rPr>
                            </w:pPr>
                          </w:p>
                          <w:p w14:paraId="4ADFB88B" w14:textId="77777777" w:rsidR="00185592" w:rsidRPr="009E351C" w:rsidRDefault="00185592" w:rsidP="00185592">
                            <w:pPr>
                              <w:rPr>
                                <w:lang w:val="it-IT"/>
                              </w:rPr>
                            </w:pPr>
                          </w:p>
                          <w:p w14:paraId="03B786CA" w14:textId="77777777" w:rsidR="00185592" w:rsidRPr="009E351C" w:rsidRDefault="00185592" w:rsidP="00185592">
                            <w:pPr>
                              <w:rPr>
                                <w:lang w:val="it-IT"/>
                              </w:rPr>
                            </w:pPr>
                          </w:p>
                          <w:p w14:paraId="32BAA224" w14:textId="77777777" w:rsidR="00185592" w:rsidRPr="009E351C" w:rsidRDefault="00185592" w:rsidP="00185592">
                            <w:pPr>
                              <w:rPr>
                                <w:lang w:val="it-IT"/>
                              </w:rPr>
                            </w:pPr>
                          </w:p>
                          <w:p w14:paraId="3CEAFFBE" w14:textId="77777777" w:rsidR="00185592" w:rsidRPr="009E351C" w:rsidRDefault="00185592" w:rsidP="00185592">
                            <w:pPr>
                              <w:rPr>
                                <w:lang w:val="it-IT"/>
                              </w:rPr>
                            </w:pPr>
                          </w:p>
                          <w:p w14:paraId="1E61EC80" w14:textId="77777777" w:rsidR="00185592" w:rsidRPr="009E351C" w:rsidRDefault="00185592" w:rsidP="00185592">
                            <w:pPr>
                              <w:rPr>
                                <w:lang w:val="it-IT"/>
                              </w:rPr>
                            </w:pPr>
                          </w:p>
                          <w:p w14:paraId="2DBAA120" w14:textId="77777777" w:rsidR="00185592" w:rsidRPr="009E351C" w:rsidRDefault="00185592" w:rsidP="00185592">
                            <w:pPr>
                              <w:rPr>
                                <w:lang w:val="it-IT"/>
                              </w:rPr>
                            </w:pPr>
                          </w:p>
                          <w:p w14:paraId="6BC40C0F" w14:textId="77777777" w:rsidR="00185592" w:rsidRPr="009E351C" w:rsidRDefault="00185592" w:rsidP="00185592">
                            <w:pPr>
                              <w:rPr>
                                <w:lang w:val="it-IT"/>
                              </w:rPr>
                            </w:pPr>
                          </w:p>
                          <w:p w14:paraId="5B0F8792" w14:textId="77777777" w:rsidR="00185592" w:rsidRPr="009E351C" w:rsidRDefault="00185592" w:rsidP="00185592">
                            <w:pPr>
                              <w:rPr>
                                <w:lang w:val="it-IT"/>
                              </w:rPr>
                            </w:pPr>
                          </w:p>
                          <w:p w14:paraId="7DD0CA12" w14:textId="77777777" w:rsidR="00185592" w:rsidRPr="009E351C" w:rsidRDefault="00185592" w:rsidP="00185592">
                            <w:pPr>
                              <w:rPr>
                                <w:lang w:val="it-IT"/>
                              </w:rPr>
                            </w:pPr>
                          </w:p>
                          <w:p w14:paraId="4DE5132B" w14:textId="77777777" w:rsidR="00185592" w:rsidRPr="009E351C" w:rsidRDefault="00185592" w:rsidP="00185592">
                            <w:pPr>
                              <w:rPr>
                                <w:lang w:val="it-IT"/>
                              </w:rPr>
                            </w:pPr>
                          </w:p>
                          <w:p w14:paraId="681D318F" w14:textId="77777777" w:rsidR="00185592" w:rsidRPr="009E351C" w:rsidRDefault="00185592" w:rsidP="00185592">
                            <w:pPr>
                              <w:rPr>
                                <w:lang w:val="it-IT"/>
                              </w:rPr>
                            </w:pPr>
                          </w:p>
                          <w:p w14:paraId="43032C17" w14:textId="77777777" w:rsidR="00185592" w:rsidRPr="009E351C" w:rsidRDefault="00185592" w:rsidP="00185592">
                            <w:pPr>
                              <w:rPr>
                                <w:lang w:val="it-IT"/>
                              </w:rPr>
                            </w:pPr>
                          </w:p>
                          <w:p w14:paraId="6BBF52D5" w14:textId="77777777" w:rsidR="00185592" w:rsidRPr="009E351C" w:rsidRDefault="00185592" w:rsidP="00185592">
                            <w:pPr>
                              <w:rPr>
                                <w:lang w:val="it-IT"/>
                              </w:rPr>
                            </w:pPr>
                          </w:p>
                          <w:p w14:paraId="25D9A579" w14:textId="77777777" w:rsidR="00185592" w:rsidRPr="009E351C" w:rsidRDefault="00185592" w:rsidP="00185592">
                            <w:pPr>
                              <w:rPr>
                                <w:lang w:val="it-IT"/>
                              </w:rPr>
                            </w:pPr>
                          </w:p>
                          <w:p w14:paraId="29ADE29C" w14:textId="77777777" w:rsidR="00185592" w:rsidRPr="009E351C" w:rsidRDefault="00185592" w:rsidP="00185592">
                            <w:pPr>
                              <w:rPr>
                                <w:lang w:val="it-IT"/>
                              </w:rPr>
                            </w:pPr>
                          </w:p>
                          <w:p w14:paraId="0EDB315F" w14:textId="77777777" w:rsidR="00185592" w:rsidRPr="009E351C" w:rsidRDefault="00185592" w:rsidP="00185592">
                            <w:pPr>
                              <w:rPr>
                                <w:lang w:val="it-IT"/>
                              </w:rPr>
                            </w:pPr>
                          </w:p>
                          <w:p w14:paraId="0A01D3EB" w14:textId="77777777" w:rsidR="00185592" w:rsidRPr="009E351C" w:rsidRDefault="00185592" w:rsidP="00185592">
                            <w:pPr>
                              <w:rPr>
                                <w:lang w:val="it-IT"/>
                              </w:rPr>
                            </w:pPr>
                          </w:p>
                          <w:p w14:paraId="032BA003" w14:textId="77777777" w:rsidR="00185592" w:rsidRPr="009E351C" w:rsidRDefault="00185592" w:rsidP="00185592">
                            <w:pPr>
                              <w:rPr>
                                <w:lang w:val="it-IT"/>
                              </w:rPr>
                            </w:pPr>
                          </w:p>
                          <w:p w14:paraId="3BA64B10" w14:textId="77777777" w:rsidR="00185592" w:rsidRPr="009E351C" w:rsidRDefault="00185592" w:rsidP="00185592">
                            <w:pPr>
                              <w:rPr>
                                <w:lang w:val="it-IT"/>
                              </w:rPr>
                            </w:pPr>
                          </w:p>
                          <w:p w14:paraId="759A7296" w14:textId="77777777" w:rsidR="00185592" w:rsidRPr="009E351C" w:rsidRDefault="00185592" w:rsidP="00185592">
                            <w:pPr>
                              <w:rPr>
                                <w:lang w:val="it-IT"/>
                              </w:rPr>
                            </w:pPr>
                          </w:p>
                          <w:p w14:paraId="412AEA2A" w14:textId="77777777" w:rsidR="00185592" w:rsidRPr="009E351C" w:rsidRDefault="00185592" w:rsidP="00185592">
                            <w:pPr>
                              <w:rPr>
                                <w:lang w:val="it-IT"/>
                              </w:rPr>
                            </w:pPr>
                          </w:p>
                          <w:p w14:paraId="266628E6" w14:textId="77777777" w:rsidR="00185592" w:rsidRPr="009E351C" w:rsidRDefault="00185592" w:rsidP="00185592">
                            <w:pPr>
                              <w:rPr>
                                <w:lang w:val="it-IT"/>
                              </w:rPr>
                            </w:pPr>
                          </w:p>
                          <w:p w14:paraId="383BB8A7" w14:textId="77777777" w:rsidR="00185592" w:rsidRPr="009E351C" w:rsidRDefault="00185592" w:rsidP="00185592">
                            <w:pPr>
                              <w:rPr>
                                <w:lang w:val="it-IT"/>
                              </w:rPr>
                            </w:pPr>
                          </w:p>
                          <w:p w14:paraId="6627A1E0" w14:textId="77777777" w:rsidR="00185592" w:rsidRPr="009E351C" w:rsidRDefault="00185592" w:rsidP="00185592">
                            <w:pPr>
                              <w:rPr>
                                <w:lang w:val="it-IT"/>
                              </w:rPr>
                            </w:pPr>
                          </w:p>
                          <w:p w14:paraId="197A0BF5" w14:textId="77777777" w:rsidR="00185592" w:rsidRPr="009E351C" w:rsidRDefault="00185592" w:rsidP="00185592">
                            <w:pPr>
                              <w:rPr>
                                <w:lang w:val="it-IT"/>
                              </w:rPr>
                            </w:pPr>
                          </w:p>
                          <w:p w14:paraId="7A2979F6" w14:textId="77777777" w:rsidR="00185592" w:rsidRPr="009E351C" w:rsidRDefault="00185592" w:rsidP="00185592">
                            <w:pPr>
                              <w:rPr>
                                <w:lang w:val="it-IT"/>
                              </w:rPr>
                            </w:pPr>
                          </w:p>
                          <w:p w14:paraId="2438C8E8" w14:textId="77777777" w:rsidR="00185592" w:rsidRPr="009E351C" w:rsidRDefault="00185592" w:rsidP="00185592">
                            <w:pPr>
                              <w:rPr>
                                <w:lang w:val="it-IT"/>
                              </w:rPr>
                            </w:pPr>
                          </w:p>
                          <w:p w14:paraId="31802D8C" w14:textId="77777777" w:rsidR="00185592" w:rsidRPr="009E351C" w:rsidRDefault="00185592" w:rsidP="00185592">
                            <w:pPr>
                              <w:rPr>
                                <w:lang w:val="it-IT"/>
                              </w:rPr>
                            </w:pPr>
                          </w:p>
                          <w:p w14:paraId="1D600F5B" w14:textId="77777777" w:rsidR="00185592" w:rsidRPr="009E351C" w:rsidRDefault="00185592" w:rsidP="00185592">
                            <w:pPr>
                              <w:rPr>
                                <w:lang w:val="it-IT"/>
                              </w:rPr>
                            </w:pPr>
                          </w:p>
                          <w:p w14:paraId="0939D214" w14:textId="77777777" w:rsidR="00185592" w:rsidRPr="009E351C" w:rsidRDefault="00185592" w:rsidP="00185592">
                            <w:pPr>
                              <w:rPr>
                                <w:lang w:val="it-IT"/>
                              </w:rPr>
                            </w:pPr>
                          </w:p>
                          <w:p w14:paraId="0A3D0FB4" w14:textId="77777777" w:rsidR="00185592" w:rsidRPr="009E351C" w:rsidRDefault="00185592" w:rsidP="00185592">
                            <w:pPr>
                              <w:rPr>
                                <w:lang w:val="it-IT"/>
                              </w:rPr>
                            </w:pPr>
                          </w:p>
                          <w:p w14:paraId="639015F9" w14:textId="77777777" w:rsidR="00185592" w:rsidRPr="009E351C" w:rsidRDefault="00185592" w:rsidP="00185592">
                            <w:pPr>
                              <w:rPr>
                                <w:lang w:val="it-IT"/>
                              </w:rPr>
                            </w:pPr>
                          </w:p>
                          <w:p w14:paraId="29A7EA65" w14:textId="77777777" w:rsidR="00185592" w:rsidRPr="009E351C" w:rsidRDefault="00185592" w:rsidP="00185592">
                            <w:pPr>
                              <w:rPr>
                                <w:lang w:val="it-IT"/>
                              </w:rPr>
                            </w:pPr>
                          </w:p>
                          <w:p w14:paraId="29D7DE9D" w14:textId="77777777" w:rsidR="00185592" w:rsidRPr="009E351C" w:rsidRDefault="00185592" w:rsidP="00185592">
                            <w:pPr>
                              <w:rPr>
                                <w:lang w:val="it-IT"/>
                              </w:rPr>
                            </w:pPr>
                          </w:p>
                          <w:p w14:paraId="5983F02B" w14:textId="77777777" w:rsidR="00185592" w:rsidRPr="009E351C" w:rsidRDefault="00185592" w:rsidP="00185592">
                            <w:pPr>
                              <w:rPr>
                                <w:lang w:val="it-IT"/>
                              </w:rPr>
                            </w:pPr>
                          </w:p>
                          <w:p w14:paraId="35A1983C" w14:textId="77777777" w:rsidR="00185592" w:rsidRPr="009E351C" w:rsidRDefault="00185592" w:rsidP="00185592">
                            <w:pPr>
                              <w:rPr>
                                <w:lang w:val="it-IT"/>
                              </w:rPr>
                            </w:pPr>
                          </w:p>
                          <w:p w14:paraId="1359FDE2" w14:textId="77777777" w:rsidR="00185592" w:rsidRPr="009E351C" w:rsidRDefault="00185592" w:rsidP="00185592">
                            <w:pPr>
                              <w:rPr>
                                <w:lang w:val="it-IT"/>
                              </w:rPr>
                            </w:pPr>
                          </w:p>
                          <w:p w14:paraId="7E6D7089" w14:textId="77777777" w:rsidR="00185592" w:rsidRPr="009E351C" w:rsidRDefault="00185592" w:rsidP="00185592">
                            <w:pPr>
                              <w:rPr>
                                <w:lang w:val="it-IT"/>
                              </w:rPr>
                            </w:pPr>
                          </w:p>
                          <w:p w14:paraId="478322C4" w14:textId="77777777" w:rsidR="00185592" w:rsidRPr="009E351C" w:rsidRDefault="00185592" w:rsidP="00185592">
                            <w:pPr>
                              <w:rPr>
                                <w:lang w:val="it-IT"/>
                              </w:rPr>
                            </w:pPr>
                          </w:p>
                          <w:p w14:paraId="0CD9A1BB" w14:textId="77777777" w:rsidR="00185592" w:rsidRPr="009E351C" w:rsidRDefault="00185592" w:rsidP="00185592">
                            <w:pPr>
                              <w:rPr>
                                <w:lang w:val="it-IT"/>
                              </w:rPr>
                            </w:pPr>
                          </w:p>
                          <w:p w14:paraId="141E4553" w14:textId="77777777" w:rsidR="00185592" w:rsidRPr="009E351C" w:rsidRDefault="00185592" w:rsidP="00185592">
                            <w:pPr>
                              <w:rPr>
                                <w:lang w:val="it-IT"/>
                              </w:rPr>
                            </w:pPr>
                          </w:p>
                          <w:p w14:paraId="68563214" w14:textId="77777777" w:rsidR="00185592" w:rsidRPr="009E351C" w:rsidRDefault="00185592" w:rsidP="00185592">
                            <w:pPr>
                              <w:rPr>
                                <w:lang w:val="it-IT"/>
                              </w:rPr>
                            </w:pPr>
                          </w:p>
                          <w:p w14:paraId="4DCC1A8F" w14:textId="77777777" w:rsidR="00185592" w:rsidRPr="009E351C" w:rsidRDefault="00185592" w:rsidP="00185592">
                            <w:pPr>
                              <w:rPr>
                                <w:lang w:val="it-IT"/>
                              </w:rPr>
                            </w:pPr>
                          </w:p>
                          <w:p w14:paraId="2A23AC01" w14:textId="77777777" w:rsidR="00185592" w:rsidRPr="009E351C" w:rsidRDefault="00185592" w:rsidP="00185592">
                            <w:pPr>
                              <w:rPr>
                                <w:lang w:val="it-IT"/>
                              </w:rPr>
                            </w:pPr>
                          </w:p>
                          <w:p w14:paraId="358A63DA" w14:textId="77777777" w:rsidR="00185592" w:rsidRPr="009E351C" w:rsidRDefault="00185592" w:rsidP="00185592">
                            <w:pPr>
                              <w:rPr>
                                <w:lang w:val="it-IT"/>
                              </w:rPr>
                            </w:pPr>
                          </w:p>
                          <w:p w14:paraId="19257299" w14:textId="77777777" w:rsidR="00185592" w:rsidRPr="009E351C" w:rsidRDefault="00185592" w:rsidP="00185592">
                            <w:pPr>
                              <w:rPr>
                                <w:rFonts w:ascii="Tahoma" w:hAnsi="Tahoma" w:cs="Tahoma"/>
                                <w:b/>
                                <w:bCs/>
                                <w:lang w:val="it-IT"/>
                              </w:rPr>
                            </w:pPr>
                          </w:p>
                          <w:p w14:paraId="4CAA073C" w14:textId="77777777" w:rsidR="00185592" w:rsidRPr="009E351C" w:rsidRDefault="00185592" w:rsidP="00185592">
                            <w:pPr>
                              <w:rPr>
                                <w:rFonts w:ascii="Arial Black" w:hAnsi="Arial Black"/>
                                <w:b/>
                                <w:bCs/>
                                <w:sz w:val="22"/>
                                <w:szCs w:val="22"/>
                                <w:lang w:val="it-IT"/>
                              </w:rPr>
                            </w:pPr>
                          </w:p>
                          <w:p w14:paraId="31E476B8" w14:textId="77777777" w:rsidR="00185592" w:rsidRPr="009E351C" w:rsidRDefault="00185592" w:rsidP="00185592">
                            <w:pPr>
                              <w:rPr>
                                <w:sz w:val="16"/>
                                <w:lang w:val="it-IT"/>
                              </w:rPr>
                            </w:pPr>
                          </w:p>
                          <w:p w14:paraId="24AB363B" w14:textId="77777777" w:rsidR="00185592" w:rsidRPr="009E351C" w:rsidRDefault="00185592" w:rsidP="00185592">
                            <w:pPr>
                              <w:rPr>
                                <w:sz w:val="16"/>
                                <w:lang w:val="it-IT"/>
                              </w:rPr>
                            </w:pPr>
                          </w:p>
                          <w:p w14:paraId="574C308D" w14:textId="77777777" w:rsidR="00185592" w:rsidRPr="009E351C" w:rsidRDefault="00185592" w:rsidP="00185592">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CC067" id="Text Box 3" o:spid="_x0000_s1028" type="#_x0000_t202" style="position:absolute;left:0;text-align:left;margin-left:-25pt;margin-top:.85pt;width:241pt;height:9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WWCkCAABYBAAADgAAAGRycy9lMm9Eb2MueG1srFTNbtswDL4P2DsIui923KRtjDhFly7DgO4H&#10;aPcAsizbwiRRk5TY3dOPktM0227FfBBIkfpIfiS9vhm1IgfhvART0fksp0QYDo00XUW/P+7eXVPi&#10;AzMNU2BERZ+Epzebt2/Wgy1FAT2oRjiCIMaXg61oH4Its8zzXmjmZ2CFQWMLTrOAquuyxrEB0bXK&#10;ijy/zAZwjXXAhfd4ezcZ6Sbht63g4WvbehGIqijmFtLp0lnHM9usWdk5ZnvJj2mwV2ShmTQY9AR1&#10;xwIjeyf/gdKSO/DQhhkHnUHbSi5SDVjNPP+rmoeeWZFqQXK8PdHk/x8s/3L45ohsKrqgxDCNLXoU&#10;YyDvYSQXkZ3B+hKdHiy6hRGvscupUm/vgf/wxMC2Z6YTt87B0AvWYHbz+DI7ezrh+AhSD5+hwTBs&#10;HyABja3TkTokgyA6dunp1JmYCsfLi/wyv8rRxNE2L4rVarVMMVj5/Nw6Hz4K0CQKFXXY+gTPDvc+&#10;xHRY+ewSo3lQstlJpZLiunqrHDkwHJNd+o7of7gpQ4aKrpbFcmLgFRBaBpx3JXVFr/P4xTisjLx9&#10;ME2SA5NqkjFlZY5ERu4mFsNYj6ljRXwbSa6heUJmHUzjjeuIQg/uFyUDjnZF/c89c4IS9clgd1bz&#10;xSLuQlIWy6sCFXduqc8tzHCEqmigZBK3YdqfvXWy6zHSNA8GbrGjrUxcv2R1TB/HN7XguGpxP871&#10;5PXyQ9j8BgAA//8DAFBLAwQUAAYACAAAACEA5x7Ind0AAAAJAQAADwAAAGRycy9kb3ducmV2Lnht&#10;bEyPy07DMBBF90j8gzVI3aDWJrQ8QpyqqopY97Fh58bTJCIeJ7HbpHw9wwqWR3d059xsObpGXLAP&#10;tScNDzMFAqnwtqZSw2H/Pn0BEaIhaxpPqOGKAZb57U1mUusH2uJlF0vBJRRSo6GKsU2lDEWFzoSZ&#10;b5E4O/nemcjYl9L2ZuBy18hEqSfpTE38oTItrissvnZnp8EPm6vz2Knk/vPbfaxX3faUdFpP7sbV&#10;G4iIY/w7hl99VoecnY7+TDaIRsN0oXhL5OAZBOfzx4T5yPy6mIPMM/l/Qf4DAAD//wMAUEsBAi0A&#10;FAAGAAgAAAAhAOSZw8D7AAAA4QEAABMAAAAAAAAAAAAAAAAAAAAAAFtDb250ZW50X1R5cGVzXS54&#10;bWxQSwECLQAUAAYACAAAACEAI7Jq4dcAAACUAQAACwAAAAAAAAAAAAAAAAAsAQAAX3JlbHMvLnJl&#10;bHNQSwECLQAUAAYACAAAACEAmLMWWCkCAABYBAAADgAAAAAAAAAAAAAAAAAsAgAAZHJzL2Uyb0Rv&#10;Yy54bWxQSwECLQAUAAYACAAAACEA5x7Ind0AAAAJAQAADwAAAAAAAAAAAAAAAACBBAAAZHJzL2Rv&#10;d25yZXYueG1sUEsFBgAAAAAEAAQA8wAAAIsFAAAAAA==&#10;" strokecolor="white">
                <v:textbox>
                  <w:txbxContent>
                    <w:p w14:paraId="7A9EE4AF" w14:textId="77777777" w:rsidR="00185592" w:rsidRPr="007D2B0C" w:rsidRDefault="00185592" w:rsidP="00185592">
                      <w:pPr>
                        <w:rPr>
                          <w:rFonts w:ascii="Tahoma" w:hAnsi="Tahoma" w:cs="Tahoma"/>
                          <w:b/>
                          <w:bCs/>
                          <w:sz w:val="20"/>
                          <w:szCs w:val="20"/>
                        </w:rPr>
                      </w:pPr>
                    </w:p>
                    <w:p w14:paraId="3CB7F98C" w14:textId="77777777" w:rsidR="00185592" w:rsidRPr="009E351C" w:rsidRDefault="00185592" w:rsidP="00185592">
                      <w:pPr>
                        <w:rPr>
                          <w:lang w:val="it-IT"/>
                        </w:rPr>
                      </w:pPr>
                    </w:p>
                    <w:p w14:paraId="78ED3FF4" w14:textId="77777777" w:rsidR="00185592" w:rsidRPr="009E351C" w:rsidRDefault="00185592" w:rsidP="00185592">
                      <w:pPr>
                        <w:rPr>
                          <w:lang w:val="it-IT"/>
                        </w:rPr>
                      </w:pPr>
                    </w:p>
                    <w:p w14:paraId="40BB7A83" w14:textId="77777777" w:rsidR="00185592" w:rsidRPr="009E351C" w:rsidRDefault="00185592" w:rsidP="00185592">
                      <w:pPr>
                        <w:rPr>
                          <w:lang w:val="it-IT"/>
                        </w:rPr>
                      </w:pPr>
                    </w:p>
                    <w:p w14:paraId="7357CBA1" w14:textId="77777777" w:rsidR="00185592" w:rsidRPr="009E351C" w:rsidRDefault="00185592" w:rsidP="00185592">
                      <w:pPr>
                        <w:rPr>
                          <w:lang w:val="it-IT"/>
                        </w:rPr>
                      </w:pPr>
                    </w:p>
                    <w:p w14:paraId="0A2BC9BD" w14:textId="77777777" w:rsidR="00185592" w:rsidRPr="009E351C" w:rsidRDefault="00185592" w:rsidP="00185592">
                      <w:pPr>
                        <w:rPr>
                          <w:lang w:val="it-IT"/>
                        </w:rPr>
                      </w:pPr>
                    </w:p>
                    <w:p w14:paraId="4CE72104" w14:textId="77777777" w:rsidR="00185592" w:rsidRPr="009E351C" w:rsidRDefault="00185592" w:rsidP="00185592">
                      <w:pPr>
                        <w:rPr>
                          <w:lang w:val="it-IT"/>
                        </w:rPr>
                      </w:pPr>
                    </w:p>
                    <w:p w14:paraId="59EA699F" w14:textId="77777777" w:rsidR="00185592" w:rsidRPr="009E351C" w:rsidRDefault="00185592" w:rsidP="00185592">
                      <w:pPr>
                        <w:rPr>
                          <w:lang w:val="it-IT"/>
                        </w:rPr>
                      </w:pPr>
                    </w:p>
                    <w:p w14:paraId="10E2EA6E" w14:textId="77777777" w:rsidR="00185592" w:rsidRPr="009E351C" w:rsidRDefault="00185592" w:rsidP="00185592">
                      <w:pPr>
                        <w:rPr>
                          <w:lang w:val="it-IT"/>
                        </w:rPr>
                      </w:pPr>
                    </w:p>
                    <w:p w14:paraId="6C48467D" w14:textId="77777777" w:rsidR="00185592" w:rsidRPr="009E351C" w:rsidRDefault="00185592" w:rsidP="00185592">
                      <w:pPr>
                        <w:rPr>
                          <w:lang w:val="it-IT"/>
                        </w:rPr>
                      </w:pPr>
                    </w:p>
                    <w:p w14:paraId="2BC52305" w14:textId="77777777" w:rsidR="00185592" w:rsidRPr="009E351C" w:rsidRDefault="00185592" w:rsidP="00185592">
                      <w:pPr>
                        <w:rPr>
                          <w:lang w:val="it-IT"/>
                        </w:rPr>
                      </w:pPr>
                    </w:p>
                    <w:p w14:paraId="44DD492A" w14:textId="77777777" w:rsidR="00185592" w:rsidRPr="009E351C" w:rsidRDefault="00185592" w:rsidP="00185592">
                      <w:pPr>
                        <w:rPr>
                          <w:lang w:val="it-IT"/>
                        </w:rPr>
                      </w:pPr>
                    </w:p>
                    <w:p w14:paraId="784C9BA2" w14:textId="77777777" w:rsidR="00185592" w:rsidRPr="009E351C" w:rsidRDefault="00185592" w:rsidP="00185592">
                      <w:pPr>
                        <w:rPr>
                          <w:lang w:val="it-IT"/>
                        </w:rPr>
                      </w:pPr>
                    </w:p>
                    <w:p w14:paraId="2DFB8BB7" w14:textId="77777777" w:rsidR="00185592" w:rsidRPr="009E351C" w:rsidRDefault="00185592" w:rsidP="00185592">
                      <w:pPr>
                        <w:rPr>
                          <w:lang w:val="it-IT"/>
                        </w:rPr>
                      </w:pPr>
                    </w:p>
                    <w:p w14:paraId="262BBAAE" w14:textId="77777777" w:rsidR="00185592" w:rsidRPr="009E351C" w:rsidRDefault="00185592" w:rsidP="00185592">
                      <w:pPr>
                        <w:rPr>
                          <w:lang w:val="it-IT"/>
                        </w:rPr>
                      </w:pPr>
                    </w:p>
                    <w:p w14:paraId="76A57ED2" w14:textId="77777777" w:rsidR="00185592" w:rsidRPr="009E351C" w:rsidRDefault="00185592" w:rsidP="00185592">
                      <w:pPr>
                        <w:rPr>
                          <w:lang w:val="it-IT"/>
                        </w:rPr>
                      </w:pPr>
                    </w:p>
                    <w:p w14:paraId="45FF47C8" w14:textId="77777777" w:rsidR="00185592" w:rsidRPr="009E351C" w:rsidRDefault="00185592" w:rsidP="00185592">
                      <w:pPr>
                        <w:rPr>
                          <w:lang w:val="it-IT"/>
                        </w:rPr>
                      </w:pPr>
                    </w:p>
                    <w:p w14:paraId="6D71A97B" w14:textId="77777777" w:rsidR="00185592" w:rsidRPr="009E351C" w:rsidRDefault="00185592" w:rsidP="00185592">
                      <w:pPr>
                        <w:rPr>
                          <w:lang w:val="it-IT"/>
                        </w:rPr>
                      </w:pPr>
                    </w:p>
                    <w:p w14:paraId="3C7FCE1E" w14:textId="77777777" w:rsidR="00185592" w:rsidRPr="009E351C" w:rsidRDefault="00185592" w:rsidP="00185592">
                      <w:pPr>
                        <w:rPr>
                          <w:lang w:val="it-IT"/>
                        </w:rPr>
                      </w:pPr>
                    </w:p>
                    <w:p w14:paraId="0E13273F" w14:textId="77777777" w:rsidR="00185592" w:rsidRPr="009E351C" w:rsidRDefault="00185592" w:rsidP="00185592">
                      <w:pPr>
                        <w:rPr>
                          <w:lang w:val="it-IT"/>
                        </w:rPr>
                      </w:pPr>
                    </w:p>
                    <w:p w14:paraId="0FD56745" w14:textId="77777777" w:rsidR="00185592" w:rsidRPr="009E351C" w:rsidRDefault="00185592" w:rsidP="00185592">
                      <w:pPr>
                        <w:rPr>
                          <w:lang w:val="it-IT"/>
                        </w:rPr>
                      </w:pPr>
                    </w:p>
                    <w:p w14:paraId="08E76B35" w14:textId="77777777" w:rsidR="00185592" w:rsidRPr="009E351C" w:rsidRDefault="00185592" w:rsidP="00185592">
                      <w:pPr>
                        <w:rPr>
                          <w:lang w:val="it-IT"/>
                        </w:rPr>
                      </w:pPr>
                    </w:p>
                    <w:p w14:paraId="31087904" w14:textId="77777777" w:rsidR="00185592" w:rsidRPr="009E351C" w:rsidRDefault="00185592" w:rsidP="00185592">
                      <w:pPr>
                        <w:rPr>
                          <w:lang w:val="it-IT"/>
                        </w:rPr>
                      </w:pPr>
                    </w:p>
                    <w:p w14:paraId="2D17611A" w14:textId="77777777" w:rsidR="00185592" w:rsidRPr="009E351C" w:rsidRDefault="00185592" w:rsidP="00185592">
                      <w:pPr>
                        <w:rPr>
                          <w:lang w:val="it-IT"/>
                        </w:rPr>
                      </w:pPr>
                    </w:p>
                    <w:p w14:paraId="74F4E355" w14:textId="77777777" w:rsidR="00185592" w:rsidRPr="009E351C" w:rsidRDefault="00185592" w:rsidP="00185592">
                      <w:pPr>
                        <w:rPr>
                          <w:lang w:val="it-IT"/>
                        </w:rPr>
                      </w:pPr>
                    </w:p>
                    <w:p w14:paraId="71C21941" w14:textId="77777777" w:rsidR="00185592" w:rsidRPr="009E351C" w:rsidRDefault="00185592" w:rsidP="00185592">
                      <w:pPr>
                        <w:rPr>
                          <w:lang w:val="it-IT"/>
                        </w:rPr>
                      </w:pPr>
                    </w:p>
                    <w:p w14:paraId="3E4FC9AD" w14:textId="77777777" w:rsidR="00185592" w:rsidRPr="009E351C" w:rsidRDefault="00185592" w:rsidP="00185592">
                      <w:pPr>
                        <w:rPr>
                          <w:lang w:val="it-IT"/>
                        </w:rPr>
                      </w:pPr>
                    </w:p>
                    <w:p w14:paraId="15F8BD74" w14:textId="77777777" w:rsidR="00185592" w:rsidRPr="009E351C" w:rsidRDefault="00185592" w:rsidP="00185592">
                      <w:pPr>
                        <w:rPr>
                          <w:lang w:val="it-IT"/>
                        </w:rPr>
                      </w:pPr>
                    </w:p>
                    <w:p w14:paraId="0288C92F" w14:textId="77777777" w:rsidR="00185592" w:rsidRPr="009E351C" w:rsidRDefault="00185592" w:rsidP="00185592">
                      <w:pPr>
                        <w:rPr>
                          <w:lang w:val="it-IT"/>
                        </w:rPr>
                      </w:pPr>
                    </w:p>
                    <w:p w14:paraId="549AD2D6" w14:textId="77777777" w:rsidR="00185592" w:rsidRPr="009E351C" w:rsidRDefault="00185592" w:rsidP="00185592">
                      <w:pPr>
                        <w:rPr>
                          <w:lang w:val="it-IT"/>
                        </w:rPr>
                      </w:pPr>
                    </w:p>
                    <w:p w14:paraId="52972F83" w14:textId="77777777" w:rsidR="00185592" w:rsidRPr="009E351C" w:rsidRDefault="00185592" w:rsidP="00185592">
                      <w:pPr>
                        <w:rPr>
                          <w:lang w:val="it-IT"/>
                        </w:rPr>
                      </w:pPr>
                    </w:p>
                    <w:p w14:paraId="0D06A848" w14:textId="77777777" w:rsidR="00185592" w:rsidRPr="009E351C" w:rsidRDefault="00185592" w:rsidP="00185592">
                      <w:pPr>
                        <w:rPr>
                          <w:lang w:val="it-IT"/>
                        </w:rPr>
                      </w:pPr>
                    </w:p>
                    <w:p w14:paraId="53729704" w14:textId="77777777" w:rsidR="00185592" w:rsidRPr="009E351C" w:rsidRDefault="00185592" w:rsidP="00185592">
                      <w:pPr>
                        <w:rPr>
                          <w:lang w:val="it-IT"/>
                        </w:rPr>
                      </w:pPr>
                    </w:p>
                    <w:p w14:paraId="6E184B84" w14:textId="77777777" w:rsidR="00185592" w:rsidRPr="009E351C" w:rsidRDefault="00185592" w:rsidP="00185592">
                      <w:pPr>
                        <w:rPr>
                          <w:lang w:val="it-IT"/>
                        </w:rPr>
                      </w:pPr>
                    </w:p>
                    <w:p w14:paraId="351609B4" w14:textId="77777777" w:rsidR="00185592" w:rsidRPr="009E351C" w:rsidRDefault="00185592" w:rsidP="00185592">
                      <w:pPr>
                        <w:rPr>
                          <w:lang w:val="it-IT"/>
                        </w:rPr>
                      </w:pPr>
                    </w:p>
                    <w:p w14:paraId="297F16E2" w14:textId="77777777" w:rsidR="00185592" w:rsidRPr="009E351C" w:rsidRDefault="00185592" w:rsidP="00185592">
                      <w:pPr>
                        <w:rPr>
                          <w:lang w:val="it-IT"/>
                        </w:rPr>
                      </w:pPr>
                    </w:p>
                    <w:p w14:paraId="0B9DA370" w14:textId="77777777" w:rsidR="00185592" w:rsidRPr="009E351C" w:rsidRDefault="00185592" w:rsidP="00185592">
                      <w:pPr>
                        <w:rPr>
                          <w:lang w:val="it-IT"/>
                        </w:rPr>
                      </w:pPr>
                    </w:p>
                    <w:p w14:paraId="3993B02B" w14:textId="77777777" w:rsidR="00185592" w:rsidRPr="009E351C" w:rsidRDefault="00185592" w:rsidP="00185592">
                      <w:pPr>
                        <w:rPr>
                          <w:lang w:val="it-IT"/>
                        </w:rPr>
                      </w:pPr>
                    </w:p>
                    <w:p w14:paraId="71DA291A" w14:textId="77777777" w:rsidR="00185592" w:rsidRPr="009E351C" w:rsidRDefault="00185592" w:rsidP="00185592">
                      <w:pPr>
                        <w:rPr>
                          <w:lang w:val="it-IT"/>
                        </w:rPr>
                      </w:pPr>
                    </w:p>
                    <w:p w14:paraId="5967AF39" w14:textId="77777777" w:rsidR="00185592" w:rsidRPr="009E351C" w:rsidRDefault="00185592" w:rsidP="00185592">
                      <w:pPr>
                        <w:rPr>
                          <w:lang w:val="it-IT"/>
                        </w:rPr>
                      </w:pPr>
                    </w:p>
                    <w:p w14:paraId="79BA0362" w14:textId="77777777" w:rsidR="00185592" w:rsidRPr="009E351C" w:rsidRDefault="00185592" w:rsidP="00185592">
                      <w:pPr>
                        <w:rPr>
                          <w:lang w:val="it-IT"/>
                        </w:rPr>
                      </w:pPr>
                    </w:p>
                    <w:p w14:paraId="7020B318" w14:textId="77777777" w:rsidR="00185592" w:rsidRPr="009E351C" w:rsidRDefault="00185592" w:rsidP="00185592">
                      <w:pPr>
                        <w:rPr>
                          <w:lang w:val="it-IT"/>
                        </w:rPr>
                      </w:pPr>
                    </w:p>
                    <w:p w14:paraId="3183A086" w14:textId="77777777" w:rsidR="00185592" w:rsidRPr="009E351C" w:rsidRDefault="00185592" w:rsidP="00185592">
                      <w:pPr>
                        <w:rPr>
                          <w:lang w:val="it-IT"/>
                        </w:rPr>
                      </w:pPr>
                    </w:p>
                    <w:p w14:paraId="21B1F173" w14:textId="77777777" w:rsidR="00185592" w:rsidRPr="009E351C" w:rsidRDefault="00185592" w:rsidP="00185592">
                      <w:pPr>
                        <w:rPr>
                          <w:lang w:val="it-IT"/>
                        </w:rPr>
                      </w:pPr>
                    </w:p>
                    <w:p w14:paraId="4288882B" w14:textId="77777777" w:rsidR="00185592" w:rsidRPr="009E351C" w:rsidRDefault="00185592" w:rsidP="00185592">
                      <w:pPr>
                        <w:rPr>
                          <w:lang w:val="it-IT"/>
                        </w:rPr>
                      </w:pPr>
                    </w:p>
                    <w:p w14:paraId="0ADCA6BA" w14:textId="77777777" w:rsidR="00185592" w:rsidRPr="009E351C" w:rsidRDefault="00185592" w:rsidP="00185592">
                      <w:pPr>
                        <w:rPr>
                          <w:lang w:val="it-IT"/>
                        </w:rPr>
                      </w:pPr>
                    </w:p>
                    <w:p w14:paraId="4DF4DD86" w14:textId="77777777" w:rsidR="00185592" w:rsidRPr="009E351C" w:rsidRDefault="00185592" w:rsidP="00185592">
                      <w:pPr>
                        <w:rPr>
                          <w:lang w:val="it-IT"/>
                        </w:rPr>
                      </w:pPr>
                    </w:p>
                    <w:p w14:paraId="45E3411C" w14:textId="77777777" w:rsidR="00185592" w:rsidRPr="009E351C" w:rsidRDefault="00185592" w:rsidP="00185592">
                      <w:pPr>
                        <w:rPr>
                          <w:lang w:val="it-IT"/>
                        </w:rPr>
                      </w:pPr>
                    </w:p>
                    <w:p w14:paraId="3A45AA6F" w14:textId="77777777" w:rsidR="00185592" w:rsidRPr="009E351C" w:rsidRDefault="00185592" w:rsidP="00185592">
                      <w:pPr>
                        <w:rPr>
                          <w:lang w:val="it-IT"/>
                        </w:rPr>
                      </w:pPr>
                    </w:p>
                    <w:p w14:paraId="1DA8474F" w14:textId="77777777" w:rsidR="00185592" w:rsidRPr="009E351C" w:rsidRDefault="00185592" w:rsidP="00185592">
                      <w:pPr>
                        <w:rPr>
                          <w:lang w:val="it-IT"/>
                        </w:rPr>
                      </w:pPr>
                    </w:p>
                    <w:p w14:paraId="5BC45327" w14:textId="77777777" w:rsidR="00185592" w:rsidRPr="009E351C" w:rsidRDefault="00185592" w:rsidP="00185592">
                      <w:pPr>
                        <w:rPr>
                          <w:lang w:val="it-IT"/>
                        </w:rPr>
                      </w:pPr>
                    </w:p>
                    <w:p w14:paraId="15B6D484" w14:textId="77777777" w:rsidR="00185592" w:rsidRPr="009E351C" w:rsidRDefault="00185592" w:rsidP="00185592">
                      <w:pPr>
                        <w:rPr>
                          <w:lang w:val="it-IT"/>
                        </w:rPr>
                      </w:pPr>
                    </w:p>
                    <w:p w14:paraId="22037B29" w14:textId="77777777" w:rsidR="00185592" w:rsidRPr="009E351C" w:rsidRDefault="00185592" w:rsidP="00185592">
                      <w:pPr>
                        <w:rPr>
                          <w:lang w:val="it-IT"/>
                        </w:rPr>
                      </w:pPr>
                    </w:p>
                    <w:p w14:paraId="7A989800" w14:textId="77777777" w:rsidR="00185592" w:rsidRPr="009E351C" w:rsidRDefault="00185592" w:rsidP="00185592">
                      <w:pPr>
                        <w:rPr>
                          <w:lang w:val="it-IT"/>
                        </w:rPr>
                      </w:pPr>
                    </w:p>
                    <w:p w14:paraId="4B0C3C79" w14:textId="77777777" w:rsidR="00185592" w:rsidRPr="009E351C" w:rsidRDefault="00185592" w:rsidP="00185592">
                      <w:pPr>
                        <w:rPr>
                          <w:lang w:val="it-IT"/>
                        </w:rPr>
                      </w:pPr>
                    </w:p>
                    <w:p w14:paraId="2F78CD31" w14:textId="77777777" w:rsidR="00185592" w:rsidRPr="009E351C" w:rsidRDefault="00185592" w:rsidP="00185592">
                      <w:pPr>
                        <w:rPr>
                          <w:lang w:val="it-IT"/>
                        </w:rPr>
                      </w:pPr>
                    </w:p>
                    <w:p w14:paraId="4864A578" w14:textId="77777777" w:rsidR="00185592" w:rsidRPr="009E351C" w:rsidRDefault="00185592" w:rsidP="00185592">
                      <w:pPr>
                        <w:rPr>
                          <w:lang w:val="it-IT"/>
                        </w:rPr>
                      </w:pPr>
                    </w:p>
                    <w:p w14:paraId="582CD02C" w14:textId="77777777" w:rsidR="00185592" w:rsidRPr="009E351C" w:rsidRDefault="00185592" w:rsidP="00185592">
                      <w:pPr>
                        <w:rPr>
                          <w:lang w:val="it-IT"/>
                        </w:rPr>
                      </w:pPr>
                    </w:p>
                    <w:p w14:paraId="4A3B112F" w14:textId="77777777" w:rsidR="00185592" w:rsidRPr="009E351C" w:rsidRDefault="00185592" w:rsidP="00185592">
                      <w:pPr>
                        <w:rPr>
                          <w:lang w:val="it-IT"/>
                        </w:rPr>
                      </w:pPr>
                    </w:p>
                    <w:p w14:paraId="570F12D0" w14:textId="77777777" w:rsidR="00185592" w:rsidRPr="009E351C" w:rsidRDefault="00185592" w:rsidP="00185592">
                      <w:pPr>
                        <w:rPr>
                          <w:lang w:val="it-IT"/>
                        </w:rPr>
                      </w:pPr>
                    </w:p>
                    <w:p w14:paraId="78518E20" w14:textId="77777777" w:rsidR="00185592" w:rsidRPr="009E351C" w:rsidRDefault="00185592" w:rsidP="00185592">
                      <w:pPr>
                        <w:rPr>
                          <w:lang w:val="it-IT"/>
                        </w:rPr>
                      </w:pPr>
                    </w:p>
                    <w:p w14:paraId="6BC65649" w14:textId="77777777" w:rsidR="00185592" w:rsidRPr="009E351C" w:rsidRDefault="00185592" w:rsidP="00185592">
                      <w:pPr>
                        <w:rPr>
                          <w:lang w:val="it-IT"/>
                        </w:rPr>
                      </w:pPr>
                    </w:p>
                    <w:p w14:paraId="32E927AE" w14:textId="77777777" w:rsidR="00185592" w:rsidRPr="009E351C" w:rsidRDefault="00185592" w:rsidP="00185592">
                      <w:pPr>
                        <w:rPr>
                          <w:lang w:val="it-IT"/>
                        </w:rPr>
                      </w:pPr>
                    </w:p>
                    <w:p w14:paraId="35A40D1D" w14:textId="77777777" w:rsidR="00185592" w:rsidRPr="009E351C" w:rsidRDefault="00185592" w:rsidP="00185592">
                      <w:pPr>
                        <w:rPr>
                          <w:lang w:val="it-IT"/>
                        </w:rPr>
                      </w:pPr>
                    </w:p>
                    <w:p w14:paraId="7197CF46" w14:textId="77777777" w:rsidR="00185592" w:rsidRPr="009E351C" w:rsidRDefault="00185592" w:rsidP="00185592">
                      <w:pPr>
                        <w:rPr>
                          <w:lang w:val="it-IT"/>
                        </w:rPr>
                      </w:pPr>
                    </w:p>
                    <w:p w14:paraId="67F7A40B" w14:textId="77777777" w:rsidR="00185592" w:rsidRPr="009E351C" w:rsidRDefault="00185592" w:rsidP="00185592">
                      <w:pPr>
                        <w:rPr>
                          <w:lang w:val="it-IT"/>
                        </w:rPr>
                      </w:pPr>
                    </w:p>
                    <w:p w14:paraId="225D1E54" w14:textId="77777777" w:rsidR="00185592" w:rsidRPr="009E351C" w:rsidRDefault="00185592" w:rsidP="00185592">
                      <w:pPr>
                        <w:rPr>
                          <w:lang w:val="it-IT"/>
                        </w:rPr>
                      </w:pPr>
                    </w:p>
                    <w:p w14:paraId="6961384E" w14:textId="77777777" w:rsidR="00185592" w:rsidRPr="009E351C" w:rsidRDefault="00185592" w:rsidP="00185592">
                      <w:pPr>
                        <w:rPr>
                          <w:lang w:val="it-IT"/>
                        </w:rPr>
                      </w:pPr>
                    </w:p>
                    <w:p w14:paraId="51BA0697" w14:textId="77777777" w:rsidR="00185592" w:rsidRPr="009E351C" w:rsidRDefault="00185592" w:rsidP="00185592">
                      <w:pPr>
                        <w:rPr>
                          <w:lang w:val="it-IT"/>
                        </w:rPr>
                      </w:pPr>
                    </w:p>
                    <w:p w14:paraId="689BAB2A" w14:textId="77777777" w:rsidR="00185592" w:rsidRPr="009E351C" w:rsidRDefault="00185592" w:rsidP="00185592">
                      <w:pPr>
                        <w:rPr>
                          <w:lang w:val="it-IT"/>
                        </w:rPr>
                      </w:pPr>
                    </w:p>
                    <w:p w14:paraId="37026212" w14:textId="77777777" w:rsidR="00185592" w:rsidRPr="009E351C" w:rsidRDefault="00185592" w:rsidP="00185592">
                      <w:pPr>
                        <w:rPr>
                          <w:lang w:val="it-IT"/>
                        </w:rPr>
                      </w:pPr>
                    </w:p>
                    <w:p w14:paraId="71791105" w14:textId="77777777" w:rsidR="00185592" w:rsidRPr="009E351C" w:rsidRDefault="00185592" w:rsidP="00185592">
                      <w:pPr>
                        <w:rPr>
                          <w:lang w:val="it-IT"/>
                        </w:rPr>
                      </w:pPr>
                    </w:p>
                    <w:p w14:paraId="4C8EEDC4" w14:textId="77777777" w:rsidR="00185592" w:rsidRPr="009E351C" w:rsidRDefault="00185592" w:rsidP="00185592">
                      <w:pPr>
                        <w:rPr>
                          <w:lang w:val="it-IT"/>
                        </w:rPr>
                      </w:pPr>
                    </w:p>
                    <w:p w14:paraId="22446946" w14:textId="77777777" w:rsidR="00185592" w:rsidRPr="009E351C" w:rsidRDefault="00185592" w:rsidP="00185592">
                      <w:pPr>
                        <w:rPr>
                          <w:lang w:val="it-IT"/>
                        </w:rPr>
                      </w:pPr>
                    </w:p>
                    <w:p w14:paraId="35875994" w14:textId="77777777" w:rsidR="00185592" w:rsidRPr="009E351C" w:rsidRDefault="00185592" w:rsidP="00185592">
                      <w:pPr>
                        <w:rPr>
                          <w:lang w:val="it-IT"/>
                        </w:rPr>
                      </w:pPr>
                    </w:p>
                    <w:p w14:paraId="2484509E" w14:textId="77777777" w:rsidR="00185592" w:rsidRPr="009E351C" w:rsidRDefault="00185592" w:rsidP="00185592">
                      <w:pPr>
                        <w:rPr>
                          <w:lang w:val="it-IT"/>
                        </w:rPr>
                      </w:pPr>
                    </w:p>
                    <w:p w14:paraId="03158CAD" w14:textId="77777777" w:rsidR="00185592" w:rsidRPr="009E351C" w:rsidRDefault="00185592" w:rsidP="00185592">
                      <w:pPr>
                        <w:rPr>
                          <w:lang w:val="it-IT"/>
                        </w:rPr>
                      </w:pPr>
                    </w:p>
                    <w:p w14:paraId="6CC28311" w14:textId="77777777" w:rsidR="00185592" w:rsidRPr="009E351C" w:rsidRDefault="00185592" w:rsidP="00185592">
                      <w:pPr>
                        <w:rPr>
                          <w:lang w:val="it-IT"/>
                        </w:rPr>
                      </w:pPr>
                    </w:p>
                    <w:p w14:paraId="7D2B022F" w14:textId="77777777" w:rsidR="00185592" w:rsidRPr="009E351C" w:rsidRDefault="00185592" w:rsidP="00185592">
                      <w:pPr>
                        <w:rPr>
                          <w:lang w:val="it-IT"/>
                        </w:rPr>
                      </w:pPr>
                    </w:p>
                    <w:p w14:paraId="75FFC247" w14:textId="77777777" w:rsidR="00185592" w:rsidRPr="009E351C" w:rsidRDefault="00185592" w:rsidP="00185592">
                      <w:pPr>
                        <w:rPr>
                          <w:lang w:val="it-IT"/>
                        </w:rPr>
                      </w:pPr>
                    </w:p>
                    <w:p w14:paraId="6FCD0BB6" w14:textId="77777777" w:rsidR="00185592" w:rsidRPr="009E351C" w:rsidRDefault="00185592" w:rsidP="00185592">
                      <w:pPr>
                        <w:rPr>
                          <w:lang w:val="it-IT"/>
                        </w:rPr>
                      </w:pPr>
                    </w:p>
                    <w:p w14:paraId="284730F1" w14:textId="77777777" w:rsidR="00185592" w:rsidRPr="009E351C" w:rsidRDefault="00185592" w:rsidP="00185592">
                      <w:pPr>
                        <w:rPr>
                          <w:lang w:val="it-IT"/>
                        </w:rPr>
                      </w:pPr>
                    </w:p>
                    <w:p w14:paraId="4E2D4FB6" w14:textId="77777777" w:rsidR="00185592" w:rsidRPr="009E351C" w:rsidRDefault="00185592" w:rsidP="00185592">
                      <w:pPr>
                        <w:rPr>
                          <w:lang w:val="it-IT"/>
                        </w:rPr>
                      </w:pPr>
                    </w:p>
                    <w:p w14:paraId="3B57E1DE" w14:textId="77777777" w:rsidR="00185592" w:rsidRPr="009E351C" w:rsidRDefault="00185592" w:rsidP="00185592">
                      <w:pPr>
                        <w:rPr>
                          <w:lang w:val="it-IT"/>
                        </w:rPr>
                      </w:pPr>
                    </w:p>
                    <w:p w14:paraId="3580D8F1" w14:textId="77777777" w:rsidR="00185592" w:rsidRPr="009E351C" w:rsidRDefault="00185592" w:rsidP="00185592">
                      <w:pPr>
                        <w:rPr>
                          <w:lang w:val="it-IT"/>
                        </w:rPr>
                      </w:pPr>
                    </w:p>
                    <w:p w14:paraId="2B0F607B" w14:textId="77777777" w:rsidR="00185592" w:rsidRPr="009E351C" w:rsidRDefault="00185592" w:rsidP="00185592">
                      <w:pPr>
                        <w:rPr>
                          <w:lang w:val="it-IT"/>
                        </w:rPr>
                      </w:pPr>
                    </w:p>
                    <w:p w14:paraId="07F51ABD" w14:textId="77777777" w:rsidR="00185592" w:rsidRPr="009E351C" w:rsidRDefault="00185592" w:rsidP="00185592">
                      <w:pPr>
                        <w:rPr>
                          <w:lang w:val="it-IT"/>
                        </w:rPr>
                      </w:pPr>
                    </w:p>
                    <w:p w14:paraId="610F8625" w14:textId="77777777" w:rsidR="00185592" w:rsidRPr="009E351C" w:rsidRDefault="00185592" w:rsidP="00185592">
                      <w:pPr>
                        <w:rPr>
                          <w:lang w:val="it-IT"/>
                        </w:rPr>
                      </w:pPr>
                    </w:p>
                    <w:p w14:paraId="2B9A3034" w14:textId="77777777" w:rsidR="00185592" w:rsidRPr="009E351C" w:rsidRDefault="00185592" w:rsidP="00185592">
                      <w:pPr>
                        <w:rPr>
                          <w:lang w:val="it-IT"/>
                        </w:rPr>
                      </w:pPr>
                    </w:p>
                    <w:p w14:paraId="553810E8" w14:textId="77777777" w:rsidR="00185592" w:rsidRPr="009E351C" w:rsidRDefault="00185592" w:rsidP="00185592">
                      <w:pPr>
                        <w:rPr>
                          <w:lang w:val="it-IT"/>
                        </w:rPr>
                      </w:pPr>
                    </w:p>
                    <w:p w14:paraId="62ED8233" w14:textId="77777777" w:rsidR="00185592" w:rsidRPr="009E351C" w:rsidRDefault="00185592" w:rsidP="00185592">
                      <w:pPr>
                        <w:rPr>
                          <w:lang w:val="it-IT"/>
                        </w:rPr>
                      </w:pPr>
                    </w:p>
                    <w:p w14:paraId="4CA8CA46" w14:textId="77777777" w:rsidR="00185592" w:rsidRPr="009E351C" w:rsidRDefault="00185592" w:rsidP="00185592">
                      <w:pPr>
                        <w:rPr>
                          <w:lang w:val="it-IT"/>
                        </w:rPr>
                      </w:pPr>
                    </w:p>
                    <w:p w14:paraId="0264C0EA" w14:textId="77777777" w:rsidR="00185592" w:rsidRPr="009E351C" w:rsidRDefault="00185592" w:rsidP="00185592">
                      <w:pPr>
                        <w:rPr>
                          <w:lang w:val="it-IT"/>
                        </w:rPr>
                      </w:pPr>
                    </w:p>
                    <w:p w14:paraId="6E49908B" w14:textId="77777777" w:rsidR="00185592" w:rsidRPr="009E351C" w:rsidRDefault="00185592" w:rsidP="00185592">
                      <w:pPr>
                        <w:rPr>
                          <w:lang w:val="it-IT"/>
                        </w:rPr>
                      </w:pPr>
                    </w:p>
                    <w:p w14:paraId="173B25E7" w14:textId="77777777" w:rsidR="00185592" w:rsidRPr="009E351C" w:rsidRDefault="00185592" w:rsidP="00185592">
                      <w:pPr>
                        <w:rPr>
                          <w:lang w:val="it-IT"/>
                        </w:rPr>
                      </w:pPr>
                    </w:p>
                    <w:p w14:paraId="5329CDA2" w14:textId="77777777" w:rsidR="00185592" w:rsidRPr="009E351C" w:rsidRDefault="00185592" w:rsidP="00185592">
                      <w:pPr>
                        <w:rPr>
                          <w:lang w:val="it-IT"/>
                        </w:rPr>
                      </w:pPr>
                    </w:p>
                    <w:p w14:paraId="05C29AF8" w14:textId="77777777" w:rsidR="00185592" w:rsidRPr="009E351C" w:rsidRDefault="00185592" w:rsidP="00185592">
                      <w:pPr>
                        <w:rPr>
                          <w:lang w:val="it-IT"/>
                        </w:rPr>
                      </w:pPr>
                    </w:p>
                    <w:p w14:paraId="15BFCAC7" w14:textId="77777777" w:rsidR="00185592" w:rsidRPr="009E351C" w:rsidRDefault="00185592" w:rsidP="00185592">
                      <w:pPr>
                        <w:rPr>
                          <w:lang w:val="it-IT"/>
                        </w:rPr>
                      </w:pPr>
                    </w:p>
                    <w:p w14:paraId="79D2EDFC" w14:textId="77777777" w:rsidR="00185592" w:rsidRPr="009E351C" w:rsidRDefault="00185592" w:rsidP="00185592">
                      <w:pPr>
                        <w:rPr>
                          <w:lang w:val="it-IT"/>
                        </w:rPr>
                      </w:pPr>
                    </w:p>
                    <w:p w14:paraId="2C00D781" w14:textId="77777777" w:rsidR="00185592" w:rsidRPr="009E351C" w:rsidRDefault="00185592" w:rsidP="00185592">
                      <w:pPr>
                        <w:rPr>
                          <w:lang w:val="it-IT"/>
                        </w:rPr>
                      </w:pPr>
                    </w:p>
                    <w:p w14:paraId="37584C8D" w14:textId="77777777" w:rsidR="00185592" w:rsidRPr="009E351C" w:rsidRDefault="00185592" w:rsidP="00185592">
                      <w:pPr>
                        <w:rPr>
                          <w:lang w:val="it-IT"/>
                        </w:rPr>
                      </w:pPr>
                    </w:p>
                    <w:p w14:paraId="517D8B26" w14:textId="77777777" w:rsidR="00185592" w:rsidRPr="009E351C" w:rsidRDefault="00185592" w:rsidP="00185592">
                      <w:pPr>
                        <w:rPr>
                          <w:lang w:val="it-IT"/>
                        </w:rPr>
                      </w:pPr>
                    </w:p>
                    <w:p w14:paraId="5850070C" w14:textId="77777777" w:rsidR="00185592" w:rsidRPr="009E351C" w:rsidRDefault="00185592" w:rsidP="00185592">
                      <w:pPr>
                        <w:rPr>
                          <w:lang w:val="it-IT"/>
                        </w:rPr>
                      </w:pPr>
                    </w:p>
                    <w:p w14:paraId="112B33D3" w14:textId="77777777" w:rsidR="00185592" w:rsidRPr="009E351C" w:rsidRDefault="00185592" w:rsidP="00185592">
                      <w:pPr>
                        <w:rPr>
                          <w:lang w:val="it-IT"/>
                        </w:rPr>
                      </w:pPr>
                    </w:p>
                    <w:p w14:paraId="416FDEAC" w14:textId="77777777" w:rsidR="00185592" w:rsidRPr="009E351C" w:rsidRDefault="00185592" w:rsidP="00185592">
                      <w:pPr>
                        <w:rPr>
                          <w:lang w:val="it-IT"/>
                        </w:rPr>
                      </w:pPr>
                    </w:p>
                    <w:p w14:paraId="7BBE4F16" w14:textId="77777777" w:rsidR="00185592" w:rsidRPr="009E351C" w:rsidRDefault="00185592" w:rsidP="00185592">
                      <w:pPr>
                        <w:rPr>
                          <w:lang w:val="it-IT"/>
                        </w:rPr>
                      </w:pPr>
                    </w:p>
                    <w:p w14:paraId="4EED00B1" w14:textId="77777777" w:rsidR="00185592" w:rsidRPr="009E351C" w:rsidRDefault="00185592" w:rsidP="00185592">
                      <w:pPr>
                        <w:rPr>
                          <w:lang w:val="it-IT"/>
                        </w:rPr>
                      </w:pPr>
                    </w:p>
                    <w:p w14:paraId="75407052" w14:textId="77777777" w:rsidR="00185592" w:rsidRPr="009E351C" w:rsidRDefault="00185592" w:rsidP="00185592">
                      <w:pPr>
                        <w:rPr>
                          <w:lang w:val="it-IT"/>
                        </w:rPr>
                      </w:pPr>
                    </w:p>
                    <w:p w14:paraId="4421FAD1" w14:textId="77777777" w:rsidR="00185592" w:rsidRPr="009E351C" w:rsidRDefault="00185592" w:rsidP="00185592">
                      <w:pPr>
                        <w:rPr>
                          <w:lang w:val="it-IT"/>
                        </w:rPr>
                      </w:pPr>
                    </w:p>
                    <w:p w14:paraId="669FF5AC" w14:textId="77777777" w:rsidR="00185592" w:rsidRPr="009E351C" w:rsidRDefault="00185592" w:rsidP="00185592">
                      <w:pPr>
                        <w:rPr>
                          <w:lang w:val="it-IT"/>
                        </w:rPr>
                      </w:pPr>
                    </w:p>
                    <w:p w14:paraId="21A0A7D8" w14:textId="77777777" w:rsidR="00185592" w:rsidRPr="009E351C" w:rsidRDefault="00185592" w:rsidP="00185592">
                      <w:pPr>
                        <w:rPr>
                          <w:lang w:val="it-IT"/>
                        </w:rPr>
                      </w:pPr>
                    </w:p>
                    <w:p w14:paraId="2B53D393" w14:textId="77777777" w:rsidR="00185592" w:rsidRPr="009E351C" w:rsidRDefault="00185592" w:rsidP="00185592">
                      <w:pPr>
                        <w:rPr>
                          <w:lang w:val="it-IT"/>
                        </w:rPr>
                      </w:pPr>
                    </w:p>
                    <w:p w14:paraId="49E87A87" w14:textId="77777777" w:rsidR="00185592" w:rsidRPr="009E351C" w:rsidRDefault="00185592" w:rsidP="00185592">
                      <w:pPr>
                        <w:rPr>
                          <w:lang w:val="it-IT"/>
                        </w:rPr>
                      </w:pPr>
                    </w:p>
                    <w:p w14:paraId="76B17BDC" w14:textId="77777777" w:rsidR="00185592" w:rsidRPr="009E351C" w:rsidRDefault="00185592" w:rsidP="00185592">
                      <w:pPr>
                        <w:rPr>
                          <w:lang w:val="it-IT"/>
                        </w:rPr>
                      </w:pPr>
                    </w:p>
                    <w:p w14:paraId="11E99991" w14:textId="77777777" w:rsidR="00185592" w:rsidRPr="009E351C" w:rsidRDefault="00185592" w:rsidP="00185592">
                      <w:pPr>
                        <w:rPr>
                          <w:lang w:val="it-IT"/>
                        </w:rPr>
                      </w:pPr>
                    </w:p>
                    <w:p w14:paraId="49B4FFDB" w14:textId="77777777" w:rsidR="00185592" w:rsidRPr="009E351C" w:rsidRDefault="00185592" w:rsidP="00185592">
                      <w:pPr>
                        <w:rPr>
                          <w:lang w:val="it-IT"/>
                        </w:rPr>
                      </w:pPr>
                    </w:p>
                    <w:p w14:paraId="3FC84688" w14:textId="77777777" w:rsidR="00185592" w:rsidRPr="009E351C" w:rsidRDefault="00185592" w:rsidP="00185592">
                      <w:pPr>
                        <w:rPr>
                          <w:lang w:val="it-IT"/>
                        </w:rPr>
                      </w:pPr>
                    </w:p>
                    <w:p w14:paraId="01469E4F" w14:textId="77777777" w:rsidR="00185592" w:rsidRPr="009E351C" w:rsidRDefault="00185592" w:rsidP="00185592">
                      <w:pPr>
                        <w:rPr>
                          <w:lang w:val="it-IT"/>
                        </w:rPr>
                      </w:pPr>
                    </w:p>
                    <w:p w14:paraId="0D33FA72" w14:textId="77777777" w:rsidR="00185592" w:rsidRPr="009E351C" w:rsidRDefault="00185592" w:rsidP="00185592">
                      <w:pPr>
                        <w:rPr>
                          <w:lang w:val="it-IT"/>
                        </w:rPr>
                      </w:pPr>
                    </w:p>
                    <w:p w14:paraId="1E1B8E4E" w14:textId="77777777" w:rsidR="00185592" w:rsidRPr="009E351C" w:rsidRDefault="00185592" w:rsidP="00185592">
                      <w:pPr>
                        <w:rPr>
                          <w:lang w:val="it-IT"/>
                        </w:rPr>
                      </w:pPr>
                    </w:p>
                    <w:p w14:paraId="222F0FBB" w14:textId="77777777" w:rsidR="00185592" w:rsidRPr="009E351C" w:rsidRDefault="00185592" w:rsidP="00185592">
                      <w:pPr>
                        <w:rPr>
                          <w:lang w:val="it-IT"/>
                        </w:rPr>
                      </w:pPr>
                    </w:p>
                    <w:p w14:paraId="027B3C69" w14:textId="77777777" w:rsidR="00185592" w:rsidRPr="009E351C" w:rsidRDefault="00185592" w:rsidP="00185592">
                      <w:pPr>
                        <w:rPr>
                          <w:lang w:val="it-IT"/>
                        </w:rPr>
                      </w:pPr>
                    </w:p>
                    <w:p w14:paraId="4CC93E34" w14:textId="77777777" w:rsidR="00185592" w:rsidRPr="009E351C" w:rsidRDefault="00185592" w:rsidP="00185592">
                      <w:pPr>
                        <w:rPr>
                          <w:lang w:val="it-IT"/>
                        </w:rPr>
                      </w:pPr>
                    </w:p>
                    <w:p w14:paraId="5F643FF9" w14:textId="77777777" w:rsidR="00185592" w:rsidRPr="009E351C" w:rsidRDefault="00185592" w:rsidP="00185592">
                      <w:pPr>
                        <w:rPr>
                          <w:lang w:val="it-IT"/>
                        </w:rPr>
                      </w:pPr>
                    </w:p>
                    <w:p w14:paraId="23F71BE9" w14:textId="77777777" w:rsidR="00185592" w:rsidRPr="009E351C" w:rsidRDefault="00185592" w:rsidP="00185592">
                      <w:pPr>
                        <w:rPr>
                          <w:lang w:val="it-IT"/>
                        </w:rPr>
                      </w:pPr>
                    </w:p>
                    <w:p w14:paraId="59F67510" w14:textId="77777777" w:rsidR="00185592" w:rsidRPr="009E351C" w:rsidRDefault="00185592" w:rsidP="00185592">
                      <w:pPr>
                        <w:rPr>
                          <w:lang w:val="it-IT"/>
                        </w:rPr>
                      </w:pPr>
                    </w:p>
                    <w:p w14:paraId="5EF5C239" w14:textId="77777777" w:rsidR="00185592" w:rsidRPr="009E351C" w:rsidRDefault="00185592" w:rsidP="00185592">
                      <w:pPr>
                        <w:rPr>
                          <w:lang w:val="it-IT"/>
                        </w:rPr>
                      </w:pPr>
                    </w:p>
                    <w:p w14:paraId="1528F5A0" w14:textId="77777777" w:rsidR="00185592" w:rsidRPr="009E351C" w:rsidRDefault="00185592" w:rsidP="00185592">
                      <w:pPr>
                        <w:rPr>
                          <w:lang w:val="it-IT"/>
                        </w:rPr>
                      </w:pPr>
                    </w:p>
                    <w:p w14:paraId="5F63CAB2" w14:textId="77777777" w:rsidR="00185592" w:rsidRPr="009E351C" w:rsidRDefault="00185592" w:rsidP="00185592">
                      <w:pPr>
                        <w:rPr>
                          <w:lang w:val="it-IT"/>
                        </w:rPr>
                      </w:pPr>
                    </w:p>
                    <w:p w14:paraId="12640B20" w14:textId="77777777" w:rsidR="00185592" w:rsidRPr="009E351C" w:rsidRDefault="00185592" w:rsidP="00185592">
                      <w:pPr>
                        <w:rPr>
                          <w:lang w:val="it-IT"/>
                        </w:rPr>
                      </w:pPr>
                    </w:p>
                    <w:p w14:paraId="230B72CA" w14:textId="77777777" w:rsidR="00185592" w:rsidRPr="009E351C" w:rsidRDefault="00185592" w:rsidP="00185592">
                      <w:pPr>
                        <w:rPr>
                          <w:lang w:val="it-IT"/>
                        </w:rPr>
                      </w:pPr>
                    </w:p>
                    <w:p w14:paraId="093F70A6" w14:textId="77777777" w:rsidR="00185592" w:rsidRPr="009E351C" w:rsidRDefault="00185592" w:rsidP="00185592">
                      <w:pPr>
                        <w:rPr>
                          <w:lang w:val="it-IT"/>
                        </w:rPr>
                      </w:pPr>
                    </w:p>
                    <w:p w14:paraId="61D14BCC" w14:textId="77777777" w:rsidR="00185592" w:rsidRPr="009E351C" w:rsidRDefault="00185592" w:rsidP="00185592">
                      <w:pPr>
                        <w:rPr>
                          <w:lang w:val="it-IT"/>
                        </w:rPr>
                      </w:pPr>
                    </w:p>
                    <w:p w14:paraId="3555B37E" w14:textId="77777777" w:rsidR="00185592" w:rsidRPr="009E351C" w:rsidRDefault="00185592" w:rsidP="00185592">
                      <w:pPr>
                        <w:rPr>
                          <w:lang w:val="it-IT"/>
                        </w:rPr>
                      </w:pPr>
                    </w:p>
                    <w:p w14:paraId="33D3AF35" w14:textId="77777777" w:rsidR="00185592" w:rsidRPr="009E351C" w:rsidRDefault="00185592" w:rsidP="00185592">
                      <w:pPr>
                        <w:rPr>
                          <w:lang w:val="it-IT"/>
                        </w:rPr>
                      </w:pPr>
                    </w:p>
                    <w:p w14:paraId="5AF55433" w14:textId="77777777" w:rsidR="00185592" w:rsidRPr="009E351C" w:rsidRDefault="00185592" w:rsidP="00185592">
                      <w:pPr>
                        <w:rPr>
                          <w:lang w:val="it-IT"/>
                        </w:rPr>
                      </w:pPr>
                    </w:p>
                    <w:p w14:paraId="10AC2177" w14:textId="77777777" w:rsidR="00185592" w:rsidRPr="009E351C" w:rsidRDefault="00185592" w:rsidP="00185592">
                      <w:pPr>
                        <w:rPr>
                          <w:lang w:val="it-IT"/>
                        </w:rPr>
                      </w:pPr>
                    </w:p>
                    <w:p w14:paraId="368C8C27" w14:textId="77777777" w:rsidR="00185592" w:rsidRPr="009E351C" w:rsidRDefault="00185592" w:rsidP="00185592">
                      <w:pPr>
                        <w:rPr>
                          <w:lang w:val="it-IT"/>
                        </w:rPr>
                      </w:pPr>
                    </w:p>
                    <w:p w14:paraId="48E9774E" w14:textId="77777777" w:rsidR="00185592" w:rsidRPr="009E351C" w:rsidRDefault="00185592" w:rsidP="00185592">
                      <w:pPr>
                        <w:rPr>
                          <w:lang w:val="it-IT"/>
                        </w:rPr>
                      </w:pPr>
                    </w:p>
                    <w:p w14:paraId="3F92BB96" w14:textId="77777777" w:rsidR="00185592" w:rsidRPr="009E351C" w:rsidRDefault="00185592" w:rsidP="00185592">
                      <w:pPr>
                        <w:rPr>
                          <w:lang w:val="it-IT"/>
                        </w:rPr>
                      </w:pPr>
                    </w:p>
                    <w:p w14:paraId="7B333192" w14:textId="77777777" w:rsidR="00185592" w:rsidRPr="009E351C" w:rsidRDefault="00185592" w:rsidP="00185592">
                      <w:pPr>
                        <w:rPr>
                          <w:lang w:val="it-IT"/>
                        </w:rPr>
                      </w:pPr>
                    </w:p>
                    <w:p w14:paraId="7601A433" w14:textId="77777777" w:rsidR="00185592" w:rsidRPr="009E351C" w:rsidRDefault="00185592" w:rsidP="00185592">
                      <w:pPr>
                        <w:rPr>
                          <w:lang w:val="it-IT"/>
                        </w:rPr>
                      </w:pPr>
                    </w:p>
                    <w:p w14:paraId="3805239A" w14:textId="77777777" w:rsidR="00185592" w:rsidRPr="009E351C" w:rsidRDefault="00185592" w:rsidP="00185592">
                      <w:pPr>
                        <w:rPr>
                          <w:lang w:val="it-IT"/>
                        </w:rPr>
                      </w:pPr>
                    </w:p>
                    <w:p w14:paraId="38339427" w14:textId="77777777" w:rsidR="00185592" w:rsidRPr="009E351C" w:rsidRDefault="00185592" w:rsidP="00185592">
                      <w:pPr>
                        <w:rPr>
                          <w:lang w:val="it-IT"/>
                        </w:rPr>
                      </w:pPr>
                    </w:p>
                    <w:p w14:paraId="2DC76167" w14:textId="77777777" w:rsidR="00185592" w:rsidRPr="009E351C" w:rsidRDefault="00185592" w:rsidP="00185592">
                      <w:pPr>
                        <w:rPr>
                          <w:lang w:val="it-IT"/>
                        </w:rPr>
                      </w:pPr>
                    </w:p>
                    <w:p w14:paraId="54F07FF6" w14:textId="77777777" w:rsidR="00185592" w:rsidRPr="009E351C" w:rsidRDefault="00185592" w:rsidP="00185592">
                      <w:pPr>
                        <w:rPr>
                          <w:lang w:val="it-IT"/>
                        </w:rPr>
                      </w:pPr>
                    </w:p>
                    <w:p w14:paraId="2969EE83" w14:textId="77777777" w:rsidR="00185592" w:rsidRPr="009E351C" w:rsidRDefault="00185592" w:rsidP="00185592">
                      <w:pPr>
                        <w:rPr>
                          <w:lang w:val="it-IT"/>
                        </w:rPr>
                      </w:pPr>
                    </w:p>
                    <w:p w14:paraId="5FEFF1E0" w14:textId="77777777" w:rsidR="00185592" w:rsidRPr="009E351C" w:rsidRDefault="00185592" w:rsidP="00185592">
                      <w:pPr>
                        <w:rPr>
                          <w:lang w:val="it-IT"/>
                        </w:rPr>
                      </w:pPr>
                    </w:p>
                    <w:p w14:paraId="131F19DC" w14:textId="77777777" w:rsidR="00185592" w:rsidRPr="009E351C" w:rsidRDefault="00185592" w:rsidP="00185592">
                      <w:pPr>
                        <w:rPr>
                          <w:lang w:val="it-IT"/>
                        </w:rPr>
                      </w:pPr>
                    </w:p>
                    <w:p w14:paraId="2B2FCD96" w14:textId="77777777" w:rsidR="00185592" w:rsidRPr="009E351C" w:rsidRDefault="00185592" w:rsidP="00185592">
                      <w:pPr>
                        <w:rPr>
                          <w:lang w:val="it-IT"/>
                        </w:rPr>
                      </w:pPr>
                    </w:p>
                    <w:p w14:paraId="63EEC3F7" w14:textId="77777777" w:rsidR="00185592" w:rsidRPr="009E351C" w:rsidRDefault="00185592" w:rsidP="00185592">
                      <w:pPr>
                        <w:rPr>
                          <w:lang w:val="it-IT"/>
                        </w:rPr>
                      </w:pPr>
                    </w:p>
                    <w:p w14:paraId="59E0B7B7" w14:textId="77777777" w:rsidR="00185592" w:rsidRPr="009E351C" w:rsidRDefault="00185592" w:rsidP="00185592">
                      <w:pPr>
                        <w:rPr>
                          <w:lang w:val="it-IT"/>
                        </w:rPr>
                      </w:pPr>
                    </w:p>
                    <w:p w14:paraId="1CF4D148" w14:textId="77777777" w:rsidR="00185592" w:rsidRPr="009E351C" w:rsidRDefault="00185592" w:rsidP="00185592">
                      <w:pPr>
                        <w:rPr>
                          <w:lang w:val="it-IT"/>
                        </w:rPr>
                      </w:pPr>
                    </w:p>
                    <w:p w14:paraId="770D7CE9" w14:textId="77777777" w:rsidR="00185592" w:rsidRPr="009E351C" w:rsidRDefault="00185592" w:rsidP="00185592">
                      <w:pPr>
                        <w:rPr>
                          <w:lang w:val="it-IT"/>
                        </w:rPr>
                      </w:pPr>
                    </w:p>
                    <w:p w14:paraId="5B7DFAF7" w14:textId="77777777" w:rsidR="00185592" w:rsidRPr="009E351C" w:rsidRDefault="00185592" w:rsidP="00185592">
                      <w:pPr>
                        <w:rPr>
                          <w:lang w:val="it-IT"/>
                        </w:rPr>
                      </w:pPr>
                    </w:p>
                    <w:p w14:paraId="0B11CD8B" w14:textId="77777777" w:rsidR="00185592" w:rsidRPr="009E351C" w:rsidRDefault="00185592" w:rsidP="00185592">
                      <w:pPr>
                        <w:rPr>
                          <w:lang w:val="it-IT"/>
                        </w:rPr>
                      </w:pPr>
                    </w:p>
                    <w:p w14:paraId="450711FB" w14:textId="77777777" w:rsidR="00185592" w:rsidRPr="009E351C" w:rsidRDefault="00185592" w:rsidP="00185592">
                      <w:pPr>
                        <w:rPr>
                          <w:lang w:val="it-IT"/>
                        </w:rPr>
                      </w:pPr>
                    </w:p>
                    <w:p w14:paraId="3B49A4C6" w14:textId="77777777" w:rsidR="00185592" w:rsidRPr="009E351C" w:rsidRDefault="00185592" w:rsidP="00185592">
                      <w:pPr>
                        <w:rPr>
                          <w:lang w:val="it-IT"/>
                        </w:rPr>
                      </w:pPr>
                    </w:p>
                    <w:p w14:paraId="13430A90" w14:textId="77777777" w:rsidR="00185592" w:rsidRPr="009E351C" w:rsidRDefault="00185592" w:rsidP="00185592">
                      <w:pPr>
                        <w:rPr>
                          <w:lang w:val="it-IT"/>
                        </w:rPr>
                      </w:pPr>
                    </w:p>
                    <w:p w14:paraId="0DF8E67F" w14:textId="77777777" w:rsidR="00185592" w:rsidRPr="009E351C" w:rsidRDefault="00185592" w:rsidP="00185592">
                      <w:pPr>
                        <w:rPr>
                          <w:lang w:val="it-IT"/>
                        </w:rPr>
                      </w:pPr>
                    </w:p>
                    <w:p w14:paraId="20AF41BF" w14:textId="77777777" w:rsidR="00185592" w:rsidRPr="009E351C" w:rsidRDefault="00185592" w:rsidP="00185592">
                      <w:pPr>
                        <w:rPr>
                          <w:lang w:val="it-IT"/>
                        </w:rPr>
                      </w:pPr>
                    </w:p>
                    <w:p w14:paraId="7E7A0B48" w14:textId="77777777" w:rsidR="00185592" w:rsidRPr="009E351C" w:rsidRDefault="00185592" w:rsidP="00185592">
                      <w:pPr>
                        <w:rPr>
                          <w:lang w:val="it-IT"/>
                        </w:rPr>
                      </w:pPr>
                    </w:p>
                    <w:p w14:paraId="2B0FD3A0" w14:textId="77777777" w:rsidR="00185592" w:rsidRPr="009E351C" w:rsidRDefault="00185592" w:rsidP="00185592">
                      <w:pPr>
                        <w:rPr>
                          <w:lang w:val="it-IT"/>
                        </w:rPr>
                      </w:pPr>
                    </w:p>
                    <w:p w14:paraId="19366E61" w14:textId="77777777" w:rsidR="00185592" w:rsidRPr="009E351C" w:rsidRDefault="00185592" w:rsidP="00185592">
                      <w:pPr>
                        <w:rPr>
                          <w:lang w:val="it-IT"/>
                        </w:rPr>
                      </w:pPr>
                    </w:p>
                    <w:p w14:paraId="58353D21" w14:textId="77777777" w:rsidR="00185592" w:rsidRPr="009E351C" w:rsidRDefault="00185592" w:rsidP="00185592">
                      <w:pPr>
                        <w:rPr>
                          <w:lang w:val="it-IT"/>
                        </w:rPr>
                      </w:pPr>
                    </w:p>
                    <w:p w14:paraId="0D76F62E" w14:textId="77777777" w:rsidR="00185592" w:rsidRPr="009E351C" w:rsidRDefault="00185592" w:rsidP="00185592">
                      <w:pPr>
                        <w:rPr>
                          <w:lang w:val="it-IT"/>
                        </w:rPr>
                      </w:pPr>
                    </w:p>
                    <w:p w14:paraId="27CEF85D" w14:textId="77777777" w:rsidR="00185592" w:rsidRPr="009E351C" w:rsidRDefault="00185592" w:rsidP="00185592">
                      <w:pPr>
                        <w:rPr>
                          <w:lang w:val="it-IT"/>
                        </w:rPr>
                      </w:pPr>
                    </w:p>
                    <w:p w14:paraId="4A1ABD5C" w14:textId="77777777" w:rsidR="00185592" w:rsidRPr="009E351C" w:rsidRDefault="00185592" w:rsidP="00185592">
                      <w:pPr>
                        <w:rPr>
                          <w:lang w:val="it-IT"/>
                        </w:rPr>
                      </w:pPr>
                    </w:p>
                    <w:p w14:paraId="7EDF4763" w14:textId="77777777" w:rsidR="00185592" w:rsidRPr="009E351C" w:rsidRDefault="00185592" w:rsidP="00185592">
                      <w:pPr>
                        <w:rPr>
                          <w:lang w:val="it-IT"/>
                        </w:rPr>
                      </w:pPr>
                    </w:p>
                    <w:p w14:paraId="56C2A06B" w14:textId="77777777" w:rsidR="00185592" w:rsidRPr="009E351C" w:rsidRDefault="00185592" w:rsidP="00185592">
                      <w:pPr>
                        <w:rPr>
                          <w:lang w:val="it-IT"/>
                        </w:rPr>
                      </w:pPr>
                    </w:p>
                    <w:p w14:paraId="039101AA" w14:textId="77777777" w:rsidR="00185592" w:rsidRPr="009E351C" w:rsidRDefault="00185592" w:rsidP="00185592">
                      <w:pPr>
                        <w:rPr>
                          <w:lang w:val="it-IT"/>
                        </w:rPr>
                      </w:pPr>
                    </w:p>
                    <w:p w14:paraId="6CF99399" w14:textId="77777777" w:rsidR="00185592" w:rsidRPr="009E351C" w:rsidRDefault="00185592" w:rsidP="00185592">
                      <w:pPr>
                        <w:rPr>
                          <w:lang w:val="it-IT"/>
                        </w:rPr>
                      </w:pPr>
                    </w:p>
                    <w:p w14:paraId="3DA0414E" w14:textId="77777777" w:rsidR="00185592" w:rsidRPr="009E351C" w:rsidRDefault="00185592" w:rsidP="00185592">
                      <w:pPr>
                        <w:rPr>
                          <w:lang w:val="it-IT"/>
                        </w:rPr>
                      </w:pPr>
                    </w:p>
                    <w:p w14:paraId="47F61664" w14:textId="77777777" w:rsidR="00185592" w:rsidRPr="009E351C" w:rsidRDefault="00185592" w:rsidP="00185592">
                      <w:pPr>
                        <w:rPr>
                          <w:lang w:val="it-IT"/>
                        </w:rPr>
                      </w:pPr>
                    </w:p>
                    <w:p w14:paraId="46C5D7FD" w14:textId="77777777" w:rsidR="00185592" w:rsidRPr="009E351C" w:rsidRDefault="00185592" w:rsidP="00185592">
                      <w:pPr>
                        <w:rPr>
                          <w:lang w:val="it-IT"/>
                        </w:rPr>
                      </w:pPr>
                    </w:p>
                    <w:p w14:paraId="2EFBE0B3" w14:textId="77777777" w:rsidR="00185592" w:rsidRPr="009E351C" w:rsidRDefault="00185592" w:rsidP="00185592">
                      <w:pPr>
                        <w:rPr>
                          <w:lang w:val="it-IT"/>
                        </w:rPr>
                      </w:pPr>
                    </w:p>
                    <w:p w14:paraId="0FE7FA10" w14:textId="77777777" w:rsidR="00185592" w:rsidRPr="009E351C" w:rsidRDefault="00185592" w:rsidP="00185592">
                      <w:pPr>
                        <w:rPr>
                          <w:lang w:val="it-IT"/>
                        </w:rPr>
                      </w:pPr>
                    </w:p>
                    <w:p w14:paraId="5170F2C8" w14:textId="77777777" w:rsidR="00185592" w:rsidRPr="009E351C" w:rsidRDefault="00185592" w:rsidP="00185592">
                      <w:pPr>
                        <w:rPr>
                          <w:lang w:val="it-IT"/>
                        </w:rPr>
                      </w:pPr>
                    </w:p>
                    <w:p w14:paraId="751EBA9F" w14:textId="77777777" w:rsidR="00185592" w:rsidRPr="009E351C" w:rsidRDefault="00185592" w:rsidP="00185592">
                      <w:pPr>
                        <w:rPr>
                          <w:lang w:val="it-IT"/>
                        </w:rPr>
                      </w:pPr>
                    </w:p>
                    <w:p w14:paraId="36EA490B" w14:textId="77777777" w:rsidR="00185592" w:rsidRPr="009E351C" w:rsidRDefault="00185592" w:rsidP="00185592">
                      <w:pPr>
                        <w:rPr>
                          <w:lang w:val="it-IT"/>
                        </w:rPr>
                      </w:pPr>
                    </w:p>
                    <w:p w14:paraId="5500F865" w14:textId="77777777" w:rsidR="00185592" w:rsidRPr="009E351C" w:rsidRDefault="00185592" w:rsidP="00185592">
                      <w:pPr>
                        <w:rPr>
                          <w:lang w:val="it-IT"/>
                        </w:rPr>
                      </w:pPr>
                    </w:p>
                    <w:p w14:paraId="21462CE2" w14:textId="77777777" w:rsidR="00185592" w:rsidRPr="009E351C" w:rsidRDefault="00185592" w:rsidP="00185592">
                      <w:pPr>
                        <w:rPr>
                          <w:lang w:val="it-IT"/>
                        </w:rPr>
                      </w:pPr>
                    </w:p>
                    <w:p w14:paraId="1C34AD0D" w14:textId="77777777" w:rsidR="00185592" w:rsidRPr="009E351C" w:rsidRDefault="00185592" w:rsidP="00185592">
                      <w:pPr>
                        <w:rPr>
                          <w:lang w:val="it-IT"/>
                        </w:rPr>
                      </w:pPr>
                    </w:p>
                    <w:p w14:paraId="2BDF821F" w14:textId="77777777" w:rsidR="00185592" w:rsidRPr="009E351C" w:rsidRDefault="00185592" w:rsidP="00185592">
                      <w:pPr>
                        <w:rPr>
                          <w:lang w:val="it-IT"/>
                        </w:rPr>
                      </w:pPr>
                    </w:p>
                    <w:p w14:paraId="388FB428" w14:textId="77777777" w:rsidR="00185592" w:rsidRPr="009E351C" w:rsidRDefault="00185592" w:rsidP="00185592">
                      <w:pPr>
                        <w:rPr>
                          <w:lang w:val="it-IT"/>
                        </w:rPr>
                      </w:pPr>
                    </w:p>
                    <w:p w14:paraId="7BFF34A6" w14:textId="77777777" w:rsidR="00185592" w:rsidRPr="009E351C" w:rsidRDefault="00185592" w:rsidP="00185592">
                      <w:pPr>
                        <w:rPr>
                          <w:lang w:val="it-IT"/>
                        </w:rPr>
                      </w:pPr>
                    </w:p>
                    <w:p w14:paraId="0893C782" w14:textId="77777777" w:rsidR="00185592" w:rsidRPr="009E351C" w:rsidRDefault="00185592" w:rsidP="00185592">
                      <w:pPr>
                        <w:rPr>
                          <w:lang w:val="it-IT"/>
                        </w:rPr>
                      </w:pPr>
                    </w:p>
                    <w:p w14:paraId="28597BCD" w14:textId="77777777" w:rsidR="00185592" w:rsidRPr="009E351C" w:rsidRDefault="00185592" w:rsidP="00185592">
                      <w:pPr>
                        <w:rPr>
                          <w:lang w:val="it-IT"/>
                        </w:rPr>
                      </w:pPr>
                    </w:p>
                    <w:p w14:paraId="0BEF3C72" w14:textId="77777777" w:rsidR="00185592" w:rsidRPr="009E351C" w:rsidRDefault="00185592" w:rsidP="00185592">
                      <w:pPr>
                        <w:rPr>
                          <w:lang w:val="it-IT"/>
                        </w:rPr>
                      </w:pPr>
                    </w:p>
                    <w:p w14:paraId="73EE9423" w14:textId="77777777" w:rsidR="00185592" w:rsidRPr="009E351C" w:rsidRDefault="00185592" w:rsidP="00185592">
                      <w:pPr>
                        <w:rPr>
                          <w:lang w:val="it-IT"/>
                        </w:rPr>
                      </w:pPr>
                    </w:p>
                    <w:p w14:paraId="22B601CC" w14:textId="77777777" w:rsidR="00185592" w:rsidRPr="009E351C" w:rsidRDefault="00185592" w:rsidP="00185592">
                      <w:pPr>
                        <w:rPr>
                          <w:lang w:val="it-IT"/>
                        </w:rPr>
                      </w:pPr>
                    </w:p>
                    <w:p w14:paraId="3B6FA4FC" w14:textId="77777777" w:rsidR="00185592" w:rsidRPr="009E351C" w:rsidRDefault="00185592" w:rsidP="00185592">
                      <w:pPr>
                        <w:rPr>
                          <w:lang w:val="it-IT"/>
                        </w:rPr>
                      </w:pPr>
                    </w:p>
                    <w:p w14:paraId="45192207" w14:textId="77777777" w:rsidR="00185592" w:rsidRPr="009E351C" w:rsidRDefault="00185592" w:rsidP="00185592">
                      <w:pPr>
                        <w:rPr>
                          <w:lang w:val="it-IT"/>
                        </w:rPr>
                      </w:pPr>
                    </w:p>
                    <w:p w14:paraId="703B2F25" w14:textId="77777777" w:rsidR="00185592" w:rsidRPr="009E351C" w:rsidRDefault="00185592" w:rsidP="00185592">
                      <w:pPr>
                        <w:rPr>
                          <w:lang w:val="it-IT"/>
                        </w:rPr>
                      </w:pPr>
                    </w:p>
                    <w:p w14:paraId="298C9F05" w14:textId="77777777" w:rsidR="00185592" w:rsidRPr="009E351C" w:rsidRDefault="00185592" w:rsidP="00185592">
                      <w:pPr>
                        <w:rPr>
                          <w:lang w:val="it-IT"/>
                        </w:rPr>
                      </w:pPr>
                    </w:p>
                    <w:p w14:paraId="12BD50F8" w14:textId="77777777" w:rsidR="00185592" w:rsidRPr="009E351C" w:rsidRDefault="00185592" w:rsidP="00185592">
                      <w:pPr>
                        <w:rPr>
                          <w:lang w:val="it-IT"/>
                        </w:rPr>
                      </w:pPr>
                    </w:p>
                    <w:p w14:paraId="03D7FEE2" w14:textId="77777777" w:rsidR="00185592" w:rsidRPr="009E351C" w:rsidRDefault="00185592" w:rsidP="00185592">
                      <w:pPr>
                        <w:rPr>
                          <w:lang w:val="it-IT"/>
                        </w:rPr>
                      </w:pPr>
                    </w:p>
                    <w:p w14:paraId="1059CDD7" w14:textId="77777777" w:rsidR="00185592" w:rsidRPr="009E351C" w:rsidRDefault="00185592" w:rsidP="00185592">
                      <w:pPr>
                        <w:rPr>
                          <w:lang w:val="it-IT"/>
                        </w:rPr>
                      </w:pPr>
                    </w:p>
                    <w:p w14:paraId="603A6B40" w14:textId="77777777" w:rsidR="00185592" w:rsidRPr="009E351C" w:rsidRDefault="00185592" w:rsidP="00185592">
                      <w:pPr>
                        <w:rPr>
                          <w:lang w:val="it-IT"/>
                        </w:rPr>
                      </w:pPr>
                    </w:p>
                    <w:p w14:paraId="3C314E4B" w14:textId="77777777" w:rsidR="00185592" w:rsidRPr="009E351C" w:rsidRDefault="00185592" w:rsidP="00185592">
                      <w:pPr>
                        <w:rPr>
                          <w:lang w:val="it-IT"/>
                        </w:rPr>
                      </w:pPr>
                    </w:p>
                    <w:p w14:paraId="4A955721" w14:textId="77777777" w:rsidR="00185592" w:rsidRPr="009E351C" w:rsidRDefault="00185592" w:rsidP="00185592">
                      <w:pPr>
                        <w:rPr>
                          <w:lang w:val="it-IT"/>
                        </w:rPr>
                      </w:pPr>
                    </w:p>
                    <w:p w14:paraId="5E3C7C8E" w14:textId="77777777" w:rsidR="00185592" w:rsidRPr="009E351C" w:rsidRDefault="00185592" w:rsidP="00185592">
                      <w:pPr>
                        <w:rPr>
                          <w:lang w:val="it-IT"/>
                        </w:rPr>
                      </w:pPr>
                    </w:p>
                    <w:p w14:paraId="51833F2F" w14:textId="77777777" w:rsidR="00185592" w:rsidRPr="009E351C" w:rsidRDefault="00185592" w:rsidP="00185592">
                      <w:pPr>
                        <w:rPr>
                          <w:lang w:val="it-IT"/>
                        </w:rPr>
                      </w:pPr>
                    </w:p>
                    <w:p w14:paraId="331BC19F" w14:textId="77777777" w:rsidR="00185592" w:rsidRPr="009E351C" w:rsidRDefault="00185592" w:rsidP="00185592">
                      <w:pPr>
                        <w:rPr>
                          <w:lang w:val="it-IT"/>
                        </w:rPr>
                      </w:pPr>
                    </w:p>
                    <w:p w14:paraId="4ADFB88B" w14:textId="77777777" w:rsidR="00185592" w:rsidRPr="009E351C" w:rsidRDefault="00185592" w:rsidP="00185592">
                      <w:pPr>
                        <w:rPr>
                          <w:lang w:val="it-IT"/>
                        </w:rPr>
                      </w:pPr>
                    </w:p>
                    <w:p w14:paraId="03B786CA" w14:textId="77777777" w:rsidR="00185592" w:rsidRPr="009E351C" w:rsidRDefault="00185592" w:rsidP="00185592">
                      <w:pPr>
                        <w:rPr>
                          <w:lang w:val="it-IT"/>
                        </w:rPr>
                      </w:pPr>
                    </w:p>
                    <w:p w14:paraId="32BAA224" w14:textId="77777777" w:rsidR="00185592" w:rsidRPr="009E351C" w:rsidRDefault="00185592" w:rsidP="00185592">
                      <w:pPr>
                        <w:rPr>
                          <w:lang w:val="it-IT"/>
                        </w:rPr>
                      </w:pPr>
                    </w:p>
                    <w:p w14:paraId="3CEAFFBE" w14:textId="77777777" w:rsidR="00185592" w:rsidRPr="009E351C" w:rsidRDefault="00185592" w:rsidP="00185592">
                      <w:pPr>
                        <w:rPr>
                          <w:lang w:val="it-IT"/>
                        </w:rPr>
                      </w:pPr>
                    </w:p>
                    <w:p w14:paraId="1E61EC80" w14:textId="77777777" w:rsidR="00185592" w:rsidRPr="009E351C" w:rsidRDefault="00185592" w:rsidP="00185592">
                      <w:pPr>
                        <w:rPr>
                          <w:lang w:val="it-IT"/>
                        </w:rPr>
                      </w:pPr>
                    </w:p>
                    <w:p w14:paraId="2DBAA120" w14:textId="77777777" w:rsidR="00185592" w:rsidRPr="009E351C" w:rsidRDefault="00185592" w:rsidP="00185592">
                      <w:pPr>
                        <w:rPr>
                          <w:lang w:val="it-IT"/>
                        </w:rPr>
                      </w:pPr>
                    </w:p>
                    <w:p w14:paraId="6BC40C0F" w14:textId="77777777" w:rsidR="00185592" w:rsidRPr="009E351C" w:rsidRDefault="00185592" w:rsidP="00185592">
                      <w:pPr>
                        <w:rPr>
                          <w:lang w:val="it-IT"/>
                        </w:rPr>
                      </w:pPr>
                    </w:p>
                    <w:p w14:paraId="5B0F8792" w14:textId="77777777" w:rsidR="00185592" w:rsidRPr="009E351C" w:rsidRDefault="00185592" w:rsidP="00185592">
                      <w:pPr>
                        <w:rPr>
                          <w:lang w:val="it-IT"/>
                        </w:rPr>
                      </w:pPr>
                    </w:p>
                    <w:p w14:paraId="7DD0CA12" w14:textId="77777777" w:rsidR="00185592" w:rsidRPr="009E351C" w:rsidRDefault="00185592" w:rsidP="00185592">
                      <w:pPr>
                        <w:rPr>
                          <w:lang w:val="it-IT"/>
                        </w:rPr>
                      </w:pPr>
                    </w:p>
                    <w:p w14:paraId="4DE5132B" w14:textId="77777777" w:rsidR="00185592" w:rsidRPr="009E351C" w:rsidRDefault="00185592" w:rsidP="00185592">
                      <w:pPr>
                        <w:rPr>
                          <w:lang w:val="it-IT"/>
                        </w:rPr>
                      </w:pPr>
                    </w:p>
                    <w:p w14:paraId="681D318F" w14:textId="77777777" w:rsidR="00185592" w:rsidRPr="009E351C" w:rsidRDefault="00185592" w:rsidP="00185592">
                      <w:pPr>
                        <w:rPr>
                          <w:lang w:val="it-IT"/>
                        </w:rPr>
                      </w:pPr>
                    </w:p>
                    <w:p w14:paraId="43032C17" w14:textId="77777777" w:rsidR="00185592" w:rsidRPr="009E351C" w:rsidRDefault="00185592" w:rsidP="00185592">
                      <w:pPr>
                        <w:rPr>
                          <w:lang w:val="it-IT"/>
                        </w:rPr>
                      </w:pPr>
                    </w:p>
                    <w:p w14:paraId="6BBF52D5" w14:textId="77777777" w:rsidR="00185592" w:rsidRPr="009E351C" w:rsidRDefault="00185592" w:rsidP="00185592">
                      <w:pPr>
                        <w:rPr>
                          <w:lang w:val="it-IT"/>
                        </w:rPr>
                      </w:pPr>
                    </w:p>
                    <w:p w14:paraId="25D9A579" w14:textId="77777777" w:rsidR="00185592" w:rsidRPr="009E351C" w:rsidRDefault="00185592" w:rsidP="00185592">
                      <w:pPr>
                        <w:rPr>
                          <w:lang w:val="it-IT"/>
                        </w:rPr>
                      </w:pPr>
                    </w:p>
                    <w:p w14:paraId="29ADE29C" w14:textId="77777777" w:rsidR="00185592" w:rsidRPr="009E351C" w:rsidRDefault="00185592" w:rsidP="00185592">
                      <w:pPr>
                        <w:rPr>
                          <w:lang w:val="it-IT"/>
                        </w:rPr>
                      </w:pPr>
                    </w:p>
                    <w:p w14:paraId="0EDB315F" w14:textId="77777777" w:rsidR="00185592" w:rsidRPr="009E351C" w:rsidRDefault="00185592" w:rsidP="00185592">
                      <w:pPr>
                        <w:rPr>
                          <w:lang w:val="it-IT"/>
                        </w:rPr>
                      </w:pPr>
                    </w:p>
                    <w:p w14:paraId="0A01D3EB" w14:textId="77777777" w:rsidR="00185592" w:rsidRPr="009E351C" w:rsidRDefault="00185592" w:rsidP="00185592">
                      <w:pPr>
                        <w:rPr>
                          <w:lang w:val="it-IT"/>
                        </w:rPr>
                      </w:pPr>
                    </w:p>
                    <w:p w14:paraId="032BA003" w14:textId="77777777" w:rsidR="00185592" w:rsidRPr="009E351C" w:rsidRDefault="00185592" w:rsidP="00185592">
                      <w:pPr>
                        <w:rPr>
                          <w:lang w:val="it-IT"/>
                        </w:rPr>
                      </w:pPr>
                    </w:p>
                    <w:p w14:paraId="3BA64B10" w14:textId="77777777" w:rsidR="00185592" w:rsidRPr="009E351C" w:rsidRDefault="00185592" w:rsidP="00185592">
                      <w:pPr>
                        <w:rPr>
                          <w:lang w:val="it-IT"/>
                        </w:rPr>
                      </w:pPr>
                    </w:p>
                    <w:p w14:paraId="759A7296" w14:textId="77777777" w:rsidR="00185592" w:rsidRPr="009E351C" w:rsidRDefault="00185592" w:rsidP="00185592">
                      <w:pPr>
                        <w:rPr>
                          <w:lang w:val="it-IT"/>
                        </w:rPr>
                      </w:pPr>
                    </w:p>
                    <w:p w14:paraId="412AEA2A" w14:textId="77777777" w:rsidR="00185592" w:rsidRPr="009E351C" w:rsidRDefault="00185592" w:rsidP="00185592">
                      <w:pPr>
                        <w:rPr>
                          <w:lang w:val="it-IT"/>
                        </w:rPr>
                      </w:pPr>
                    </w:p>
                    <w:p w14:paraId="266628E6" w14:textId="77777777" w:rsidR="00185592" w:rsidRPr="009E351C" w:rsidRDefault="00185592" w:rsidP="00185592">
                      <w:pPr>
                        <w:rPr>
                          <w:lang w:val="it-IT"/>
                        </w:rPr>
                      </w:pPr>
                    </w:p>
                    <w:p w14:paraId="383BB8A7" w14:textId="77777777" w:rsidR="00185592" w:rsidRPr="009E351C" w:rsidRDefault="00185592" w:rsidP="00185592">
                      <w:pPr>
                        <w:rPr>
                          <w:lang w:val="it-IT"/>
                        </w:rPr>
                      </w:pPr>
                    </w:p>
                    <w:p w14:paraId="6627A1E0" w14:textId="77777777" w:rsidR="00185592" w:rsidRPr="009E351C" w:rsidRDefault="00185592" w:rsidP="00185592">
                      <w:pPr>
                        <w:rPr>
                          <w:lang w:val="it-IT"/>
                        </w:rPr>
                      </w:pPr>
                    </w:p>
                    <w:p w14:paraId="197A0BF5" w14:textId="77777777" w:rsidR="00185592" w:rsidRPr="009E351C" w:rsidRDefault="00185592" w:rsidP="00185592">
                      <w:pPr>
                        <w:rPr>
                          <w:lang w:val="it-IT"/>
                        </w:rPr>
                      </w:pPr>
                    </w:p>
                    <w:p w14:paraId="7A2979F6" w14:textId="77777777" w:rsidR="00185592" w:rsidRPr="009E351C" w:rsidRDefault="00185592" w:rsidP="00185592">
                      <w:pPr>
                        <w:rPr>
                          <w:lang w:val="it-IT"/>
                        </w:rPr>
                      </w:pPr>
                    </w:p>
                    <w:p w14:paraId="2438C8E8" w14:textId="77777777" w:rsidR="00185592" w:rsidRPr="009E351C" w:rsidRDefault="00185592" w:rsidP="00185592">
                      <w:pPr>
                        <w:rPr>
                          <w:lang w:val="it-IT"/>
                        </w:rPr>
                      </w:pPr>
                    </w:p>
                    <w:p w14:paraId="31802D8C" w14:textId="77777777" w:rsidR="00185592" w:rsidRPr="009E351C" w:rsidRDefault="00185592" w:rsidP="00185592">
                      <w:pPr>
                        <w:rPr>
                          <w:lang w:val="it-IT"/>
                        </w:rPr>
                      </w:pPr>
                    </w:p>
                    <w:p w14:paraId="1D600F5B" w14:textId="77777777" w:rsidR="00185592" w:rsidRPr="009E351C" w:rsidRDefault="00185592" w:rsidP="00185592">
                      <w:pPr>
                        <w:rPr>
                          <w:lang w:val="it-IT"/>
                        </w:rPr>
                      </w:pPr>
                    </w:p>
                    <w:p w14:paraId="0939D214" w14:textId="77777777" w:rsidR="00185592" w:rsidRPr="009E351C" w:rsidRDefault="00185592" w:rsidP="00185592">
                      <w:pPr>
                        <w:rPr>
                          <w:lang w:val="it-IT"/>
                        </w:rPr>
                      </w:pPr>
                    </w:p>
                    <w:p w14:paraId="0A3D0FB4" w14:textId="77777777" w:rsidR="00185592" w:rsidRPr="009E351C" w:rsidRDefault="00185592" w:rsidP="00185592">
                      <w:pPr>
                        <w:rPr>
                          <w:lang w:val="it-IT"/>
                        </w:rPr>
                      </w:pPr>
                    </w:p>
                    <w:p w14:paraId="639015F9" w14:textId="77777777" w:rsidR="00185592" w:rsidRPr="009E351C" w:rsidRDefault="00185592" w:rsidP="00185592">
                      <w:pPr>
                        <w:rPr>
                          <w:lang w:val="it-IT"/>
                        </w:rPr>
                      </w:pPr>
                    </w:p>
                    <w:p w14:paraId="29A7EA65" w14:textId="77777777" w:rsidR="00185592" w:rsidRPr="009E351C" w:rsidRDefault="00185592" w:rsidP="00185592">
                      <w:pPr>
                        <w:rPr>
                          <w:lang w:val="it-IT"/>
                        </w:rPr>
                      </w:pPr>
                    </w:p>
                    <w:p w14:paraId="29D7DE9D" w14:textId="77777777" w:rsidR="00185592" w:rsidRPr="009E351C" w:rsidRDefault="00185592" w:rsidP="00185592">
                      <w:pPr>
                        <w:rPr>
                          <w:lang w:val="it-IT"/>
                        </w:rPr>
                      </w:pPr>
                    </w:p>
                    <w:p w14:paraId="5983F02B" w14:textId="77777777" w:rsidR="00185592" w:rsidRPr="009E351C" w:rsidRDefault="00185592" w:rsidP="00185592">
                      <w:pPr>
                        <w:rPr>
                          <w:lang w:val="it-IT"/>
                        </w:rPr>
                      </w:pPr>
                    </w:p>
                    <w:p w14:paraId="35A1983C" w14:textId="77777777" w:rsidR="00185592" w:rsidRPr="009E351C" w:rsidRDefault="00185592" w:rsidP="00185592">
                      <w:pPr>
                        <w:rPr>
                          <w:lang w:val="it-IT"/>
                        </w:rPr>
                      </w:pPr>
                    </w:p>
                    <w:p w14:paraId="1359FDE2" w14:textId="77777777" w:rsidR="00185592" w:rsidRPr="009E351C" w:rsidRDefault="00185592" w:rsidP="00185592">
                      <w:pPr>
                        <w:rPr>
                          <w:lang w:val="it-IT"/>
                        </w:rPr>
                      </w:pPr>
                    </w:p>
                    <w:p w14:paraId="7E6D7089" w14:textId="77777777" w:rsidR="00185592" w:rsidRPr="009E351C" w:rsidRDefault="00185592" w:rsidP="00185592">
                      <w:pPr>
                        <w:rPr>
                          <w:lang w:val="it-IT"/>
                        </w:rPr>
                      </w:pPr>
                    </w:p>
                    <w:p w14:paraId="478322C4" w14:textId="77777777" w:rsidR="00185592" w:rsidRPr="009E351C" w:rsidRDefault="00185592" w:rsidP="00185592">
                      <w:pPr>
                        <w:rPr>
                          <w:lang w:val="it-IT"/>
                        </w:rPr>
                      </w:pPr>
                    </w:p>
                    <w:p w14:paraId="0CD9A1BB" w14:textId="77777777" w:rsidR="00185592" w:rsidRPr="009E351C" w:rsidRDefault="00185592" w:rsidP="00185592">
                      <w:pPr>
                        <w:rPr>
                          <w:lang w:val="it-IT"/>
                        </w:rPr>
                      </w:pPr>
                    </w:p>
                    <w:p w14:paraId="141E4553" w14:textId="77777777" w:rsidR="00185592" w:rsidRPr="009E351C" w:rsidRDefault="00185592" w:rsidP="00185592">
                      <w:pPr>
                        <w:rPr>
                          <w:lang w:val="it-IT"/>
                        </w:rPr>
                      </w:pPr>
                    </w:p>
                    <w:p w14:paraId="68563214" w14:textId="77777777" w:rsidR="00185592" w:rsidRPr="009E351C" w:rsidRDefault="00185592" w:rsidP="00185592">
                      <w:pPr>
                        <w:rPr>
                          <w:lang w:val="it-IT"/>
                        </w:rPr>
                      </w:pPr>
                    </w:p>
                    <w:p w14:paraId="4DCC1A8F" w14:textId="77777777" w:rsidR="00185592" w:rsidRPr="009E351C" w:rsidRDefault="00185592" w:rsidP="00185592">
                      <w:pPr>
                        <w:rPr>
                          <w:lang w:val="it-IT"/>
                        </w:rPr>
                      </w:pPr>
                    </w:p>
                    <w:p w14:paraId="2A23AC01" w14:textId="77777777" w:rsidR="00185592" w:rsidRPr="009E351C" w:rsidRDefault="00185592" w:rsidP="00185592">
                      <w:pPr>
                        <w:rPr>
                          <w:lang w:val="it-IT"/>
                        </w:rPr>
                      </w:pPr>
                    </w:p>
                    <w:p w14:paraId="358A63DA" w14:textId="77777777" w:rsidR="00185592" w:rsidRPr="009E351C" w:rsidRDefault="00185592" w:rsidP="00185592">
                      <w:pPr>
                        <w:rPr>
                          <w:lang w:val="it-IT"/>
                        </w:rPr>
                      </w:pPr>
                    </w:p>
                    <w:p w14:paraId="19257299" w14:textId="77777777" w:rsidR="00185592" w:rsidRPr="009E351C" w:rsidRDefault="00185592" w:rsidP="00185592">
                      <w:pPr>
                        <w:rPr>
                          <w:rFonts w:ascii="Tahoma" w:hAnsi="Tahoma" w:cs="Tahoma"/>
                          <w:b/>
                          <w:bCs/>
                          <w:lang w:val="it-IT"/>
                        </w:rPr>
                      </w:pPr>
                    </w:p>
                    <w:p w14:paraId="4CAA073C" w14:textId="77777777" w:rsidR="00185592" w:rsidRPr="009E351C" w:rsidRDefault="00185592" w:rsidP="00185592">
                      <w:pPr>
                        <w:rPr>
                          <w:rFonts w:ascii="Arial Black" w:hAnsi="Arial Black"/>
                          <w:b/>
                          <w:bCs/>
                          <w:sz w:val="22"/>
                          <w:szCs w:val="22"/>
                          <w:lang w:val="it-IT"/>
                        </w:rPr>
                      </w:pPr>
                    </w:p>
                    <w:p w14:paraId="31E476B8" w14:textId="77777777" w:rsidR="00185592" w:rsidRPr="009E351C" w:rsidRDefault="00185592" w:rsidP="00185592">
                      <w:pPr>
                        <w:rPr>
                          <w:sz w:val="16"/>
                          <w:lang w:val="it-IT"/>
                        </w:rPr>
                      </w:pPr>
                    </w:p>
                    <w:p w14:paraId="24AB363B" w14:textId="77777777" w:rsidR="00185592" w:rsidRPr="009E351C" w:rsidRDefault="00185592" w:rsidP="00185592">
                      <w:pPr>
                        <w:rPr>
                          <w:sz w:val="16"/>
                          <w:lang w:val="it-IT"/>
                        </w:rPr>
                      </w:pPr>
                    </w:p>
                    <w:p w14:paraId="574C308D" w14:textId="77777777" w:rsidR="00185592" w:rsidRPr="009E351C" w:rsidRDefault="00185592" w:rsidP="00185592">
                      <w:pPr>
                        <w:rPr>
                          <w:lang w:val="it-IT"/>
                        </w:rPr>
                      </w:pPr>
                    </w:p>
                  </w:txbxContent>
                </v:textbox>
              </v:shape>
            </w:pict>
          </mc:Fallback>
        </mc:AlternateContent>
      </w:r>
    </w:p>
    <w:p w14:paraId="5EE51BFB" w14:textId="77777777" w:rsidR="00185592" w:rsidRPr="005359DC" w:rsidRDefault="00185592" w:rsidP="00185592">
      <w:pPr>
        <w:jc w:val="both"/>
        <w:rPr>
          <w:rFonts w:ascii="Berlin Sans FB" w:hAnsi="Berlin Sans FB" w:cs="Tahoma"/>
          <w:sz w:val="28"/>
          <w:szCs w:val="28"/>
        </w:rPr>
      </w:pPr>
    </w:p>
    <w:p w14:paraId="166F6845" w14:textId="10668024" w:rsidR="00185592" w:rsidRPr="005359DC" w:rsidRDefault="00392FB1" w:rsidP="00185592">
      <w:pPr>
        <w:tabs>
          <w:tab w:val="left" w:pos="4000"/>
        </w:tabs>
        <w:jc w:val="both"/>
        <w:rPr>
          <w:rFonts w:ascii="Berlin Sans FB" w:hAnsi="Berlin Sans FB" w:cs="Tahoma"/>
          <w:sz w:val="28"/>
          <w:szCs w:val="28"/>
        </w:rPr>
      </w:pPr>
      <w:r>
        <w:rPr>
          <w:rFonts w:ascii="Berlin Sans FB" w:hAnsi="Berlin Sans FB" w:cs="Tahoma"/>
          <w:noProof/>
          <w:sz w:val="28"/>
          <w:szCs w:val="28"/>
          <w:lang w:val="en-GB" w:eastAsia="en-GB"/>
        </w:rPr>
        <mc:AlternateContent>
          <mc:Choice Requires="wps">
            <w:drawing>
              <wp:anchor distT="0" distB="0" distL="114300" distR="114300" simplePos="0" relativeHeight="251662336" behindDoc="0" locked="0" layoutInCell="1" allowOverlap="1" wp14:anchorId="68EE02E3" wp14:editId="28D50D28">
                <wp:simplePos x="0" y="0"/>
                <wp:positionH relativeFrom="column">
                  <wp:posOffset>3375660</wp:posOffset>
                </wp:positionH>
                <wp:positionV relativeFrom="paragraph">
                  <wp:posOffset>167005</wp:posOffset>
                </wp:positionV>
                <wp:extent cx="3293745" cy="1371600"/>
                <wp:effectExtent l="0" t="0" r="33655"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371600"/>
                        </a:xfrm>
                        <a:prstGeom prst="rect">
                          <a:avLst/>
                        </a:prstGeom>
                        <a:solidFill>
                          <a:srgbClr val="FFFFFF"/>
                        </a:solidFill>
                        <a:ln w="9525">
                          <a:solidFill>
                            <a:srgbClr val="FFFFFF"/>
                          </a:solidFill>
                          <a:miter lim="800000"/>
                          <a:headEnd/>
                          <a:tailEnd/>
                        </a:ln>
                      </wps:spPr>
                      <wps:txbx>
                        <w:txbxContent>
                          <w:p w14:paraId="1DB9E1AA" w14:textId="77777777" w:rsidR="00185592" w:rsidRDefault="00185592" w:rsidP="00185592">
                            <w:pPr>
                              <w:pStyle w:val="Heading6"/>
                              <w:ind w:firstLine="0"/>
                              <w:rPr>
                                <w:rFonts w:ascii="Times New Roman" w:hAnsi="Times New Roman"/>
                              </w:rPr>
                            </w:pPr>
                          </w:p>
                          <w:p w14:paraId="7F1304D4" w14:textId="77777777" w:rsidR="00185592" w:rsidRPr="00FB4E45" w:rsidRDefault="00185592" w:rsidP="00185592">
                            <w:pPr>
                              <w:pStyle w:val="Heading6"/>
                              <w:ind w:firstLine="0"/>
                              <w:rPr>
                                <w:rFonts w:ascii="Times New Roman" w:hAnsi="Times New Roman"/>
                              </w:rPr>
                            </w:pPr>
                            <w:r>
                              <w:rPr>
                                <w:rFonts w:ascii="Times New Roman" w:hAnsi="Times New Roman"/>
                              </w:rPr>
                              <w:t>P. O. BOX 9044</w:t>
                            </w:r>
                            <w:r w:rsidRPr="00FB4E45">
                              <w:rPr>
                                <w:rFonts w:ascii="Times New Roman" w:hAnsi="Times New Roman"/>
                              </w:rPr>
                              <w:t>1 - 80100</w:t>
                            </w:r>
                          </w:p>
                          <w:p w14:paraId="17AD4390" w14:textId="77777777" w:rsidR="00185592" w:rsidRPr="00FB4E45" w:rsidRDefault="00185592" w:rsidP="00185592">
                            <w:pPr>
                              <w:rPr>
                                <w:b/>
                              </w:rPr>
                            </w:pPr>
                            <w:r w:rsidRPr="00FB4E45">
                              <w:rPr>
                                <w:b/>
                              </w:rPr>
                              <w:t>Msanifu Kombo Street</w:t>
                            </w:r>
                          </w:p>
                          <w:p w14:paraId="6D05993E" w14:textId="77777777" w:rsidR="00185592" w:rsidRPr="00FB4E45" w:rsidRDefault="00185592" w:rsidP="00185592">
                            <w:pPr>
                              <w:rPr>
                                <w:b/>
                                <w:bCs/>
                                <w:sz w:val="28"/>
                                <w:szCs w:val="28"/>
                                <w:u w:val="single"/>
                              </w:rPr>
                            </w:pPr>
                            <w:r w:rsidRPr="00FB4E45">
                              <w:rPr>
                                <w:b/>
                                <w:bCs/>
                                <w:u w:val="single"/>
                              </w:rPr>
                              <w:t>MOMBASA</w:t>
                            </w:r>
                            <w:r w:rsidRPr="00FB4E45">
                              <w:rPr>
                                <w:b/>
                                <w:bCs/>
                                <w:sz w:val="28"/>
                                <w:szCs w:val="28"/>
                                <w:u w:val="single"/>
                              </w:rPr>
                              <w:t>.</w:t>
                            </w:r>
                          </w:p>
                          <w:p w14:paraId="0AD4C6A1" w14:textId="77777777" w:rsidR="00185592" w:rsidRPr="00FB4E45" w:rsidRDefault="00185592" w:rsidP="00185592">
                            <w:pPr>
                              <w:rPr>
                                <w:rFonts w:ascii="Tahoma" w:hAnsi="Tahoma" w:cs="Tahoma"/>
                                <w:b/>
                              </w:rPr>
                            </w:pPr>
                          </w:p>
                          <w:p w14:paraId="1FD4BF92" w14:textId="77777777" w:rsidR="00185592" w:rsidRPr="00B54578" w:rsidRDefault="00667D79" w:rsidP="00185592">
                            <w:pPr>
                              <w:rPr>
                                <w:rFonts w:ascii="Berlin Sans FB" w:hAnsi="Berlin Sans FB" w:cs="Arial"/>
                                <w:b/>
                              </w:rPr>
                            </w:pPr>
                            <w:r>
                              <w:rPr>
                                <w:rFonts w:ascii="Berlin Sans FB" w:hAnsi="Berlin Sans FB" w:cs="Arial"/>
                                <w:b/>
                              </w:rPr>
                              <w:t xml:space="preserve">Date: </w:t>
                            </w:r>
                            <w:r w:rsidR="005973AB">
                              <w:rPr>
                                <w:rFonts w:ascii="Berlin Sans FB" w:hAnsi="Berlin Sans FB" w:cs="Arial"/>
                                <w:b/>
                              </w:rPr>
                              <w:t>4</w:t>
                            </w:r>
                            <w:r w:rsidR="005973AB" w:rsidRPr="005973AB">
                              <w:rPr>
                                <w:rFonts w:ascii="Berlin Sans FB" w:hAnsi="Berlin Sans FB" w:cs="Arial"/>
                                <w:b/>
                                <w:vertAlign w:val="superscript"/>
                              </w:rPr>
                              <w:t>th</w:t>
                            </w:r>
                            <w:r w:rsidR="005973AB">
                              <w:rPr>
                                <w:rFonts w:ascii="Berlin Sans FB" w:hAnsi="Berlin Sans FB" w:cs="Arial"/>
                                <w:b/>
                              </w:rPr>
                              <w:t xml:space="preserve"> </w:t>
                            </w:r>
                            <w:r w:rsidR="0039688E">
                              <w:rPr>
                                <w:rFonts w:ascii="Berlin Sans FB" w:hAnsi="Berlin Sans FB" w:cs="Arial"/>
                                <w:b/>
                              </w:rPr>
                              <w:t>October</w:t>
                            </w:r>
                            <w:r w:rsidR="0075431F">
                              <w:rPr>
                                <w:rFonts w:ascii="Berlin Sans FB" w:hAnsi="Berlin Sans FB" w:cs="Arial"/>
                                <w:b/>
                              </w:rPr>
                              <w:t xml:space="preserve"> 2018</w:t>
                            </w:r>
                            <w:r w:rsidR="00185592" w:rsidRPr="00B54578">
                              <w:rPr>
                                <w:rFonts w:ascii="Berlin Sans FB" w:hAnsi="Berlin Sans FB" w:cs="Arial"/>
                                <w:b/>
                              </w:rPr>
                              <w:br/>
                            </w:r>
                            <w:r w:rsidR="00185592" w:rsidRPr="00B54578">
                              <w:rPr>
                                <w:rFonts w:ascii="Berlin Sans FB" w:hAnsi="Berlin Sans FB"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02E3" id="Text Box 4" o:spid="_x0000_s1029" type="#_x0000_t202" style="position:absolute;left:0;text-align:left;margin-left:265.8pt;margin-top:13.15pt;width:259.3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fxCsCAABYBAAADgAAAGRycy9lMm9Eb2MueG1srFTbbtswDH0fsH8Q9L7YcZKmMeIUXboMA7oL&#10;0O4DZFm2hcmiJimxs68vJSdZ0L0V84MgitQReQ7p9d3QKXIQ1knQBZ1OUkqE5lBJ3RT05/Puwy0l&#10;zjNdMQVaFPQoHL3bvH+37k0uMmhBVcISBNEu701BW+9NniSOt6JjbgJGaHTWYDvm0bRNUlnWI3qn&#10;kixNb5IebGUscOEcnj6MTrqJ+HUtuP9e1054ogqKufm42riWYU02a5Y3lplW8lMa7A1ZdExqfPQC&#10;9cA8I3sr/4HqJLfgoPYTDl0CdS25iDVgNdP0VTVPLTMi1oLkOHOhyf0/WP7t8MMSWRU0o0SzDiV6&#10;FoMnH2Eg88BOb1yOQU8Gw/yAx6hyrNSZR+C/HNGwbZluxL210LeCVZjdNNxMrq6OOC6AlP1XqPAZ&#10;tvcQgYbadoE6JIMgOqp0vCgTUuF4OMtWs+V8QQlH33S2nN6kUbuE5efrxjr/WUBHwqagFqWP8Ozw&#10;6HxIh+XnkPCaAyWrnVQqGrYpt8qSA8M22cUvVvAqTGnSF3S1yBYjA2+A6KTHfleyK+htGr6xAwNv&#10;n3QVu9EzqcY9pqz0icjA3ciiH8ohKjY761NCdURmLYztjeOImxbsH0p6bO2Cut97ZgUl6otGdVbT&#10;+TzMQjTmi2WGhr32lNcepjlCFdRTMm63fpyfvbGyafGlsR803KOitYxcB+nHrE7pY/tGCU6jFubj&#10;2o5Rf38ImxcAAAD//wMAUEsDBBQABgAIAAAAIQAB97Vu3wAAAAsBAAAPAAAAZHJzL2Rvd25yZXYu&#10;eG1sTI9NT8MwDIbvSPyHyEhcEEvWsgqVptM0gThvcOGWNV5b0Thtk60dvx7vBDd/PHr9uFjPrhNn&#10;HEPrScNyoUAgVd62VGv4/Hh7fAYRoiFrOk+o4YIB1uXtTWFy6yfa4Xkfa8EhFHKjoYmxz6UMVYPO&#10;hIXvkXh39KMzkduxlnY0E4e7TiZKZdKZlvhCY3rcNlh9709Og59eL87joJKHrx/3vt0Mu2MyaH1/&#10;N29eQESc4x8MV31Wh5KdDv5ENohOwypdZoxqSLIUxBVQK8XVgSdPSQqyLOT/H8pfAAAA//8DAFBL&#10;AQItABQABgAIAAAAIQDkmcPA+wAAAOEBAAATAAAAAAAAAAAAAAAAAAAAAABbQ29udGVudF9UeXBl&#10;c10ueG1sUEsBAi0AFAAGAAgAAAAhACOyauHXAAAAlAEAAAsAAAAAAAAAAAAAAAAALAEAAF9yZWxz&#10;Ly5yZWxzUEsBAi0AFAAGAAgAAAAhAPx438QrAgAAWAQAAA4AAAAAAAAAAAAAAAAALAIAAGRycy9l&#10;Mm9Eb2MueG1sUEsBAi0AFAAGAAgAAAAhAAH3tW7fAAAACwEAAA8AAAAAAAAAAAAAAAAAgwQAAGRy&#10;cy9kb3ducmV2LnhtbFBLBQYAAAAABAAEAPMAAACPBQAAAAA=&#10;" strokecolor="white">
                <v:textbox>
                  <w:txbxContent>
                    <w:p w14:paraId="1DB9E1AA" w14:textId="77777777" w:rsidR="00185592" w:rsidRDefault="00185592" w:rsidP="00185592">
                      <w:pPr>
                        <w:pStyle w:val="Heading6"/>
                        <w:ind w:firstLine="0"/>
                        <w:rPr>
                          <w:rFonts w:ascii="Times New Roman" w:hAnsi="Times New Roman"/>
                        </w:rPr>
                      </w:pPr>
                    </w:p>
                    <w:p w14:paraId="7F1304D4" w14:textId="77777777" w:rsidR="00185592" w:rsidRPr="00FB4E45" w:rsidRDefault="00185592" w:rsidP="00185592">
                      <w:pPr>
                        <w:pStyle w:val="Heading6"/>
                        <w:ind w:firstLine="0"/>
                        <w:rPr>
                          <w:rFonts w:ascii="Times New Roman" w:hAnsi="Times New Roman"/>
                        </w:rPr>
                      </w:pPr>
                      <w:r>
                        <w:rPr>
                          <w:rFonts w:ascii="Times New Roman" w:hAnsi="Times New Roman"/>
                        </w:rPr>
                        <w:t>P. O. BOX 9044</w:t>
                      </w:r>
                      <w:r w:rsidRPr="00FB4E45">
                        <w:rPr>
                          <w:rFonts w:ascii="Times New Roman" w:hAnsi="Times New Roman"/>
                        </w:rPr>
                        <w:t>1 - 80100</w:t>
                      </w:r>
                    </w:p>
                    <w:p w14:paraId="17AD4390" w14:textId="77777777" w:rsidR="00185592" w:rsidRPr="00FB4E45" w:rsidRDefault="00185592" w:rsidP="00185592">
                      <w:pPr>
                        <w:rPr>
                          <w:b/>
                        </w:rPr>
                      </w:pPr>
                      <w:r w:rsidRPr="00FB4E45">
                        <w:rPr>
                          <w:b/>
                        </w:rPr>
                        <w:t>Msanifu Kombo Street</w:t>
                      </w:r>
                    </w:p>
                    <w:p w14:paraId="6D05993E" w14:textId="77777777" w:rsidR="00185592" w:rsidRPr="00FB4E45" w:rsidRDefault="00185592" w:rsidP="00185592">
                      <w:pPr>
                        <w:rPr>
                          <w:b/>
                          <w:bCs/>
                          <w:sz w:val="28"/>
                          <w:szCs w:val="28"/>
                          <w:u w:val="single"/>
                        </w:rPr>
                      </w:pPr>
                      <w:r w:rsidRPr="00FB4E45">
                        <w:rPr>
                          <w:b/>
                          <w:bCs/>
                          <w:u w:val="single"/>
                        </w:rPr>
                        <w:t>MOMBASA</w:t>
                      </w:r>
                      <w:r w:rsidRPr="00FB4E45">
                        <w:rPr>
                          <w:b/>
                          <w:bCs/>
                          <w:sz w:val="28"/>
                          <w:szCs w:val="28"/>
                          <w:u w:val="single"/>
                        </w:rPr>
                        <w:t>.</w:t>
                      </w:r>
                    </w:p>
                    <w:p w14:paraId="0AD4C6A1" w14:textId="77777777" w:rsidR="00185592" w:rsidRPr="00FB4E45" w:rsidRDefault="00185592" w:rsidP="00185592">
                      <w:pPr>
                        <w:rPr>
                          <w:rFonts w:ascii="Tahoma" w:hAnsi="Tahoma" w:cs="Tahoma"/>
                          <w:b/>
                        </w:rPr>
                      </w:pPr>
                    </w:p>
                    <w:p w14:paraId="1FD4BF92" w14:textId="77777777" w:rsidR="00185592" w:rsidRPr="00B54578" w:rsidRDefault="00667D79" w:rsidP="00185592">
                      <w:pPr>
                        <w:rPr>
                          <w:rFonts w:ascii="Berlin Sans FB" w:hAnsi="Berlin Sans FB" w:cs="Arial"/>
                          <w:b/>
                        </w:rPr>
                      </w:pPr>
                      <w:r>
                        <w:rPr>
                          <w:rFonts w:ascii="Berlin Sans FB" w:hAnsi="Berlin Sans FB" w:cs="Arial"/>
                          <w:b/>
                        </w:rPr>
                        <w:t xml:space="preserve">Date: </w:t>
                      </w:r>
                      <w:r w:rsidR="005973AB">
                        <w:rPr>
                          <w:rFonts w:ascii="Berlin Sans FB" w:hAnsi="Berlin Sans FB" w:cs="Arial"/>
                          <w:b/>
                        </w:rPr>
                        <w:t>4</w:t>
                      </w:r>
                      <w:r w:rsidR="005973AB" w:rsidRPr="005973AB">
                        <w:rPr>
                          <w:rFonts w:ascii="Berlin Sans FB" w:hAnsi="Berlin Sans FB" w:cs="Arial"/>
                          <w:b/>
                          <w:vertAlign w:val="superscript"/>
                        </w:rPr>
                        <w:t>th</w:t>
                      </w:r>
                      <w:r w:rsidR="005973AB">
                        <w:rPr>
                          <w:rFonts w:ascii="Berlin Sans FB" w:hAnsi="Berlin Sans FB" w:cs="Arial"/>
                          <w:b/>
                        </w:rPr>
                        <w:t xml:space="preserve"> </w:t>
                      </w:r>
                      <w:r w:rsidR="0039688E">
                        <w:rPr>
                          <w:rFonts w:ascii="Berlin Sans FB" w:hAnsi="Berlin Sans FB" w:cs="Arial"/>
                          <w:b/>
                        </w:rPr>
                        <w:t>October</w:t>
                      </w:r>
                      <w:r w:rsidR="0075431F">
                        <w:rPr>
                          <w:rFonts w:ascii="Berlin Sans FB" w:hAnsi="Berlin Sans FB" w:cs="Arial"/>
                          <w:b/>
                        </w:rPr>
                        <w:t xml:space="preserve"> 2018</w:t>
                      </w:r>
                      <w:r w:rsidR="00185592" w:rsidRPr="00B54578">
                        <w:rPr>
                          <w:rFonts w:ascii="Berlin Sans FB" w:hAnsi="Berlin Sans FB" w:cs="Arial"/>
                          <w:b/>
                        </w:rPr>
                        <w:br/>
                      </w:r>
                      <w:r w:rsidR="00185592" w:rsidRPr="00B54578">
                        <w:rPr>
                          <w:rFonts w:ascii="Berlin Sans FB" w:hAnsi="Berlin Sans FB" w:cs="Arial"/>
                          <w:b/>
                        </w:rPr>
                        <w:br/>
                      </w:r>
                    </w:p>
                  </w:txbxContent>
                </v:textbox>
              </v:shape>
            </w:pict>
          </mc:Fallback>
        </mc:AlternateContent>
      </w:r>
      <w:r>
        <w:rPr>
          <w:rFonts w:ascii="Berlin Sans FB" w:hAnsi="Berlin Sans FB" w:cs="Tahoma"/>
          <w:noProof/>
          <w:sz w:val="28"/>
          <w:szCs w:val="28"/>
          <w:lang w:val="en-GB" w:eastAsia="en-GB"/>
        </w:rPr>
        <mc:AlternateContent>
          <mc:Choice Requires="wps">
            <w:drawing>
              <wp:anchor distT="0" distB="0" distL="114300" distR="114300" simplePos="0" relativeHeight="251663360" behindDoc="0" locked="0" layoutInCell="1" allowOverlap="1" wp14:anchorId="0DF1A5A5" wp14:editId="098B8E8E">
                <wp:simplePos x="0" y="0"/>
                <wp:positionH relativeFrom="column">
                  <wp:posOffset>-72390</wp:posOffset>
                </wp:positionH>
                <wp:positionV relativeFrom="paragraph">
                  <wp:posOffset>167005</wp:posOffset>
                </wp:positionV>
                <wp:extent cx="3060700" cy="1228725"/>
                <wp:effectExtent l="0" t="0" r="38100" b="158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228725"/>
                        </a:xfrm>
                        <a:prstGeom prst="rect">
                          <a:avLst/>
                        </a:prstGeom>
                        <a:solidFill>
                          <a:srgbClr val="FFFFFF"/>
                        </a:solidFill>
                        <a:ln w="9525">
                          <a:solidFill>
                            <a:srgbClr val="FFFFFF"/>
                          </a:solidFill>
                          <a:miter lim="800000"/>
                          <a:headEnd/>
                          <a:tailEnd/>
                        </a:ln>
                      </wps:spPr>
                      <wps:txbx>
                        <w:txbxContent>
                          <w:p w14:paraId="288FF64F" w14:textId="77777777" w:rsidR="00185592" w:rsidRDefault="00185592" w:rsidP="00185592">
                            <w:pPr>
                              <w:rPr>
                                <w:rFonts w:ascii="Tahoma" w:hAnsi="Tahoma" w:cs="Tahoma"/>
                                <w:b/>
                                <w:bCs/>
                                <w:sz w:val="18"/>
                                <w:szCs w:val="18"/>
                              </w:rPr>
                            </w:pPr>
                          </w:p>
                          <w:p w14:paraId="35E8F6F0" w14:textId="77777777" w:rsidR="00185592" w:rsidRPr="005D0E51" w:rsidRDefault="002B5BEA" w:rsidP="00185592">
                            <w:pPr>
                              <w:rPr>
                                <w:rFonts w:ascii="Tahoma" w:hAnsi="Tahoma" w:cs="Tahoma"/>
                                <w:b/>
                                <w:bCs/>
                                <w:sz w:val="20"/>
                                <w:szCs w:val="20"/>
                              </w:rPr>
                            </w:pPr>
                            <w:r>
                              <w:rPr>
                                <w:rFonts w:ascii="Tahoma" w:hAnsi="Tahoma" w:cs="Tahoma"/>
                                <w:b/>
                                <w:bCs/>
                                <w:sz w:val="20"/>
                                <w:szCs w:val="20"/>
                              </w:rPr>
                              <w:t>Telephone</w:t>
                            </w:r>
                            <w:r w:rsidR="00185592" w:rsidRPr="005D0E51">
                              <w:rPr>
                                <w:rFonts w:ascii="Tahoma" w:hAnsi="Tahoma" w:cs="Tahoma"/>
                                <w:b/>
                                <w:bCs/>
                                <w:sz w:val="20"/>
                                <w:szCs w:val="20"/>
                              </w:rPr>
                              <w:t xml:space="preserve">: </w:t>
                            </w:r>
                            <w:r w:rsidR="00C83B5A">
                              <w:rPr>
                                <w:rFonts w:ascii="Tahoma" w:hAnsi="Tahoma" w:cs="Tahoma"/>
                                <w:b/>
                                <w:bCs/>
                                <w:sz w:val="20"/>
                                <w:szCs w:val="20"/>
                              </w:rPr>
                              <w:t>0725936171</w:t>
                            </w:r>
                          </w:p>
                          <w:p w14:paraId="45561E8B" w14:textId="77777777" w:rsidR="00EC69FF" w:rsidRPr="00700EC0" w:rsidRDefault="00185592" w:rsidP="00185592">
                            <w:pPr>
                              <w:rPr>
                                <w:rFonts w:ascii="Tahoma" w:hAnsi="Tahoma" w:cs="Tahoma"/>
                                <w:b/>
                                <w:bCs/>
                                <w:sz w:val="20"/>
                                <w:szCs w:val="20"/>
                                <w:u w:val="single"/>
                                <w:lang w:val="fr-FR"/>
                              </w:rPr>
                            </w:pPr>
                            <w:r w:rsidRPr="005D0E51">
                              <w:rPr>
                                <w:rFonts w:ascii="Tahoma" w:hAnsi="Tahoma" w:cs="Tahoma"/>
                                <w:b/>
                                <w:bCs/>
                                <w:sz w:val="20"/>
                                <w:szCs w:val="20"/>
                                <w:lang w:val="fr-FR"/>
                              </w:rPr>
                              <w:t xml:space="preserve">Email: </w:t>
                            </w:r>
                            <w:r w:rsidR="002B55A7" w:rsidRPr="00700EC0">
                              <w:rPr>
                                <w:rFonts w:ascii="Tahoma" w:hAnsi="Tahoma" w:cs="Tahoma"/>
                                <w:b/>
                                <w:bCs/>
                                <w:sz w:val="20"/>
                                <w:szCs w:val="20"/>
                                <w:u w:val="single"/>
                                <w:lang w:val="fr-FR"/>
                              </w:rPr>
                              <w:t>a.abubakar@mombasa.go.ke</w:t>
                            </w:r>
                          </w:p>
                          <w:p w14:paraId="13DE8DAB" w14:textId="77777777" w:rsidR="00185592" w:rsidRPr="005D0E51" w:rsidRDefault="0039688E" w:rsidP="00185592">
                            <w:pPr>
                              <w:rPr>
                                <w:rFonts w:ascii="Tahoma" w:hAnsi="Tahoma" w:cs="Tahoma"/>
                                <w:b/>
                                <w:bCs/>
                                <w:sz w:val="20"/>
                                <w:szCs w:val="20"/>
                                <w:lang w:val="fr-FR"/>
                              </w:rPr>
                            </w:pPr>
                            <w:r>
                              <w:rPr>
                                <w:rFonts w:ascii="Tahoma" w:hAnsi="Tahoma" w:cs="Tahoma"/>
                                <w:b/>
                                <w:bCs/>
                                <w:sz w:val="20"/>
                                <w:szCs w:val="20"/>
                                <w:lang w:val="fr-FR"/>
                              </w:rPr>
                              <w:t xml:space="preserve">       </w:t>
                            </w:r>
                          </w:p>
                          <w:p w14:paraId="5BEDA46C" w14:textId="77777777" w:rsidR="00185592" w:rsidRDefault="00185592" w:rsidP="00185592">
                            <w:pPr>
                              <w:rPr>
                                <w:rFonts w:ascii="Tahoma" w:hAnsi="Tahoma" w:cs="Tahoma"/>
                                <w:b/>
                                <w:bCs/>
                                <w:sz w:val="20"/>
                                <w:szCs w:val="20"/>
                              </w:rPr>
                            </w:pPr>
                            <w:r w:rsidRPr="005D0E51">
                              <w:rPr>
                                <w:rFonts w:ascii="Tahoma" w:hAnsi="Tahoma" w:cs="Tahoma"/>
                                <w:b/>
                                <w:bCs/>
                                <w:sz w:val="20"/>
                                <w:szCs w:val="20"/>
                              </w:rPr>
                              <w:t>When replying please quote</w:t>
                            </w:r>
                          </w:p>
                          <w:p w14:paraId="46C9B221" w14:textId="77777777" w:rsidR="00185592" w:rsidRPr="005D0E51" w:rsidRDefault="00185592" w:rsidP="00185592">
                            <w:pPr>
                              <w:rPr>
                                <w:rFonts w:ascii="Tahoma" w:hAnsi="Tahoma" w:cs="Tahoma"/>
                                <w:b/>
                                <w:bCs/>
                                <w:sz w:val="20"/>
                                <w:szCs w:val="20"/>
                              </w:rPr>
                            </w:pPr>
                          </w:p>
                          <w:p w14:paraId="42C36F3C" w14:textId="77777777" w:rsidR="00185592" w:rsidRDefault="0011622D" w:rsidP="00185592">
                            <w:pPr>
                              <w:pStyle w:val="Heading4"/>
                              <w:rPr>
                                <w:rFonts w:ascii="Berlin Sans FB" w:hAnsi="Berlin Sans FB" w:cs="Arial"/>
                              </w:rPr>
                            </w:pPr>
                            <w:r>
                              <w:rPr>
                                <w:rFonts w:ascii="Berlin Sans FB" w:hAnsi="Berlin Sans FB" w:cs="Arial"/>
                              </w:rPr>
                              <w:t xml:space="preserve">Ref. </w:t>
                            </w:r>
                            <w:r w:rsidR="000073A6">
                              <w:rPr>
                                <w:rFonts w:ascii="Berlin Sans FB" w:hAnsi="Berlin Sans FB" w:cs="Arial"/>
                              </w:rPr>
                              <w:t>MCG/CO</w:t>
                            </w:r>
                            <w:r w:rsidR="00667D79">
                              <w:rPr>
                                <w:rFonts w:ascii="Berlin Sans FB" w:hAnsi="Berlin Sans FB" w:cs="Arial"/>
                              </w:rPr>
                              <w:t>P</w:t>
                            </w:r>
                            <w:r w:rsidR="005973AB">
                              <w:rPr>
                                <w:rFonts w:ascii="Berlin Sans FB" w:hAnsi="Berlin Sans FB" w:cs="Arial"/>
                              </w:rPr>
                              <w:t>H/HRM</w:t>
                            </w:r>
                            <w:r w:rsidR="0039688E">
                              <w:rPr>
                                <w:rFonts w:ascii="Berlin Sans FB" w:hAnsi="Berlin Sans FB" w:cs="Arial"/>
                              </w:rPr>
                              <w:t>.</w:t>
                            </w:r>
                            <w:r w:rsidR="00185592" w:rsidRPr="00D05046">
                              <w:rPr>
                                <w:rFonts w:ascii="Berlin Sans FB" w:hAnsi="Berlin Sans FB" w:cs="Arial"/>
                              </w:rPr>
                              <w:t>/</w:t>
                            </w:r>
                            <w:r w:rsidR="005973AB">
                              <w:rPr>
                                <w:rFonts w:ascii="Berlin Sans FB" w:hAnsi="Berlin Sans FB" w:cs="Arial"/>
                              </w:rPr>
                              <w:t>003</w:t>
                            </w:r>
                          </w:p>
                          <w:p w14:paraId="5E8F2311" w14:textId="77777777" w:rsidR="0075431F" w:rsidRPr="0075431F" w:rsidRDefault="0075431F" w:rsidP="0075431F"/>
                          <w:p w14:paraId="34412DF3" w14:textId="77777777" w:rsidR="00185592" w:rsidRPr="00D05046" w:rsidRDefault="00185592" w:rsidP="00185592">
                            <w:pPr>
                              <w:rPr>
                                <w:rFonts w:ascii="Berlin Sans FB" w:hAnsi="Berlin Sans FB"/>
                              </w:rPr>
                            </w:pPr>
                          </w:p>
                          <w:p w14:paraId="438C96E6" w14:textId="77777777" w:rsidR="00185592" w:rsidRDefault="00185592" w:rsidP="00185592"/>
                          <w:p w14:paraId="0385C44F" w14:textId="77777777" w:rsidR="00185592" w:rsidRDefault="00185592" w:rsidP="00185592"/>
                          <w:p w14:paraId="3DC8BA81" w14:textId="77777777" w:rsidR="00185592" w:rsidRDefault="00185592" w:rsidP="00185592"/>
                          <w:p w14:paraId="58A7BC5B" w14:textId="77777777" w:rsidR="00185592" w:rsidRDefault="00185592" w:rsidP="00185592"/>
                          <w:p w14:paraId="35F1D290" w14:textId="77777777" w:rsidR="00185592" w:rsidRDefault="00185592" w:rsidP="00185592"/>
                          <w:p w14:paraId="1927C08C" w14:textId="77777777" w:rsidR="00185592" w:rsidRPr="0078074E" w:rsidRDefault="00185592" w:rsidP="00185592"/>
                          <w:p w14:paraId="2512735B" w14:textId="77777777" w:rsidR="00185592" w:rsidRDefault="00185592" w:rsidP="00185592"/>
                          <w:p w14:paraId="4FE04240" w14:textId="77777777" w:rsidR="00185592" w:rsidRDefault="00185592" w:rsidP="00185592"/>
                          <w:p w14:paraId="695A6312" w14:textId="77777777" w:rsidR="00185592" w:rsidRPr="0078074E" w:rsidRDefault="00185592" w:rsidP="00185592"/>
                          <w:p w14:paraId="4B9790DD" w14:textId="77777777" w:rsidR="00185592" w:rsidRPr="00A068A1" w:rsidRDefault="00185592" w:rsidP="00185592"/>
                          <w:p w14:paraId="109D5AA2" w14:textId="77777777" w:rsidR="00185592" w:rsidRPr="009E351C" w:rsidRDefault="00185592" w:rsidP="00185592">
                            <w:pPr>
                              <w:rPr>
                                <w:lang w:val="it-IT"/>
                              </w:rPr>
                            </w:pPr>
                          </w:p>
                          <w:p w14:paraId="7FAAC55A" w14:textId="77777777" w:rsidR="00185592" w:rsidRPr="009E351C" w:rsidRDefault="00185592" w:rsidP="00185592">
                            <w:pPr>
                              <w:rPr>
                                <w:lang w:val="it-IT"/>
                              </w:rPr>
                            </w:pPr>
                          </w:p>
                          <w:p w14:paraId="5561F8FE" w14:textId="77777777" w:rsidR="00185592" w:rsidRPr="009E351C" w:rsidRDefault="00185592" w:rsidP="00185592">
                            <w:pPr>
                              <w:rPr>
                                <w:lang w:val="it-IT"/>
                              </w:rPr>
                            </w:pPr>
                          </w:p>
                          <w:p w14:paraId="2A9A064F" w14:textId="77777777" w:rsidR="00185592" w:rsidRPr="009E351C" w:rsidRDefault="00185592" w:rsidP="00185592">
                            <w:pPr>
                              <w:rPr>
                                <w:lang w:val="it-IT"/>
                              </w:rPr>
                            </w:pPr>
                          </w:p>
                          <w:p w14:paraId="71F0DCF6" w14:textId="77777777" w:rsidR="00185592" w:rsidRPr="009E351C" w:rsidRDefault="00185592" w:rsidP="00185592">
                            <w:pPr>
                              <w:rPr>
                                <w:lang w:val="it-IT"/>
                              </w:rPr>
                            </w:pPr>
                          </w:p>
                          <w:p w14:paraId="4059C885" w14:textId="77777777" w:rsidR="00185592" w:rsidRPr="009E351C" w:rsidRDefault="00185592" w:rsidP="00185592">
                            <w:pPr>
                              <w:rPr>
                                <w:lang w:val="it-IT"/>
                              </w:rPr>
                            </w:pPr>
                          </w:p>
                          <w:p w14:paraId="4F6E7999" w14:textId="77777777" w:rsidR="00185592" w:rsidRPr="009E351C" w:rsidRDefault="00185592" w:rsidP="00185592">
                            <w:pPr>
                              <w:rPr>
                                <w:lang w:val="it-IT"/>
                              </w:rPr>
                            </w:pPr>
                          </w:p>
                          <w:p w14:paraId="5C3BAFE8" w14:textId="77777777" w:rsidR="00185592" w:rsidRPr="009E351C" w:rsidRDefault="00185592" w:rsidP="00185592">
                            <w:pPr>
                              <w:rPr>
                                <w:lang w:val="it-IT"/>
                              </w:rPr>
                            </w:pPr>
                          </w:p>
                          <w:p w14:paraId="78D84280" w14:textId="77777777" w:rsidR="00185592" w:rsidRPr="009E351C" w:rsidRDefault="00185592" w:rsidP="00185592">
                            <w:pPr>
                              <w:rPr>
                                <w:lang w:val="it-IT"/>
                              </w:rPr>
                            </w:pPr>
                          </w:p>
                          <w:p w14:paraId="1B7C25EF" w14:textId="77777777" w:rsidR="00185592" w:rsidRPr="009E351C" w:rsidRDefault="00185592" w:rsidP="00185592">
                            <w:pPr>
                              <w:rPr>
                                <w:lang w:val="it-IT"/>
                              </w:rPr>
                            </w:pPr>
                          </w:p>
                          <w:p w14:paraId="04C7F800" w14:textId="77777777" w:rsidR="00185592" w:rsidRPr="009E351C" w:rsidRDefault="00185592" w:rsidP="00185592">
                            <w:pPr>
                              <w:rPr>
                                <w:lang w:val="it-IT"/>
                              </w:rPr>
                            </w:pPr>
                          </w:p>
                          <w:p w14:paraId="0681D7FE" w14:textId="77777777" w:rsidR="00185592" w:rsidRPr="009E351C" w:rsidRDefault="00185592" w:rsidP="00185592">
                            <w:pPr>
                              <w:rPr>
                                <w:lang w:val="it-IT"/>
                              </w:rPr>
                            </w:pPr>
                          </w:p>
                          <w:p w14:paraId="3E47E365" w14:textId="77777777" w:rsidR="00185592" w:rsidRPr="009E351C" w:rsidRDefault="00185592" w:rsidP="00185592">
                            <w:pPr>
                              <w:rPr>
                                <w:lang w:val="it-IT"/>
                              </w:rPr>
                            </w:pPr>
                          </w:p>
                          <w:p w14:paraId="66EB7567" w14:textId="77777777" w:rsidR="00185592" w:rsidRPr="009E351C" w:rsidRDefault="00185592" w:rsidP="00185592">
                            <w:pPr>
                              <w:rPr>
                                <w:lang w:val="it-IT"/>
                              </w:rPr>
                            </w:pPr>
                          </w:p>
                          <w:p w14:paraId="7203D6D8" w14:textId="77777777" w:rsidR="00185592" w:rsidRPr="009E351C" w:rsidRDefault="00185592" w:rsidP="00185592">
                            <w:pPr>
                              <w:rPr>
                                <w:lang w:val="it-IT"/>
                              </w:rPr>
                            </w:pPr>
                          </w:p>
                          <w:p w14:paraId="185601ED" w14:textId="77777777" w:rsidR="00185592" w:rsidRPr="009E351C" w:rsidRDefault="00185592" w:rsidP="00185592">
                            <w:pPr>
                              <w:rPr>
                                <w:lang w:val="it-IT"/>
                              </w:rPr>
                            </w:pPr>
                          </w:p>
                          <w:p w14:paraId="3694927A" w14:textId="77777777" w:rsidR="00185592" w:rsidRPr="009E351C" w:rsidRDefault="00185592" w:rsidP="00185592">
                            <w:pPr>
                              <w:rPr>
                                <w:lang w:val="it-IT"/>
                              </w:rPr>
                            </w:pPr>
                          </w:p>
                          <w:p w14:paraId="7CC420B1" w14:textId="77777777" w:rsidR="00185592" w:rsidRPr="009E351C" w:rsidRDefault="00185592" w:rsidP="00185592">
                            <w:pPr>
                              <w:rPr>
                                <w:lang w:val="it-IT"/>
                              </w:rPr>
                            </w:pPr>
                          </w:p>
                          <w:p w14:paraId="0B27265B" w14:textId="77777777" w:rsidR="00185592" w:rsidRPr="009E351C" w:rsidRDefault="00185592" w:rsidP="00185592">
                            <w:pPr>
                              <w:rPr>
                                <w:lang w:val="it-IT"/>
                              </w:rPr>
                            </w:pPr>
                          </w:p>
                          <w:p w14:paraId="77F734DE" w14:textId="77777777" w:rsidR="00185592" w:rsidRPr="009E351C" w:rsidRDefault="00185592" w:rsidP="00185592">
                            <w:pPr>
                              <w:rPr>
                                <w:lang w:val="it-IT"/>
                              </w:rPr>
                            </w:pPr>
                          </w:p>
                          <w:p w14:paraId="61B4113F" w14:textId="77777777" w:rsidR="00185592" w:rsidRPr="009E351C" w:rsidRDefault="00185592" w:rsidP="00185592">
                            <w:pPr>
                              <w:rPr>
                                <w:lang w:val="it-IT"/>
                              </w:rPr>
                            </w:pPr>
                          </w:p>
                          <w:p w14:paraId="54068D9B" w14:textId="77777777" w:rsidR="00185592" w:rsidRPr="009E351C" w:rsidRDefault="00185592" w:rsidP="00185592">
                            <w:pPr>
                              <w:rPr>
                                <w:lang w:val="it-IT"/>
                              </w:rPr>
                            </w:pPr>
                          </w:p>
                          <w:p w14:paraId="1A73467B" w14:textId="77777777" w:rsidR="00185592" w:rsidRPr="009E351C" w:rsidRDefault="00185592" w:rsidP="00185592">
                            <w:pPr>
                              <w:rPr>
                                <w:lang w:val="it-IT"/>
                              </w:rPr>
                            </w:pPr>
                          </w:p>
                          <w:p w14:paraId="5363A7FC" w14:textId="77777777" w:rsidR="00185592" w:rsidRPr="009E351C" w:rsidRDefault="00185592" w:rsidP="00185592">
                            <w:pPr>
                              <w:rPr>
                                <w:lang w:val="it-IT"/>
                              </w:rPr>
                            </w:pPr>
                          </w:p>
                          <w:p w14:paraId="31305D71" w14:textId="77777777" w:rsidR="00185592" w:rsidRPr="009E351C" w:rsidRDefault="00185592" w:rsidP="00185592">
                            <w:pPr>
                              <w:rPr>
                                <w:lang w:val="it-IT"/>
                              </w:rPr>
                            </w:pPr>
                          </w:p>
                          <w:p w14:paraId="277D8B4C" w14:textId="77777777" w:rsidR="00185592" w:rsidRPr="009E351C" w:rsidRDefault="00185592" w:rsidP="00185592">
                            <w:pPr>
                              <w:rPr>
                                <w:lang w:val="it-IT"/>
                              </w:rPr>
                            </w:pPr>
                          </w:p>
                          <w:p w14:paraId="1655B4E2" w14:textId="77777777" w:rsidR="00185592" w:rsidRPr="009E351C" w:rsidRDefault="00185592" w:rsidP="00185592">
                            <w:pPr>
                              <w:rPr>
                                <w:lang w:val="it-IT"/>
                              </w:rPr>
                            </w:pPr>
                          </w:p>
                          <w:p w14:paraId="71090682" w14:textId="77777777" w:rsidR="00185592" w:rsidRPr="009E351C" w:rsidRDefault="00185592" w:rsidP="00185592">
                            <w:pPr>
                              <w:rPr>
                                <w:lang w:val="it-IT"/>
                              </w:rPr>
                            </w:pPr>
                          </w:p>
                          <w:p w14:paraId="024BA337" w14:textId="77777777" w:rsidR="00185592" w:rsidRPr="009E351C" w:rsidRDefault="00185592" w:rsidP="00185592">
                            <w:pPr>
                              <w:rPr>
                                <w:lang w:val="it-IT"/>
                              </w:rPr>
                            </w:pPr>
                          </w:p>
                          <w:p w14:paraId="2AC11D5E" w14:textId="77777777" w:rsidR="00185592" w:rsidRPr="009E351C" w:rsidRDefault="00185592" w:rsidP="00185592">
                            <w:pPr>
                              <w:rPr>
                                <w:lang w:val="it-IT"/>
                              </w:rPr>
                            </w:pPr>
                          </w:p>
                          <w:p w14:paraId="4D907551" w14:textId="77777777" w:rsidR="00185592" w:rsidRPr="009E351C" w:rsidRDefault="00185592" w:rsidP="00185592">
                            <w:pPr>
                              <w:rPr>
                                <w:lang w:val="it-IT"/>
                              </w:rPr>
                            </w:pPr>
                          </w:p>
                          <w:p w14:paraId="39F190EC" w14:textId="77777777" w:rsidR="00185592" w:rsidRPr="009E351C" w:rsidRDefault="00185592" w:rsidP="00185592">
                            <w:pPr>
                              <w:rPr>
                                <w:lang w:val="it-IT"/>
                              </w:rPr>
                            </w:pPr>
                          </w:p>
                          <w:p w14:paraId="0351882D" w14:textId="77777777" w:rsidR="00185592" w:rsidRPr="009E351C" w:rsidRDefault="00185592" w:rsidP="00185592">
                            <w:pPr>
                              <w:rPr>
                                <w:lang w:val="it-IT"/>
                              </w:rPr>
                            </w:pPr>
                          </w:p>
                          <w:p w14:paraId="69E1E30A" w14:textId="77777777" w:rsidR="00185592" w:rsidRPr="009E351C" w:rsidRDefault="00185592" w:rsidP="00185592">
                            <w:pPr>
                              <w:rPr>
                                <w:lang w:val="it-IT"/>
                              </w:rPr>
                            </w:pPr>
                          </w:p>
                          <w:p w14:paraId="19CFD56C" w14:textId="77777777" w:rsidR="00185592" w:rsidRPr="009E351C" w:rsidRDefault="00185592" w:rsidP="00185592">
                            <w:pPr>
                              <w:rPr>
                                <w:lang w:val="it-IT"/>
                              </w:rPr>
                            </w:pPr>
                          </w:p>
                          <w:p w14:paraId="553B5218" w14:textId="77777777" w:rsidR="00185592" w:rsidRPr="009E351C" w:rsidRDefault="00185592" w:rsidP="00185592">
                            <w:pPr>
                              <w:rPr>
                                <w:lang w:val="it-IT"/>
                              </w:rPr>
                            </w:pPr>
                          </w:p>
                          <w:p w14:paraId="5FC955F5" w14:textId="77777777" w:rsidR="00185592" w:rsidRPr="009E351C" w:rsidRDefault="00185592" w:rsidP="00185592">
                            <w:pPr>
                              <w:rPr>
                                <w:lang w:val="it-IT"/>
                              </w:rPr>
                            </w:pPr>
                          </w:p>
                          <w:p w14:paraId="49F37FC8" w14:textId="77777777" w:rsidR="00185592" w:rsidRPr="009E351C" w:rsidRDefault="00185592" w:rsidP="00185592">
                            <w:pPr>
                              <w:rPr>
                                <w:lang w:val="it-IT"/>
                              </w:rPr>
                            </w:pPr>
                          </w:p>
                          <w:p w14:paraId="1D79E517" w14:textId="77777777" w:rsidR="00185592" w:rsidRPr="009E351C" w:rsidRDefault="00185592" w:rsidP="00185592">
                            <w:pPr>
                              <w:rPr>
                                <w:lang w:val="it-IT"/>
                              </w:rPr>
                            </w:pPr>
                          </w:p>
                          <w:p w14:paraId="68565721" w14:textId="77777777" w:rsidR="00185592" w:rsidRPr="009E351C" w:rsidRDefault="00185592" w:rsidP="00185592">
                            <w:pPr>
                              <w:rPr>
                                <w:lang w:val="it-IT"/>
                              </w:rPr>
                            </w:pPr>
                          </w:p>
                          <w:p w14:paraId="53597A88" w14:textId="77777777" w:rsidR="00185592" w:rsidRPr="009E351C" w:rsidRDefault="00185592" w:rsidP="00185592">
                            <w:pPr>
                              <w:rPr>
                                <w:lang w:val="it-IT"/>
                              </w:rPr>
                            </w:pPr>
                          </w:p>
                          <w:p w14:paraId="2ABEA2AD" w14:textId="77777777" w:rsidR="00185592" w:rsidRPr="009E351C" w:rsidRDefault="00185592" w:rsidP="00185592">
                            <w:pPr>
                              <w:rPr>
                                <w:lang w:val="it-IT"/>
                              </w:rPr>
                            </w:pPr>
                          </w:p>
                          <w:p w14:paraId="6E739692" w14:textId="77777777" w:rsidR="00185592" w:rsidRPr="009E351C" w:rsidRDefault="00185592" w:rsidP="00185592">
                            <w:pPr>
                              <w:rPr>
                                <w:lang w:val="it-IT"/>
                              </w:rPr>
                            </w:pPr>
                          </w:p>
                          <w:p w14:paraId="63644311" w14:textId="77777777" w:rsidR="00185592" w:rsidRPr="009E351C" w:rsidRDefault="00185592" w:rsidP="00185592">
                            <w:pPr>
                              <w:rPr>
                                <w:lang w:val="it-IT"/>
                              </w:rPr>
                            </w:pPr>
                          </w:p>
                          <w:p w14:paraId="186DCFE6" w14:textId="77777777" w:rsidR="00185592" w:rsidRPr="009E351C" w:rsidRDefault="00185592" w:rsidP="00185592">
                            <w:pPr>
                              <w:rPr>
                                <w:lang w:val="it-IT"/>
                              </w:rPr>
                            </w:pPr>
                          </w:p>
                          <w:p w14:paraId="47CD7389" w14:textId="77777777" w:rsidR="00185592" w:rsidRPr="009E351C" w:rsidRDefault="00185592" w:rsidP="00185592">
                            <w:pPr>
                              <w:rPr>
                                <w:lang w:val="it-IT"/>
                              </w:rPr>
                            </w:pPr>
                          </w:p>
                          <w:p w14:paraId="2FD62576" w14:textId="77777777" w:rsidR="00185592" w:rsidRPr="009E351C" w:rsidRDefault="00185592" w:rsidP="00185592">
                            <w:pPr>
                              <w:rPr>
                                <w:lang w:val="it-IT"/>
                              </w:rPr>
                            </w:pPr>
                          </w:p>
                          <w:p w14:paraId="4567FFC7" w14:textId="77777777" w:rsidR="00185592" w:rsidRPr="009E351C" w:rsidRDefault="00185592" w:rsidP="00185592">
                            <w:pPr>
                              <w:rPr>
                                <w:lang w:val="it-IT"/>
                              </w:rPr>
                            </w:pPr>
                          </w:p>
                          <w:p w14:paraId="41CC3BF3" w14:textId="77777777" w:rsidR="00185592" w:rsidRPr="009E351C" w:rsidRDefault="00185592" w:rsidP="00185592">
                            <w:pPr>
                              <w:rPr>
                                <w:lang w:val="it-IT"/>
                              </w:rPr>
                            </w:pPr>
                          </w:p>
                          <w:p w14:paraId="5324BE21" w14:textId="77777777" w:rsidR="00185592" w:rsidRPr="009E351C" w:rsidRDefault="00185592" w:rsidP="00185592">
                            <w:pPr>
                              <w:rPr>
                                <w:lang w:val="it-IT"/>
                              </w:rPr>
                            </w:pPr>
                          </w:p>
                          <w:p w14:paraId="439EE48F" w14:textId="77777777" w:rsidR="00185592" w:rsidRPr="009E351C" w:rsidRDefault="00185592" w:rsidP="00185592">
                            <w:pPr>
                              <w:rPr>
                                <w:lang w:val="it-IT"/>
                              </w:rPr>
                            </w:pPr>
                          </w:p>
                          <w:p w14:paraId="41B3235B" w14:textId="77777777" w:rsidR="00185592" w:rsidRPr="009E351C" w:rsidRDefault="00185592" w:rsidP="00185592">
                            <w:pPr>
                              <w:rPr>
                                <w:lang w:val="it-IT"/>
                              </w:rPr>
                            </w:pPr>
                          </w:p>
                          <w:p w14:paraId="106038FF" w14:textId="77777777" w:rsidR="00185592" w:rsidRPr="009E351C" w:rsidRDefault="00185592" w:rsidP="00185592">
                            <w:pPr>
                              <w:rPr>
                                <w:lang w:val="it-IT"/>
                              </w:rPr>
                            </w:pPr>
                          </w:p>
                          <w:p w14:paraId="5677476E" w14:textId="77777777" w:rsidR="00185592" w:rsidRPr="009E351C" w:rsidRDefault="00185592" w:rsidP="00185592">
                            <w:pPr>
                              <w:rPr>
                                <w:lang w:val="it-IT"/>
                              </w:rPr>
                            </w:pPr>
                          </w:p>
                          <w:p w14:paraId="38FC3B07" w14:textId="77777777" w:rsidR="00185592" w:rsidRPr="009E351C" w:rsidRDefault="00185592" w:rsidP="00185592">
                            <w:pPr>
                              <w:rPr>
                                <w:lang w:val="it-IT"/>
                              </w:rPr>
                            </w:pPr>
                          </w:p>
                          <w:p w14:paraId="3F713CE1" w14:textId="77777777" w:rsidR="00185592" w:rsidRPr="009E351C" w:rsidRDefault="00185592" w:rsidP="00185592">
                            <w:pPr>
                              <w:rPr>
                                <w:lang w:val="it-IT"/>
                              </w:rPr>
                            </w:pPr>
                          </w:p>
                          <w:p w14:paraId="76396C8F" w14:textId="77777777" w:rsidR="00185592" w:rsidRPr="009E351C" w:rsidRDefault="00185592" w:rsidP="00185592">
                            <w:pPr>
                              <w:rPr>
                                <w:lang w:val="it-IT"/>
                              </w:rPr>
                            </w:pPr>
                          </w:p>
                          <w:p w14:paraId="1406AE93" w14:textId="77777777" w:rsidR="00185592" w:rsidRPr="009E351C" w:rsidRDefault="00185592" w:rsidP="00185592">
                            <w:pPr>
                              <w:rPr>
                                <w:lang w:val="it-IT"/>
                              </w:rPr>
                            </w:pPr>
                          </w:p>
                          <w:p w14:paraId="5F64045C" w14:textId="77777777" w:rsidR="00185592" w:rsidRPr="009E351C" w:rsidRDefault="00185592" w:rsidP="00185592">
                            <w:pPr>
                              <w:rPr>
                                <w:lang w:val="it-IT"/>
                              </w:rPr>
                            </w:pPr>
                          </w:p>
                          <w:p w14:paraId="1B0817CA" w14:textId="77777777" w:rsidR="00185592" w:rsidRPr="009E351C" w:rsidRDefault="00185592" w:rsidP="00185592">
                            <w:pPr>
                              <w:rPr>
                                <w:lang w:val="it-IT"/>
                              </w:rPr>
                            </w:pPr>
                          </w:p>
                          <w:p w14:paraId="2085561C" w14:textId="77777777" w:rsidR="00185592" w:rsidRPr="009E351C" w:rsidRDefault="00185592" w:rsidP="00185592">
                            <w:pPr>
                              <w:rPr>
                                <w:lang w:val="it-IT"/>
                              </w:rPr>
                            </w:pPr>
                          </w:p>
                          <w:p w14:paraId="36452CB7" w14:textId="77777777" w:rsidR="00185592" w:rsidRPr="009E351C" w:rsidRDefault="00185592" w:rsidP="00185592">
                            <w:pPr>
                              <w:rPr>
                                <w:lang w:val="it-IT"/>
                              </w:rPr>
                            </w:pPr>
                          </w:p>
                          <w:p w14:paraId="16D13955" w14:textId="77777777" w:rsidR="00185592" w:rsidRPr="009E351C" w:rsidRDefault="00185592" w:rsidP="00185592">
                            <w:pPr>
                              <w:rPr>
                                <w:lang w:val="it-IT"/>
                              </w:rPr>
                            </w:pPr>
                          </w:p>
                          <w:p w14:paraId="739124FA" w14:textId="77777777" w:rsidR="00185592" w:rsidRPr="009E351C" w:rsidRDefault="00185592" w:rsidP="00185592">
                            <w:pPr>
                              <w:rPr>
                                <w:lang w:val="it-IT"/>
                              </w:rPr>
                            </w:pPr>
                          </w:p>
                          <w:p w14:paraId="22448661" w14:textId="77777777" w:rsidR="00185592" w:rsidRPr="009E351C" w:rsidRDefault="00185592" w:rsidP="00185592">
                            <w:pPr>
                              <w:rPr>
                                <w:lang w:val="it-IT"/>
                              </w:rPr>
                            </w:pPr>
                          </w:p>
                          <w:p w14:paraId="39E3FEF2" w14:textId="77777777" w:rsidR="00185592" w:rsidRPr="009E351C" w:rsidRDefault="00185592" w:rsidP="00185592">
                            <w:pPr>
                              <w:rPr>
                                <w:lang w:val="it-IT"/>
                              </w:rPr>
                            </w:pPr>
                          </w:p>
                          <w:p w14:paraId="7AB85D3B" w14:textId="77777777" w:rsidR="00185592" w:rsidRPr="009E351C" w:rsidRDefault="00185592" w:rsidP="00185592">
                            <w:pPr>
                              <w:rPr>
                                <w:lang w:val="it-IT"/>
                              </w:rPr>
                            </w:pPr>
                          </w:p>
                          <w:p w14:paraId="0DDDA00A" w14:textId="77777777" w:rsidR="00185592" w:rsidRPr="009E351C" w:rsidRDefault="00185592" w:rsidP="00185592">
                            <w:pPr>
                              <w:rPr>
                                <w:lang w:val="it-IT"/>
                              </w:rPr>
                            </w:pPr>
                          </w:p>
                          <w:p w14:paraId="0A516000" w14:textId="77777777" w:rsidR="00185592" w:rsidRPr="009E351C" w:rsidRDefault="00185592" w:rsidP="00185592">
                            <w:pPr>
                              <w:rPr>
                                <w:lang w:val="it-IT"/>
                              </w:rPr>
                            </w:pPr>
                          </w:p>
                          <w:p w14:paraId="6EDC9499" w14:textId="77777777" w:rsidR="00185592" w:rsidRPr="009E351C" w:rsidRDefault="00185592" w:rsidP="00185592">
                            <w:pPr>
                              <w:rPr>
                                <w:lang w:val="it-IT"/>
                              </w:rPr>
                            </w:pPr>
                          </w:p>
                          <w:p w14:paraId="1F3D9F0E" w14:textId="77777777" w:rsidR="00185592" w:rsidRPr="009E351C" w:rsidRDefault="00185592" w:rsidP="00185592">
                            <w:pPr>
                              <w:rPr>
                                <w:lang w:val="it-IT"/>
                              </w:rPr>
                            </w:pPr>
                          </w:p>
                          <w:p w14:paraId="1A0B9E1A" w14:textId="77777777" w:rsidR="00185592" w:rsidRPr="009E351C" w:rsidRDefault="00185592" w:rsidP="00185592">
                            <w:pPr>
                              <w:rPr>
                                <w:lang w:val="it-IT"/>
                              </w:rPr>
                            </w:pPr>
                          </w:p>
                          <w:p w14:paraId="4ABCFFE5" w14:textId="77777777" w:rsidR="00185592" w:rsidRPr="009E351C" w:rsidRDefault="00185592" w:rsidP="00185592">
                            <w:pPr>
                              <w:rPr>
                                <w:lang w:val="it-IT"/>
                              </w:rPr>
                            </w:pPr>
                          </w:p>
                          <w:p w14:paraId="4FB1D3B9" w14:textId="77777777" w:rsidR="00185592" w:rsidRPr="009E351C" w:rsidRDefault="00185592" w:rsidP="00185592">
                            <w:pPr>
                              <w:rPr>
                                <w:lang w:val="it-IT"/>
                              </w:rPr>
                            </w:pPr>
                          </w:p>
                          <w:p w14:paraId="741450BF" w14:textId="77777777" w:rsidR="00185592" w:rsidRPr="009E351C" w:rsidRDefault="00185592" w:rsidP="00185592">
                            <w:pPr>
                              <w:rPr>
                                <w:lang w:val="it-IT"/>
                              </w:rPr>
                            </w:pPr>
                          </w:p>
                          <w:p w14:paraId="4A6AA8D8" w14:textId="77777777" w:rsidR="00185592" w:rsidRPr="009E351C" w:rsidRDefault="00185592" w:rsidP="00185592">
                            <w:pPr>
                              <w:rPr>
                                <w:lang w:val="it-IT"/>
                              </w:rPr>
                            </w:pPr>
                          </w:p>
                          <w:p w14:paraId="78DC513D" w14:textId="77777777" w:rsidR="00185592" w:rsidRPr="009E351C" w:rsidRDefault="00185592" w:rsidP="00185592">
                            <w:pPr>
                              <w:rPr>
                                <w:lang w:val="it-IT"/>
                              </w:rPr>
                            </w:pPr>
                          </w:p>
                          <w:p w14:paraId="37258B25" w14:textId="77777777" w:rsidR="00185592" w:rsidRPr="009E351C" w:rsidRDefault="00185592" w:rsidP="00185592">
                            <w:pPr>
                              <w:rPr>
                                <w:lang w:val="it-IT"/>
                              </w:rPr>
                            </w:pPr>
                          </w:p>
                          <w:p w14:paraId="3657D931" w14:textId="77777777" w:rsidR="00185592" w:rsidRPr="009E351C" w:rsidRDefault="00185592" w:rsidP="00185592">
                            <w:pPr>
                              <w:rPr>
                                <w:lang w:val="it-IT"/>
                              </w:rPr>
                            </w:pPr>
                          </w:p>
                          <w:p w14:paraId="633402F7" w14:textId="77777777" w:rsidR="00185592" w:rsidRPr="009E351C" w:rsidRDefault="00185592" w:rsidP="00185592">
                            <w:pPr>
                              <w:rPr>
                                <w:lang w:val="it-IT"/>
                              </w:rPr>
                            </w:pPr>
                          </w:p>
                          <w:p w14:paraId="5D62B996" w14:textId="77777777" w:rsidR="00185592" w:rsidRPr="009E351C" w:rsidRDefault="00185592" w:rsidP="00185592">
                            <w:pPr>
                              <w:rPr>
                                <w:lang w:val="it-IT"/>
                              </w:rPr>
                            </w:pPr>
                          </w:p>
                          <w:p w14:paraId="2F769300" w14:textId="77777777" w:rsidR="00185592" w:rsidRPr="009E351C" w:rsidRDefault="00185592" w:rsidP="00185592">
                            <w:pPr>
                              <w:rPr>
                                <w:lang w:val="it-IT"/>
                              </w:rPr>
                            </w:pPr>
                          </w:p>
                          <w:p w14:paraId="72F222DD" w14:textId="77777777" w:rsidR="00185592" w:rsidRPr="009E351C" w:rsidRDefault="00185592" w:rsidP="00185592">
                            <w:pPr>
                              <w:rPr>
                                <w:lang w:val="it-IT"/>
                              </w:rPr>
                            </w:pPr>
                          </w:p>
                          <w:p w14:paraId="4E307D82" w14:textId="77777777" w:rsidR="00185592" w:rsidRPr="009E351C" w:rsidRDefault="00185592" w:rsidP="00185592">
                            <w:pPr>
                              <w:rPr>
                                <w:lang w:val="it-IT"/>
                              </w:rPr>
                            </w:pPr>
                          </w:p>
                          <w:p w14:paraId="354BBC91" w14:textId="77777777" w:rsidR="00185592" w:rsidRPr="009E351C" w:rsidRDefault="00185592" w:rsidP="00185592">
                            <w:pPr>
                              <w:rPr>
                                <w:lang w:val="it-IT"/>
                              </w:rPr>
                            </w:pPr>
                          </w:p>
                          <w:p w14:paraId="358DE66F" w14:textId="77777777" w:rsidR="00185592" w:rsidRPr="009E351C" w:rsidRDefault="00185592" w:rsidP="00185592">
                            <w:pPr>
                              <w:rPr>
                                <w:lang w:val="it-IT"/>
                              </w:rPr>
                            </w:pPr>
                          </w:p>
                          <w:p w14:paraId="1FCE0F69" w14:textId="77777777" w:rsidR="00185592" w:rsidRPr="009E351C" w:rsidRDefault="00185592" w:rsidP="00185592">
                            <w:pPr>
                              <w:rPr>
                                <w:lang w:val="it-IT"/>
                              </w:rPr>
                            </w:pPr>
                          </w:p>
                          <w:p w14:paraId="3F31F5E1" w14:textId="77777777" w:rsidR="00185592" w:rsidRPr="009E351C" w:rsidRDefault="00185592" w:rsidP="00185592">
                            <w:pPr>
                              <w:rPr>
                                <w:lang w:val="it-IT"/>
                              </w:rPr>
                            </w:pPr>
                          </w:p>
                          <w:p w14:paraId="7AB27E32" w14:textId="77777777" w:rsidR="00185592" w:rsidRPr="009E351C" w:rsidRDefault="00185592" w:rsidP="00185592">
                            <w:pPr>
                              <w:rPr>
                                <w:lang w:val="it-IT"/>
                              </w:rPr>
                            </w:pPr>
                          </w:p>
                          <w:p w14:paraId="2CA02C9E" w14:textId="77777777" w:rsidR="00185592" w:rsidRPr="009E351C" w:rsidRDefault="00185592" w:rsidP="00185592">
                            <w:pPr>
                              <w:rPr>
                                <w:lang w:val="it-IT"/>
                              </w:rPr>
                            </w:pPr>
                          </w:p>
                          <w:p w14:paraId="17DC64F8" w14:textId="77777777" w:rsidR="00185592" w:rsidRPr="009E351C" w:rsidRDefault="00185592" w:rsidP="00185592">
                            <w:pPr>
                              <w:rPr>
                                <w:lang w:val="it-IT"/>
                              </w:rPr>
                            </w:pPr>
                          </w:p>
                          <w:p w14:paraId="7D1A4114" w14:textId="77777777" w:rsidR="00185592" w:rsidRPr="009E351C" w:rsidRDefault="00185592" w:rsidP="00185592">
                            <w:pPr>
                              <w:rPr>
                                <w:lang w:val="it-IT"/>
                              </w:rPr>
                            </w:pPr>
                          </w:p>
                          <w:p w14:paraId="733F84F0" w14:textId="77777777" w:rsidR="00185592" w:rsidRPr="009E351C" w:rsidRDefault="00185592" w:rsidP="00185592">
                            <w:pPr>
                              <w:rPr>
                                <w:lang w:val="it-IT"/>
                              </w:rPr>
                            </w:pPr>
                          </w:p>
                          <w:p w14:paraId="66DBE1F2" w14:textId="77777777" w:rsidR="00185592" w:rsidRPr="009E351C" w:rsidRDefault="00185592" w:rsidP="00185592">
                            <w:pPr>
                              <w:rPr>
                                <w:lang w:val="it-IT"/>
                              </w:rPr>
                            </w:pPr>
                          </w:p>
                          <w:p w14:paraId="1C77FD5F" w14:textId="77777777" w:rsidR="00185592" w:rsidRPr="009E351C" w:rsidRDefault="00185592" w:rsidP="00185592">
                            <w:pPr>
                              <w:rPr>
                                <w:lang w:val="it-IT"/>
                              </w:rPr>
                            </w:pPr>
                          </w:p>
                          <w:p w14:paraId="423FF409" w14:textId="77777777" w:rsidR="00185592" w:rsidRPr="009E351C" w:rsidRDefault="00185592" w:rsidP="00185592">
                            <w:pPr>
                              <w:rPr>
                                <w:lang w:val="it-IT"/>
                              </w:rPr>
                            </w:pPr>
                          </w:p>
                          <w:p w14:paraId="2A81E4E6" w14:textId="77777777" w:rsidR="00185592" w:rsidRPr="009E351C" w:rsidRDefault="00185592" w:rsidP="00185592">
                            <w:pPr>
                              <w:rPr>
                                <w:lang w:val="it-IT"/>
                              </w:rPr>
                            </w:pPr>
                          </w:p>
                          <w:p w14:paraId="5437070C" w14:textId="77777777" w:rsidR="00185592" w:rsidRPr="009E351C" w:rsidRDefault="00185592" w:rsidP="00185592">
                            <w:pPr>
                              <w:rPr>
                                <w:lang w:val="it-IT"/>
                              </w:rPr>
                            </w:pPr>
                          </w:p>
                          <w:p w14:paraId="5E1639BD" w14:textId="77777777" w:rsidR="00185592" w:rsidRPr="009E351C" w:rsidRDefault="00185592" w:rsidP="00185592">
                            <w:pPr>
                              <w:rPr>
                                <w:lang w:val="it-IT"/>
                              </w:rPr>
                            </w:pPr>
                          </w:p>
                          <w:p w14:paraId="15B1F475" w14:textId="77777777" w:rsidR="00185592" w:rsidRPr="009E351C" w:rsidRDefault="00185592" w:rsidP="00185592">
                            <w:pPr>
                              <w:rPr>
                                <w:lang w:val="it-IT"/>
                              </w:rPr>
                            </w:pPr>
                          </w:p>
                          <w:p w14:paraId="66FBFC73" w14:textId="77777777" w:rsidR="00185592" w:rsidRPr="009E351C" w:rsidRDefault="00185592" w:rsidP="00185592">
                            <w:pPr>
                              <w:rPr>
                                <w:lang w:val="it-IT"/>
                              </w:rPr>
                            </w:pPr>
                          </w:p>
                          <w:p w14:paraId="6C10C0B6" w14:textId="77777777" w:rsidR="00185592" w:rsidRPr="009E351C" w:rsidRDefault="00185592" w:rsidP="00185592">
                            <w:pPr>
                              <w:rPr>
                                <w:lang w:val="it-IT"/>
                              </w:rPr>
                            </w:pPr>
                          </w:p>
                          <w:p w14:paraId="59BDE666" w14:textId="77777777" w:rsidR="00185592" w:rsidRPr="009E351C" w:rsidRDefault="00185592" w:rsidP="00185592">
                            <w:pPr>
                              <w:rPr>
                                <w:lang w:val="it-IT"/>
                              </w:rPr>
                            </w:pPr>
                          </w:p>
                          <w:p w14:paraId="653CC0A0" w14:textId="77777777" w:rsidR="00185592" w:rsidRPr="009E351C" w:rsidRDefault="00185592" w:rsidP="00185592">
                            <w:pPr>
                              <w:rPr>
                                <w:lang w:val="it-IT"/>
                              </w:rPr>
                            </w:pPr>
                          </w:p>
                          <w:p w14:paraId="66B6B7B4" w14:textId="77777777" w:rsidR="00185592" w:rsidRPr="009E351C" w:rsidRDefault="00185592" w:rsidP="00185592">
                            <w:pPr>
                              <w:rPr>
                                <w:lang w:val="it-IT"/>
                              </w:rPr>
                            </w:pPr>
                          </w:p>
                          <w:p w14:paraId="0AB25EB8" w14:textId="77777777" w:rsidR="00185592" w:rsidRPr="009E351C" w:rsidRDefault="00185592" w:rsidP="00185592">
                            <w:pPr>
                              <w:rPr>
                                <w:lang w:val="it-IT"/>
                              </w:rPr>
                            </w:pPr>
                          </w:p>
                          <w:p w14:paraId="77E862A7" w14:textId="77777777" w:rsidR="00185592" w:rsidRPr="009E351C" w:rsidRDefault="00185592" w:rsidP="00185592">
                            <w:pPr>
                              <w:rPr>
                                <w:lang w:val="it-IT"/>
                              </w:rPr>
                            </w:pPr>
                          </w:p>
                          <w:p w14:paraId="291D8825" w14:textId="77777777" w:rsidR="00185592" w:rsidRPr="009E351C" w:rsidRDefault="00185592" w:rsidP="00185592">
                            <w:pPr>
                              <w:rPr>
                                <w:lang w:val="it-IT"/>
                              </w:rPr>
                            </w:pPr>
                          </w:p>
                          <w:p w14:paraId="6CFCC76F" w14:textId="77777777" w:rsidR="00185592" w:rsidRPr="009E351C" w:rsidRDefault="00185592" w:rsidP="00185592">
                            <w:pPr>
                              <w:rPr>
                                <w:lang w:val="it-IT"/>
                              </w:rPr>
                            </w:pPr>
                          </w:p>
                          <w:p w14:paraId="387BDEEB" w14:textId="77777777" w:rsidR="00185592" w:rsidRPr="009E351C" w:rsidRDefault="00185592" w:rsidP="00185592">
                            <w:pPr>
                              <w:rPr>
                                <w:lang w:val="it-IT"/>
                              </w:rPr>
                            </w:pPr>
                          </w:p>
                          <w:p w14:paraId="03239EF0" w14:textId="77777777" w:rsidR="00185592" w:rsidRPr="009E351C" w:rsidRDefault="00185592" w:rsidP="00185592">
                            <w:pPr>
                              <w:rPr>
                                <w:lang w:val="it-IT"/>
                              </w:rPr>
                            </w:pPr>
                          </w:p>
                          <w:p w14:paraId="08950E32" w14:textId="77777777" w:rsidR="00185592" w:rsidRPr="009E351C" w:rsidRDefault="00185592" w:rsidP="00185592">
                            <w:pPr>
                              <w:rPr>
                                <w:lang w:val="it-IT"/>
                              </w:rPr>
                            </w:pPr>
                          </w:p>
                          <w:p w14:paraId="594E3FB3" w14:textId="77777777" w:rsidR="00185592" w:rsidRPr="009E351C" w:rsidRDefault="00185592" w:rsidP="00185592">
                            <w:pPr>
                              <w:rPr>
                                <w:lang w:val="it-IT"/>
                              </w:rPr>
                            </w:pPr>
                          </w:p>
                          <w:p w14:paraId="29EE94F4" w14:textId="77777777" w:rsidR="00185592" w:rsidRPr="009E351C" w:rsidRDefault="00185592" w:rsidP="00185592">
                            <w:pPr>
                              <w:rPr>
                                <w:lang w:val="it-IT"/>
                              </w:rPr>
                            </w:pPr>
                          </w:p>
                          <w:p w14:paraId="40D52484" w14:textId="77777777" w:rsidR="00185592" w:rsidRPr="009E351C" w:rsidRDefault="00185592" w:rsidP="00185592">
                            <w:pPr>
                              <w:rPr>
                                <w:lang w:val="it-IT"/>
                              </w:rPr>
                            </w:pPr>
                          </w:p>
                          <w:p w14:paraId="4BE6A78E" w14:textId="77777777" w:rsidR="00185592" w:rsidRPr="009E351C" w:rsidRDefault="00185592" w:rsidP="00185592">
                            <w:pPr>
                              <w:rPr>
                                <w:lang w:val="it-IT"/>
                              </w:rPr>
                            </w:pPr>
                          </w:p>
                          <w:p w14:paraId="6AB6D6FD" w14:textId="77777777" w:rsidR="00185592" w:rsidRPr="009E351C" w:rsidRDefault="00185592" w:rsidP="00185592">
                            <w:pPr>
                              <w:rPr>
                                <w:lang w:val="it-IT"/>
                              </w:rPr>
                            </w:pPr>
                          </w:p>
                          <w:p w14:paraId="0362910A" w14:textId="77777777" w:rsidR="00185592" w:rsidRPr="009E351C" w:rsidRDefault="00185592" w:rsidP="00185592">
                            <w:pPr>
                              <w:rPr>
                                <w:lang w:val="it-IT"/>
                              </w:rPr>
                            </w:pPr>
                          </w:p>
                          <w:p w14:paraId="7762DA09" w14:textId="77777777" w:rsidR="00185592" w:rsidRPr="009E351C" w:rsidRDefault="00185592" w:rsidP="00185592">
                            <w:pPr>
                              <w:rPr>
                                <w:lang w:val="it-IT"/>
                              </w:rPr>
                            </w:pPr>
                          </w:p>
                          <w:p w14:paraId="26538E52" w14:textId="77777777" w:rsidR="00185592" w:rsidRPr="009E351C" w:rsidRDefault="00185592" w:rsidP="00185592">
                            <w:pPr>
                              <w:rPr>
                                <w:lang w:val="it-IT"/>
                              </w:rPr>
                            </w:pPr>
                          </w:p>
                          <w:p w14:paraId="6E87ADC9" w14:textId="77777777" w:rsidR="00185592" w:rsidRPr="009E351C" w:rsidRDefault="00185592" w:rsidP="00185592">
                            <w:pPr>
                              <w:rPr>
                                <w:lang w:val="it-IT"/>
                              </w:rPr>
                            </w:pPr>
                          </w:p>
                          <w:p w14:paraId="6622FB97" w14:textId="77777777" w:rsidR="00185592" w:rsidRPr="009E351C" w:rsidRDefault="00185592" w:rsidP="00185592">
                            <w:pPr>
                              <w:rPr>
                                <w:lang w:val="it-IT"/>
                              </w:rPr>
                            </w:pPr>
                          </w:p>
                          <w:p w14:paraId="671ACE8F" w14:textId="77777777" w:rsidR="00185592" w:rsidRPr="009E351C" w:rsidRDefault="00185592" w:rsidP="00185592">
                            <w:pPr>
                              <w:rPr>
                                <w:lang w:val="it-IT"/>
                              </w:rPr>
                            </w:pPr>
                          </w:p>
                          <w:p w14:paraId="0A7323B6" w14:textId="77777777" w:rsidR="00185592" w:rsidRPr="009E351C" w:rsidRDefault="00185592" w:rsidP="00185592">
                            <w:pPr>
                              <w:rPr>
                                <w:lang w:val="it-IT"/>
                              </w:rPr>
                            </w:pPr>
                          </w:p>
                          <w:p w14:paraId="7E2DB5D6" w14:textId="77777777" w:rsidR="00185592" w:rsidRPr="009E351C" w:rsidRDefault="00185592" w:rsidP="00185592">
                            <w:pPr>
                              <w:rPr>
                                <w:lang w:val="it-IT"/>
                              </w:rPr>
                            </w:pPr>
                          </w:p>
                          <w:p w14:paraId="3AA5BFD7" w14:textId="77777777" w:rsidR="00185592" w:rsidRPr="009E351C" w:rsidRDefault="00185592" w:rsidP="00185592">
                            <w:pPr>
                              <w:rPr>
                                <w:lang w:val="it-IT"/>
                              </w:rPr>
                            </w:pPr>
                          </w:p>
                          <w:p w14:paraId="03BD6091" w14:textId="77777777" w:rsidR="00185592" w:rsidRPr="009E351C" w:rsidRDefault="00185592" w:rsidP="00185592">
                            <w:pPr>
                              <w:rPr>
                                <w:lang w:val="it-IT"/>
                              </w:rPr>
                            </w:pPr>
                          </w:p>
                          <w:p w14:paraId="132E5CC4" w14:textId="77777777" w:rsidR="00185592" w:rsidRPr="009E351C" w:rsidRDefault="00185592" w:rsidP="00185592">
                            <w:pPr>
                              <w:rPr>
                                <w:lang w:val="it-IT"/>
                              </w:rPr>
                            </w:pPr>
                          </w:p>
                          <w:p w14:paraId="74A9869E" w14:textId="77777777" w:rsidR="00185592" w:rsidRPr="009E351C" w:rsidRDefault="00185592" w:rsidP="00185592">
                            <w:pPr>
                              <w:rPr>
                                <w:lang w:val="it-IT"/>
                              </w:rPr>
                            </w:pPr>
                          </w:p>
                          <w:p w14:paraId="269E5D2D" w14:textId="77777777" w:rsidR="00185592" w:rsidRPr="009E351C" w:rsidRDefault="00185592" w:rsidP="00185592">
                            <w:pPr>
                              <w:rPr>
                                <w:lang w:val="it-IT"/>
                              </w:rPr>
                            </w:pPr>
                          </w:p>
                          <w:p w14:paraId="246951E7" w14:textId="77777777" w:rsidR="00185592" w:rsidRPr="009E351C" w:rsidRDefault="00185592" w:rsidP="00185592">
                            <w:pPr>
                              <w:rPr>
                                <w:lang w:val="it-IT"/>
                              </w:rPr>
                            </w:pPr>
                          </w:p>
                          <w:p w14:paraId="7777DA7D" w14:textId="77777777" w:rsidR="00185592" w:rsidRPr="009E351C" w:rsidRDefault="00185592" w:rsidP="00185592">
                            <w:pPr>
                              <w:rPr>
                                <w:lang w:val="it-IT"/>
                              </w:rPr>
                            </w:pPr>
                          </w:p>
                          <w:p w14:paraId="4C05E9DE" w14:textId="77777777" w:rsidR="00185592" w:rsidRPr="009E351C" w:rsidRDefault="00185592" w:rsidP="00185592">
                            <w:pPr>
                              <w:rPr>
                                <w:lang w:val="it-IT"/>
                              </w:rPr>
                            </w:pPr>
                          </w:p>
                          <w:p w14:paraId="19E9B840" w14:textId="77777777" w:rsidR="00185592" w:rsidRPr="009E351C" w:rsidRDefault="00185592" w:rsidP="00185592">
                            <w:pPr>
                              <w:rPr>
                                <w:lang w:val="it-IT"/>
                              </w:rPr>
                            </w:pPr>
                          </w:p>
                          <w:p w14:paraId="364E377B" w14:textId="77777777" w:rsidR="00185592" w:rsidRPr="009E351C" w:rsidRDefault="00185592" w:rsidP="00185592">
                            <w:pPr>
                              <w:rPr>
                                <w:lang w:val="it-IT"/>
                              </w:rPr>
                            </w:pPr>
                          </w:p>
                          <w:p w14:paraId="71B3476B" w14:textId="77777777" w:rsidR="00185592" w:rsidRPr="009E351C" w:rsidRDefault="00185592" w:rsidP="00185592">
                            <w:pPr>
                              <w:rPr>
                                <w:lang w:val="it-IT"/>
                              </w:rPr>
                            </w:pPr>
                          </w:p>
                          <w:p w14:paraId="05C7B6A1" w14:textId="77777777" w:rsidR="00185592" w:rsidRPr="009E351C" w:rsidRDefault="00185592" w:rsidP="00185592">
                            <w:pPr>
                              <w:rPr>
                                <w:lang w:val="it-IT"/>
                              </w:rPr>
                            </w:pPr>
                          </w:p>
                          <w:p w14:paraId="59B6018C" w14:textId="77777777" w:rsidR="00185592" w:rsidRPr="009E351C" w:rsidRDefault="00185592" w:rsidP="00185592">
                            <w:pPr>
                              <w:rPr>
                                <w:lang w:val="it-IT"/>
                              </w:rPr>
                            </w:pPr>
                          </w:p>
                          <w:p w14:paraId="36664781" w14:textId="77777777" w:rsidR="00185592" w:rsidRPr="009E351C" w:rsidRDefault="00185592" w:rsidP="00185592">
                            <w:pPr>
                              <w:rPr>
                                <w:lang w:val="it-IT"/>
                              </w:rPr>
                            </w:pPr>
                          </w:p>
                          <w:p w14:paraId="0CD1EC12" w14:textId="77777777" w:rsidR="00185592" w:rsidRPr="009E351C" w:rsidRDefault="00185592" w:rsidP="00185592">
                            <w:pPr>
                              <w:rPr>
                                <w:lang w:val="it-IT"/>
                              </w:rPr>
                            </w:pPr>
                          </w:p>
                          <w:p w14:paraId="6C5A1799" w14:textId="77777777" w:rsidR="00185592" w:rsidRPr="009E351C" w:rsidRDefault="00185592" w:rsidP="00185592">
                            <w:pPr>
                              <w:rPr>
                                <w:lang w:val="it-IT"/>
                              </w:rPr>
                            </w:pPr>
                          </w:p>
                          <w:p w14:paraId="5748371A" w14:textId="77777777" w:rsidR="00185592" w:rsidRPr="009E351C" w:rsidRDefault="00185592" w:rsidP="00185592">
                            <w:pPr>
                              <w:rPr>
                                <w:lang w:val="it-IT"/>
                              </w:rPr>
                            </w:pPr>
                          </w:p>
                          <w:p w14:paraId="0876B74A" w14:textId="77777777" w:rsidR="00185592" w:rsidRPr="009E351C" w:rsidRDefault="00185592" w:rsidP="00185592">
                            <w:pPr>
                              <w:rPr>
                                <w:lang w:val="it-IT"/>
                              </w:rPr>
                            </w:pPr>
                          </w:p>
                          <w:p w14:paraId="4D62595D" w14:textId="77777777" w:rsidR="00185592" w:rsidRPr="009E351C" w:rsidRDefault="00185592" w:rsidP="00185592">
                            <w:pPr>
                              <w:rPr>
                                <w:lang w:val="it-IT"/>
                              </w:rPr>
                            </w:pPr>
                          </w:p>
                          <w:p w14:paraId="510B2990" w14:textId="77777777" w:rsidR="00185592" w:rsidRPr="009E351C" w:rsidRDefault="00185592" w:rsidP="00185592">
                            <w:pPr>
                              <w:rPr>
                                <w:lang w:val="it-IT"/>
                              </w:rPr>
                            </w:pPr>
                          </w:p>
                          <w:p w14:paraId="34465EEB" w14:textId="77777777" w:rsidR="00185592" w:rsidRPr="009E351C" w:rsidRDefault="00185592" w:rsidP="00185592">
                            <w:pPr>
                              <w:rPr>
                                <w:lang w:val="it-IT"/>
                              </w:rPr>
                            </w:pPr>
                          </w:p>
                          <w:p w14:paraId="0AB41C8A" w14:textId="77777777" w:rsidR="00185592" w:rsidRPr="009E351C" w:rsidRDefault="00185592" w:rsidP="00185592">
                            <w:pPr>
                              <w:rPr>
                                <w:lang w:val="it-IT"/>
                              </w:rPr>
                            </w:pPr>
                          </w:p>
                          <w:p w14:paraId="3AB79254" w14:textId="77777777" w:rsidR="00185592" w:rsidRPr="009E351C" w:rsidRDefault="00185592" w:rsidP="00185592">
                            <w:pPr>
                              <w:rPr>
                                <w:lang w:val="it-IT"/>
                              </w:rPr>
                            </w:pPr>
                          </w:p>
                          <w:p w14:paraId="2F758333" w14:textId="77777777" w:rsidR="00185592" w:rsidRPr="009E351C" w:rsidRDefault="00185592" w:rsidP="00185592">
                            <w:pPr>
                              <w:rPr>
                                <w:lang w:val="it-IT"/>
                              </w:rPr>
                            </w:pPr>
                          </w:p>
                          <w:p w14:paraId="4A36F778" w14:textId="77777777" w:rsidR="00185592" w:rsidRPr="009E351C" w:rsidRDefault="00185592" w:rsidP="00185592">
                            <w:pPr>
                              <w:rPr>
                                <w:lang w:val="it-IT"/>
                              </w:rPr>
                            </w:pPr>
                          </w:p>
                          <w:p w14:paraId="39C09C6C" w14:textId="77777777" w:rsidR="00185592" w:rsidRPr="009E351C" w:rsidRDefault="00185592" w:rsidP="00185592">
                            <w:pPr>
                              <w:rPr>
                                <w:lang w:val="it-IT"/>
                              </w:rPr>
                            </w:pPr>
                          </w:p>
                          <w:p w14:paraId="2D3DAF4E" w14:textId="77777777" w:rsidR="00185592" w:rsidRPr="009E351C" w:rsidRDefault="00185592" w:rsidP="00185592">
                            <w:pPr>
                              <w:rPr>
                                <w:lang w:val="it-IT"/>
                              </w:rPr>
                            </w:pPr>
                          </w:p>
                          <w:p w14:paraId="327B1589" w14:textId="77777777" w:rsidR="00185592" w:rsidRPr="009E351C" w:rsidRDefault="00185592" w:rsidP="00185592">
                            <w:pPr>
                              <w:rPr>
                                <w:lang w:val="it-IT"/>
                              </w:rPr>
                            </w:pPr>
                          </w:p>
                          <w:p w14:paraId="36F5E636" w14:textId="77777777" w:rsidR="00185592" w:rsidRPr="009E351C" w:rsidRDefault="00185592" w:rsidP="00185592">
                            <w:pPr>
                              <w:rPr>
                                <w:lang w:val="it-IT"/>
                              </w:rPr>
                            </w:pPr>
                          </w:p>
                          <w:p w14:paraId="128D7D5C" w14:textId="77777777" w:rsidR="00185592" w:rsidRPr="009E351C" w:rsidRDefault="00185592" w:rsidP="00185592">
                            <w:pPr>
                              <w:rPr>
                                <w:lang w:val="it-IT"/>
                              </w:rPr>
                            </w:pPr>
                          </w:p>
                          <w:p w14:paraId="590F00CC" w14:textId="77777777" w:rsidR="00185592" w:rsidRPr="009E351C" w:rsidRDefault="00185592" w:rsidP="00185592">
                            <w:pPr>
                              <w:rPr>
                                <w:lang w:val="it-IT"/>
                              </w:rPr>
                            </w:pPr>
                          </w:p>
                          <w:p w14:paraId="2F9E6BCD" w14:textId="77777777" w:rsidR="00185592" w:rsidRPr="009E351C" w:rsidRDefault="00185592" w:rsidP="00185592">
                            <w:pPr>
                              <w:rPr>
                                <w:lang w:val="it-IT"/>
                              </w:rPr>
                            </w:pPr>
                          </w:p>
                          <w:p w14:paraId="6B9A5B35" w14:textId="77777777" w:rsidR="00185592" w:rsidRPr="009E351C" w:rsidRDefault="00185592" w:rsidP="00185592">
                            <w:pPr>
                              <w:rPr>
                                <w:lang w:val="it-IT"/>
                              </w:rPr>
                            </w:pPr>
                          </w:p>
                          <w:p w14:paraId="1BA9E1E3" w14:textId="77777777" w:rsidR="00185592" w:rsidRPr="009E351C" w:rsidRDefault="00185592" w:rsidP="00185592">
                            <w:pPr>
                              <w:rPr>
                                <w:lang w:val="it-IT"/>
                              </w:rPr>
                            </w:pPr>
                          </w:p>
                          <w:p w14:paraId="5F4B8F04" w14:textId="77777777" w:rsidR="00185592" w:rsidRPr="009E351C" w:rsidRDefault="00185592" w:rsidP="00185592">
                            <w:pPr>
                              <w:rPr>
                                <w:lang w:val="it-IT"/>
                              </w:rPr>
                            </w:pPr>
                          </w:p>
                          <w:p w14:paraId="70BA6637" w14:textId="77777777" w:rsidR="00185592" w:rsidRPr="009E351C" w:rsidRDefault="00185592" w:rsidP="00185592">
                            <w:pPr>
                              <w:rPr>
                                <w:lang w:val="it-IT"/>
                              </w:rPr>
                            </w:pPr>
                          </w:p>
                          <w:p w14:paraId="39F03D0C" w14:textId="77777777" w:rsidR="00185592" w:rsidRPr="009E351C" w:rsidRDefault="00185592" w:rsidP="00185592">
                            <w:pPr>
                              <w:rPr>
                                <w:lang w:val="it-IT"/>
                              </w:rPr>
                            </w:pPr>
                          </w:p>
                          <w:p w14:paraId="5062D2F2" w14:textId="77777777" w:rsidR="00185592" w:rsidRPr="009E351C" w:rsidRDefault="00185592" w:rsidP="00185592">
                            <w:pPr>
                              <w:rPr>
                                <w:lang w:val="it-IT"/>
                              </w:rPr>
                            </w:pPr>
                          </w:p>
                          <w:p w14:paraId="7A4362BB" w14:textId="77777777" w:rsidR="00185592" w:rsidRPr="009E351C" w:rsidRDefault="00185592" w:rsidP="00185592">
                            <w:pPr>
                              <w:rPr>
                                <w:lang w:val="it-IT"/>
                              </w:rPr>
                            </w:pPr>
                          </w:p>
                          <w:p w14:paraId="062F9174" w14:textId="77777777" w:rsidR="00185592" w:rsidRPr="009E351C" w:rsidRDefault="00185592" w:rsidP="00185592">
                            <w:pPr>
                              <w:rPr>
                                <w:lang w:val="it-IT"/>
                              </w:rPr>
                            </w:pPr>
                          </w:p>
                          <w:p w14:paraId="69EBC9CF" w14:textId="77777777" w:rsidR="00185592" w:rsidRPr="009E351C" w:rsidRDefault="00185592" w:rsidP="00185592">
                            <w:pPr>
                              <w:rPr>
                                <w:lang w:val="it-IT"/>
                              </w:rPr>
                            </w:pPr>
                          </w:p>
                          <w:p w14:paraId="15A9ECA8" w14:textId="77777777" w:rsidR="00185592" w:rsidRPr="009E351C" w:rsidRDefault="00185592" w:rsidP="00185592">
                            <w:pPr>
                              <w:rPr>
                                <w:lang w:val="it-IT"/>
                              </w:rPr>
                            </w:pPr>
                          </w:p>
                          <w:p w14:paraId="32E8B66F" w14:textId="77777777" w:rsidR="00185592" w:rsidRPr="009E351C" w:rsidRDefault="00185592" w:rsidP="00185592">
                            <w:pPr>
                              <w:rPr>
                                <w:lang w:val="it-IT"/>
                              </w:rPr>
                            </w:pPr>
                          </w:p>
                          <w:p w14:paraId="24AB8C27" w14:textId="77777777" w:rsidR="00185592" w:rsidRPr="009E351C" w:rsidRDefault="00185592" w:rsidP="00185592">
                            <w:pPr>
                              <w:rPr>
                                <w:lang w:val="it-IT"/>
                              </w:rPr>
                            </w:pPr>
                          </w:p>
                          <w:p w14:paraId="642C871D" w14:textId="77777777" w:rsidR="00185592" w:rsidRPr="009E351C" w:rsidRDefault="00185592" w:rsidP="00185592">
                            <w:pPr>
                              <w:rPr>
                                <w:lang w:val="it-IT"/>
                              </w:rPr>
                            </w:pPr>
                          </w:p>
                          <w:p w14:paraId="1B48404D" w14:textId="77777777" w:rsidR="00185592" w:rsidRPr="009E351C" w:rsidRDefault="00185592" w:rsidP="00185592">
                            <w:pPr>
                              <w:rPr>
                                <w:lang w:val="it-IT"/>
                              </w:rPr>
                            </w:pPr>
                          </w:p>
                          <w:p w14:paraId="3DD77881" w14:textId="77777777" w:rsidR="00185592" w:rsidRPr="009E351C" w:rsidRDefault="00185592" w:rsidP="00185592">
                            <w:pPr>
                              <w:rPr>
                                <w:lang w:val="it-IT"/>
                              </w:rPr>
                            </w:pPr>
                          </w:p>
                          <w:p w14:paraId="0E36BEFD" w14:textId="77777777" w:rsidR="00185592" w:rsidRPr="009E351C" w:rsidRDefault="00185592" w:rsidP="00185592">
                            <w:pPr>
                              <w:rPr>
                                <w:lang w:val="it-IT"/>
                              </w:rPr>
                            </w:pPr>
                          </w:p>
                          <w:p w14:paraId="6549A662" w14:textId="77777777" w:rsidR="00185592" w:rsidRPr="009E351C" w:rsidRDefault="00185592" w:rsidP="00185592">
                            <w:pPr>
                              <w:rPr>
                                <w:lang w:val="it-IT"/>
                              </w:rPr>
                            </w:pPr>
                          </w:p>
                          <w:p w14:paraId="5580D976" w14:textId="77777777" w:rsidR="00185592" w:rsidRPr="009E351C" w:rsidRDefault="00185592" w:rsidP="00185592">
                            <w:pPr>
                              <w:rPr>
                                <w:lang w:val="it-IT"/>
                              </w:rPr>
                            </w:pPr>
                          </w:p>
                          <w:p w14:paraId="4B23783B" w14:textId="77777777" w:rsidR="00185592" w:rsidRPr="009E351C" w:rsidRDefault="00185592" w:rsidP="00185592">
                            <w:pPr>
                              <w:rPr>
                                <w:lang w:val="it-IT"/>
                              </w:rPr>
                            </w:pPr>
                          </w:p>
                          <w:p w14:paraId="2AC84CA5" w14:textId="77777777" w:rsidR="00185592" w:rsidRPr="009E351C" w:rsidRDefault="00185592" w:rsidP="00185592">
                            <w:pPr>
                              <w:rPr>
                                <w:lang w:val="it-IT"/>
                              </w:rPr>
                            </w:pPr>
                          </w:p>
                          <w:p w14:paraId="61312E48" w14:textId="77777777" w:rsidR="00185592" w:rsidRPr="009E351C" w:rsidRDefault="00185592" w:rsidP="00185592">
                            <w:pPr>
                              <w:rPr>
                                <w:lang w:val="it-IT"/>
                              </w:rPr>
                            </w:pPr>
                          </w:p>
                          <w:p w14:paraId="36C95FEA" w14:textId="77777777" w:rsidR="00185592" w:rsidRPr="009E351C" w:rsidRDefault="00185592" w:rsidP="00185592">
                            <w:pPr>
                              <w:rPr>
                                <w:lang w:val="it-IT"/>
                              </w:rPr>
                            </w:pPr>
                          </w:p>
                          <w:p w14:paraId="66717317" w14:textId="77777777" w:rsidR="00185592" w:rsidRPr="009E351C" w:rsidRDefault="00185592" w:rsidP="00185592">
                            <w:pPr>
                              <w:rPr>
                                <w:lang w:val="it-IT"/>
                              </w:rPr>
                            </w:pPr>
                          </w:p>
                          <w:p w14:paraId="29592674" w14:textId="77777777" w:rsidR="00185592" w:rsidRPr="009E351C" w:rsidRDefault="00185592" w:rsidP="00185592">
                            <w:pPr>
                              <w:rPr>
                                <w:lang w:val="it-IT"/>
                              </w:rPr>
                            </w:pPr>
                          </w:p>
                          <w:p w14:paraId="5C24F599" w14:textId="77777777" w:rsidR="00185592" w:rsidRPr="009E351C" w:rsidRDefault="00185592" w:rsidP="00185592">
                            <w:pPr>
                              <w:rPr>
                                <w:lang w:val="it-IT"/>
                              </w:rPr>
                            </w:pPr>
                          </w:p>
                          <w:p w14:paraId="10EED709" w14:textId="77777777" w:rsidR="00185592" w:rsidRPr="009E351C" w:rsidRDefault="00185592" w:rsidP="00185592">
                            <w:pPr>
                              <w:rPr>
                                <w:lang w:val="it-IT"/>
                              </w:rPr>
                            </w:pPr>
                          </w:p>
                          <w:p w14:paraId="35BC2FB0" w14:textId="77777777" w:rsidR="00185592" w:rsidRPr="009E351C" w:rsidRDefault="00185592" w:rsidP="00185592">
                            <w:pPr>
                              <w:rPr>
                                <w:lang w:val="it-IT"/>
                              </w:rPr>
                            </w:pPr>
                          </w:p>
                          <w:p w14:paraId="0F7E4E5A" w14:textId="77777777" w:rsidR="00185592" w:rsidRPr="009E351C" w:rsidRDefault="00185592" w:rsidP="00185592">
                            <w:pPr>
                              <w:rPr>
                                <w:lang w:val="it-IT"/>
                              </w:rPr>
                            </w:pPr>
                          </w:p>
                          <w:p w14:paraId="7B909D3F" w14:textId="77777777" w:rsidR="00185592" w:rsidRPr="009E351C" w:rsidRDefault="00185592" w:rsidP="00185592">
                            <w:pPr>
                              <w:rPr>
                                <w:lang w:val="it-IT"/>
                              </w:rPr>
                            </w:pPr>
                          </w:p>
                          <w:p w14:paraId="75ED6FD2" w14:textId="77777777" w:rsidR="00185592" w:rsidRPr="009E351C" w:rsidRDefault="00185592" w:rsidP="00185592">
                            <w:pPr>
                              <w:rPr>
                                <w:lang w:val="it-IT"/>
                              </w:rPr>
                            </w:pPr>
                          </w:p>
                          <w:p w14:paraId="30E7C7E5" w14:textId="77777777" w:rsidR="00185592" w:rsidRPr="009E351C" w:rsidRDefault="00185592" w:rsidP="00185592">
                            <w:pPr>
                              <w:rPr>
                                <w:lang w:val="it-IT"/>
                              </w:rPr>
                            </w:pPr>
                          </w:p>
                          <w:p w14:paraId="46EC78BA" w14:textId="77777777" w:rsidR="00185592" w:rsidRPr="009E351C" w:rsidRDefault="00185592" w:rsidP="00185592">
                            <w:pPr>
                              <w:rPr>
                                <w:lang w:val="it-IT"/>
                              </w:rPr>
                            </w:pPr>
                          </w:p>
                          <w:p w14:paraId="78E05DEB" w14:textId="77777777" w:rsidR="00185592" w:rsidRPr="009E351C" w:rsidRDefault="00185592" w:rsidP="00185592">
                            <w:pPr>
                              <w:rPr>
                                <w:lang w:val="it-IT"/>
                              </w:rPr>
                            </w:pPr>
                          </w:p>
                          <w:p w14:paraId="52800538" w14:textId="77777777" w:rsidR="00185592" w:rsidRPr="009E351C" w:rsidRDefault="00185592" w:rsidP="00185592">
                            <w:pPr>
                              <w:rPr>
                                <w:lang w:val="it-IT"/>
                              </w:rPr>
                            </w:pPr>
                          </w:p>
                          <w:p w14:paraId="14551122" w14:textId="77777777" w:rsidR="00185592" w:rsidRPr="009E351C" w:rsidRDefault="00185592" w:rsidP="00185592">
                            <w:pPr>
                              <w:rPr>
                                <w:lang w:val="it-IT"/>
                              </w:rPr>
                            </w:pPr>
                          </w:p>
                          <w:p w14:paraId="1E7F0C63" w14:textId="77777777" w:rsidR="00185592" w:rsidRPr="009E351C" w:rsidRDefault="00185592" w:rsidP="00185592">
                            <w:pPr>
                              <w:rPr>
                                <w:lang w:val="it-IT"/>
                              </w:rPr>
                            </w:pPr>
                          </w:p>
                          <w:p w14:paraId="0B0AECF0" w14:textId="77777777" w:rsidR="00185592" w:rsidRPr="009E351C" w:rsidRDefault="00185592" w:rsidP="00185592">
                            <w:pPr>
                              <w:rPr>
                                <w:lang w:val="it-IT"/>
                              </w:rPr>
                            </w:pPr>
                          </w:p>
                          <w:p w14:paraId="3D3064CA" w14:textId="77777777" w:rsidR="00185592" w:rsidRPr="009E351C" w:rsidRDefault="00185592" w:rsidP="00185592">
                            <w:pPr>
                              <w:rPr>
                                <w:lang w:val="it-IT"/>
                              </w:rPr>
                            </w:pPr>
                          </w:p>
                          <w:p w14:paraId="04977CAB" w14:textId="77777777" w:rsidR="00185592" w:rsidRPr="009E351C" w:rsidRDefault="00185592" w:rsidP="00185592">
                            <w:pPr>
                              <w:rPr>
                                <w:lang w:val="it-IT"/>
                              </w:rPr>
                            </w:pPr>
                          </w:p>
                          <w:p w14:paraId="42965315" w14:textId="77777777" w:rsidR="00185592" w:rsidRPr="009E351C" w:rsidRDefault="00185592" w:rsidP="00185592">
                            <w:pPr>
                              <w:rPr>
                                <w:lang w:val="it-IT"/>
                              </w:rPr>
                            </w:pPr>
                          </w:p>
                          <w:p w14:paraId="1BFE37DB" w14:textId="77777777" w:rsidR="00185592" w:rsidRPr="009E351C" w:rsidRDefault="00185592" w:rsidP="00185592">
                            <w:pPr>
                              <w:rPr>
                                <w:lang w:val="it-IT"/>
                              </w:rPr>
                            </w:pPr>
                          </w:p>
                          <w:p w14:paraId="02B17D44" w14:textId="77777777" w:rsidR="00185592" w:rsidRPr="009E351C" w:rsidRDefault="00185592" w:rsidP="00185592">
                            <w:pPr>
                              <w:rPr>
                                <w:lang w:val="it-IT"/>
                              </w:rPr>
                            </w:pPr>
                          </w:p>
                          <w:p w14:paraId="6E1F4FB9" w14:textId="77777777" w:rsidR="00185592" w:rsidRPr="009E351C" w:rsidRDefault="00185592" w:rsidP="00185592">
                            <w:pPr>
                              <w:rPr>
                                <w:lang w:val="it-IT"/>
                              </w:rPr>
                            </w:pPr>
                          </w:p>
                          <w:p w14:paraId="42426AFD" w14:textId="77777777" w:rsidR="00185592" w:rsidRPr="009E351C" w:rsidRDefault="00185592" w:rsidP="00185592">
                            <w:pPr>
                              <w:rPr>
                                <w:lang w:val="it-IT"/>
                              </w:rPr>
                            </w:pPr>
                          </w:p>
                          <w:p w14:paraId="090F435B" w14:textId="77777777" w:rsidR="00185592" w:rsidRPr="009E351C" w:rsidRDefault="00185592" w:rsidP="00185592">
                            <w:pPr>
                              <w:rPr>
                                <w:lang w:val="it-IT"/>
                              </w:rPr>
                            </w:pPr>
                          </w:p>
                          <w:p w14:paraId="2997AC90" w14:textId="77777777" w:rsidR="00185592" w:rsidRPr="009E351C" w:rsidRDefault="00185592" w:rsidP="00185592">
                            <w:pPr>
                              <w:rPr>
                                <w:lang w:val="it-IT"/>
                              </w:rPr>
                            </w:pPr>
                          </w:p>
                          <w:p w14:paraId="3AC3D420" w14:textId="77777777" w:rsidR="00185592" w:rsidRPr="009E351C" w:rsidRDefault="00185592" w:rsidP="00185592">
                            <w:pPr>
                              <w:rPr>
                                <w:lang w:val="it-IT"/>
                              </w:rPr>
                            </w:pPr>
                          </w:p>
                          <w:p w14:paraId="05AD91DE" w14:textId="77777777" w:rsidR="00185592" w:rsidRPr="009E351C" w:rsidRDefault="00185592" w:rsidP="00185592">
                            <w:pPr>
                              <w:rPr>
                                <w:lang w:val="it-IT"/>
                              </w:rPr>
                            </w:pPr>
                          </w:p>
                          <w:p w14:paraId="6EC194A3" w14:textId="77777777" w:rsidR="00185592" w:rsidRPr="009E351C" w:rsidRDefault="00185592" w:rsidP="00185592">
                            <w:pPr>
                              <w:rPr>
                                <w:lang w:val="it-IT"/>
                              </w:rPr>
                            </w:pPr>
                          </w:p>
                          <w:p w14:paraId="13702AC0" w14:textId="77777777" w:rsidR="00185592" w:rsidRPr="009E351C" w:rsidRDefault="00185592" w:rsidP="00185592">
                            <w:pPr>
                              <w:rPr>
                                <w:lang w:val="it-IT"/>
                              </w:rPr>
                            </w:pPr>
                          </w:p>
                          <w:p w14:paraId="5124D334" w14:textId="77777777" w:rsidR="00185592" w:rsidRPr="009E351C" w:rsidRDefault="00185592" w:rsidP="00185592">
                            <w:pPr>
                              <w:rPr>
                                <w:lang w:val="it-IT"/>
                              </w:rPr>
                            </w:pPr>
                          </w:p>
                          <w:p w14:paraId="0CC7485C" w14:textId="77777777" w:rsidR="00185592" w:rsidRPr="009E351C" w:rsidRDefault="00185592" w:rsidP="00185592">
                            <w:pPr>
                              <w:rPr>
                                <w:lang w:val="it-IT"/>
                              </w:rPr>
                            </w:pPr>
                          </w:p>
                          <w:p w14:paraId="542FBC6D" w14:textId="77777777" w:rsidR="00185592" w:rsidRPr="009E351C" w:rsidRDefault="00185592" w:rsidP="00185592">
                            <w:pPr>
                              <w:rPr>
                                <w:lang w:val="it-IT"/>
                              </w:rPr>
                            </w:pPr>
                          </w:p>
                          <w:p w14:paraId="465C749E" w14:textId="77777777" w:rsidR="00185592" w:rsidRPr="009E351C" w:rsidRDefault="00185592" w:rsidP="00185592">
                            <w:pPr>
                              <w:rPr>
                                <w:lang w:val="it-IT"/>
                              </w:rPr>
                            </w:pPr>
                          </w:p>
                          <w:p w14:paraId="63F2B520" w14:textId="77777777" w:rsidR="00185592" w:rsidRPr="009E351C" w:rsidRDefault="00185592" w:rsidP="00185592">
                            <w:pPr>
                              <w:rPr>
                                <w:lang w:val="it-IT"/>
                              </w:rPr>
                            </w:pPr>
                          </w:p>
                          <w:p w14:paraId="711B83C2" w14:textId="77777777" w:rsidR="00185592" w:rsidRPr="009E351C" w:rsidRDefault="00185592" w:rsidP="00185592">
                            <w:pPr>
                              <w:rPr>
                                <w:lang w:val="it-IT"/>
                              </w:rPr>
                            </w:pPr>
                          </w:p>
                          <w:p w14:paraId="479AA256" w14:textId="77777777" w:rsidR="00185592" w:rsidRPr="009E351C" w:rsidRDefault="00185592" w:rsidP="00185592">
                            <w:pPr>
                              <w:rPr>
                                <w:lang w:val="it-IT"/>
                              </w:rPr>
                            </w:pPr>
                          </w:p>
                          <w:p w14:paraId="125296A2" w14:textId="77777777" w:rsidR="00185592" w:rsidRPr="009E351C" w:rsidRDefault="00185592" w:rsidP="00185592">
                            <w:pPr>
                              <w:rPr>
                                <w:lang w:val="it-IT"/>
                              </w:rPr>
                            </w:pPr>
                          </w:p>
                          <w:p w14:paraId="05699315" w14:textId="77777777" w:rsidR="00185592" w:rsidRPr="009E351C" w:rsidRDefault="00185592" w:rsidP="00185592">
                            <w:pPr>
                              <w:rPr>
                                <w:lang w:val="it-IT"/>
                              </w:rPr>
                            </w:pPr>
                          </w:p>
                          <w:p w14:paraId="3E3C3205" w14:textId="77777777" w:rsidR="00185592" w:rsidRPr="009E351C" w:rsidRDefault="00185592" w:rsidP="00185592">
                            <w:pPr>
                              <w:rPr>
                                <w:lang w:val="it-IT"/>
                              </w:rPr>
                            </w:pPr>
                          </w:p>
                          <w:p w14:paraId="2657B5CC" w14:textId="77777777" w:rsidR="00185592" w:rsidRPr="009E351C" w:rsidRDefault="00185592" w:rsidP="00185592">
                            <w:pPr>
                              <w:rPr>
                                <w:lang w:val="it-IT"/>
                              </w:rPr>
                            </w:pPr>
                          </w:p>
                          <w:p w14:paraId="0DE60DA2" w14:textId="77777777" w:rsidR="00185592" w:rsidRPr="009E351C" w:rsidRDefault="00185592" w:rsidP="00185592">
                            <w:pPr>
                              <w:rPr>
                                <w:lang w:val="it-IT"/>
                              </w:rPr>
                            </w:pPr>
                          </w:p>
                          <w:p w14:paraId="4DA5AE02" w14:textId="77777777" w:rsidR="00185592" w:rsidRPr="009E351C" w:rsidRDefault="00185592" w:rsidP="00185592">
                            <w:pPr>
                              <w:rPr>
                                <w:lang w:val="it-IT"/>
                              </w:rPr>
                            </w:pPr>
                          </w:p>
                          <w:p w14:paraId="6811585E" w14:textId="77777777" w:rsidR="00185592" w:rsidRPr="009E351C" w:rsidRDefault="00185592" w:rsidP="00185592">
                            <w:pPr>
                              <w:rPr>
                                <w:lang w:val="it-IT"/>
                              </w:rPr>
                            </w:pPr>
                          </w:p>
                          <w:p w14:paraId="7C77FF96" w14:textId="77777777" w:rsidR="00185592" w:rsidRPr="009E351C" w:rsidRDefault="00185592" w:rsidP="00185592">
                            <w:pPr>
                              <w:rPr>
                                <w:lang w:val="it-IT"/>
                              </w:rPr>
                            </w:pPr>
                          </w:p>
                          <w:p w14:paraId="22951DD9" w14:textId="77777777" w:rsidR="00185592" w:rsidRPr="009E351C" w:rsidRDefault="00185592" w:rsidP="00185592">
                            <w:pPr>
                              <w:rPr>
                                <w:lang w:val="it-IT"/>
                              </w:rPr>
                            </w:pPr>
                          </w:p>
                          <w:p w14:paraId="4DA6C727" w14:textId="77777777" w:rsidR="00185592" w:rsidRPr="009E351C" w:rsidRDefault="00185592" w:rsidP="00185592">
                            <w:pPr>
                              <w:rPr>
                                <w:lang w:val="it-IT"/>
                              </w:rPr>
                            </w:pPr>
                          </w:p>
                          <w:p w14:paraId="1232FB49" w14:textId="77777777" w:rsidR="00185592" w:rsidRPr="009E351C" w:rsidRDefault="00185592" w:rsidP="00185592">
                            <w:pPr>
                              <w:rPr>
                                <w:lang w:val="it-IT"/>
                              </w:rPr>
                            </w:pPr>
                          </w:p>
                          <w:p w14:paraId="48DEEA5F" w14:textId="77777777" w:rsidR="00185592" w:rsidRPr="009E351C" w:rsidRDefault="00185592" w:rsidP="00185592">
                            <w:pPr>
                              <w:rPr>
                                <w:lang w:val="it-IT"/>
                              </w:rPr>
                            </w:pPr>
                          </w:p>
                          <w:p w14:paraId="2AD229F6" w14:textId="77777777" w:rsidR="00185592" w:rsidRPr="009E351C" w:rsidRDefault="00185592" w:rsidP="00185592">
                            <w:pPr>
                              <w:rPr>
                                <w:lang w:val="it-IT"/>
                              </w:rPr>
                            </w:pPr>
                          </w:p>
                          <w:p w14:paraId="5BA087F9" w14:textId="77777777" w:rsidR="00185592" w:rsidRPr="009E351C" w:rsidRDefault="00185592" w:rsidP="00185592">
                            <w:pPr>
                              <w:rPr>
                                <w:lang w:val="it-IT"/>
                              </w:rPr>
                            </w:pPr>
                          </w:p>
                          <w:p w14:paraId="388D51D8" w14:textId="77777777" w:rsidR="00185592" w:rsidRPr="009E351C" w:rsidRDefault="00185592" w:rsidP="00185592">
                            <w:pPr>
                              <w:rPr>
                                <w:lang w:val="it-IT"/>
                              </w:rPr>
                            </w:pPr>
                          </w:p>
                          <w:p w14:paraId="2089A503" w14:textId="77777777" w:rsidR="00185592" w:rsidRPr="009E351C" w:rsidRDefault="00185592" w:rsidP="00185592">
                            <w:pPr>
                              <w:rPr>
                                <w:lang w:val="it-IT"/>
                              </w:rPr>
                            </w:pPr>
                          </w:p>
                          <w:p w14:paraId="5B8C19E3" w14:textId="77777777" w:rsidR="00185592" w:rsidRPr="009E351C" w:rsidRDefault="00185592" w:rsidP="00185592">
                            <w:pPr>
                              <w:rPr>
                                <w:lang w:val="it-IT"/>
                              </w:rPr>
                            </w:pPr>
                          </w:p>
                          <w:p w14:paraId="28CA0357" w14:textId="77777777" w:rsidR="00185592" w:rsidRPr="009E351C" w:rsidRDefault="00185592" w:rsidP="00185592">
                            <w:pPr>
                              <w:rPr>
                                <w:lang w:val="it-IT"/>
                              </w:rPr>
                            </w:pPr>
                          </w:p>
                          <w:p w14:paraId="68EEED54" w14:textId="77777777" w:rsidR="00185592" w:rsidRPr="009E351C" w:rsidRDefault="00185592" w:rsidP="00185592">
                            <w:pPr>
                              <w:rPr>
                                <w:lang w:val="it-IT"/>
                              </w:rPr>
                            </w:pPr>
                          </w:p>
                          <w:p w14:paraId="3113AFB8" w14:textId="77777777" w:rsidR="00185592" w:rsidRPr="009E351C" w:rsidRDefault="00185592" w:rsidP="00185592">
                            <w:pPr>
                              <w:rPr>
                                <w:lang w:val="it-IT"/>
                              </w:rPr>
                            </w:pPr>
                          </w:p>
                          <w:p w14:paraId="5B48F784" w14:textId="77777777" w:rsidR="00185592" w:rsidRPr="009E351C" w:rsidRDefault="00185592" w:rsidP="00185592">
                            <w:pPr>
                              <w:rPr>
                                <w:lang w:val="it-IT"/>
                              </w:rPr>
                            </w:pPr>
                          </w:p>
                          <w:p w14:paraId="194C5C58" w14:textId="77777777" w:rsidR="00185592" w:rsidRPr="009E351C" w:rsidRDefault="00185592" w:rsidP="00185592">
                            <w:pPr>
                              <w:rPr>
                                <w:lang w:val="it-IT"/>
                              </w:rPr>
                            </w:pPr>
                          </w:p>
                          <w:p w14:paraId="217F6A32" w14:textId="77777777" w:rsidR="00185592" w:rsidRPr="009E351C" w:rsidRDefault="00185592" w:rsidP="00185592">
                            <w:pPr>
                              <w:rPr>
                                <w:lang w:val="it-IT"/>
                              </w:rPr>
                            </w:pPr>
                          </w:p>
                          <w:p w14:paraId="3019CBEB" w14:textId="77777777" w:rsidR="00185592" w:rsidRPr="009E351C" w:rsidRDefault="00185592" w:rsidP="00185592">
                            <w:pPr>
                              <w:rPr>
                                <w:lang w:val="it-IT"/>
                              </w:rPr>
                            </w:pPr>
                          </w:p>
                          <w:p w14:paraId="68B0C259" w14:textId="77777777" w:rsidR="00185592" w:rsidRPr="009E351C" w:rsidRDefault="00185592" w:rsidP="00185592">
                            <w:pPr>
                              <w:rPr>
                                <w:lang w:val="it-IT"/>
                              </w:rPr>
                            </w:pPr>
                          </w:p>
                          <w:p w14:paraId="601CB136" w14:textId="77777777" w:rsidR="00185592" w:rsidRPr="009E351C" w:rsidRDefault="00185592" w:rsidP="00185592">
                            <w:pPr>
                              <w:rPr>
                                <w:lang w:val="it-IT"/>
                              </w:rPr>
                            </w:pPr>
                          </w:p>
                          <w:p w14:paraId="47C75F80" w14:textId="77777777" w:rsidR="00185592" w:rsidRPr="009E351C" w:rsidRDefault="00185592" w:rsidP="00185592">
                            <w:pPr>
                              <w:rPr>
                                <w:lang w:val="it-IT"/>
                              </w:rPr>
                            </w:pPr>
                          </w:p>
                          <w:p w14:paraId="46A78725" w14:textId="77777777" w:rsidR="00185592" w:rsidRPr="009E351C" w:rsidRDefault="00185592" w:rsidP="00185592">
                            <w:pPr>
                              <w:rPr>
                                <w:lang w:val="it-IT"/>
                              </w:rPr>
                            </w:pPr>
                          </w:p>
                          <w:p w14:paraId="23F86186" w14:textId="77777777" w:rsidR="00185592" w:rsidRPr="009E351C" w:rsidRDefault="00185592" w:rsidP="00185592">
                            <w:pPr>
                              <w:rPr>
                                <w:lang w:val="it-IT"/>
                              </w:rPr>
                            </w:pPr>
                          </w:p>
                          <w:p w14:paraId="0AC2054F" w14:textId="77777777" w:rsidR="00185592" w:rsidRPr="009E351C" w:rsidRDefault="00185592" w:rsidP="00185592">
                            <w:pPr>
                              <w:rPr>
                                <w:lang w:val="it-IT"/>
                              </w:rPr>
                            </w:pPr>
                          </w:p>
                          <w:p w14:paraId="505260F2" w14:textId="77777777" w:rsidR="00185592" w:rsidRPr="009E351C" w:rsidRDefault="00185592" w:rsidP="00185592">
                            <w:pPr>
                              <w:rPr>
                                <w:lang w:val="it-IT"/>
                              </w:rPr>
                            </w:pPr>
                          </w:p>
                          <w:p w14:paraId="035DF511" w14:textId="77777777" w:rsidR="00185592" w:rsidRPr="009E351C" w:rsidRDefault="00185592" w:rsidP="00185592">
                            <w:pPr>
                              <w:rPr>
                                <w:lang w:val="it-IT"/>
                              </w:rPr>
                            </w:pPr>
                          </w:p>
                          <w:p w14:paraId="468F35C9" w14:textId="77777777" w:rsidR="00185592" w:rsidRPr="009E351C" w:rsidRDefault="00185592" w:rsidP="00185592">
                            <w:pPr>
                              <w:rPr>
                                <w:lang w:val="it-IT"/>
                              </w:rPr>
                            </w:pPr>
                          </w:p>
                          <w:p w14:paraId="7F0F4B17" w14:textId="77777777" w:rsidR="00185592" w:rsidRPr="009E351C" w:rsidRDefault="00185592" w:rsidP="00185592">
                            <w:pPr>
                              <w:rPr>
                                <w:lang w:val="it-IT"/>
                              </w:rPr>
                            </w:pPr>
                          </w:p>
                          <w:p w14:paraId="08C0A0DA" w14:textId="77777777" w:rsidR="00185592" w:rsidRPr="009E351C" w:rsidRDefault="00185592" w:rsidP="00185592">
                            <w:pPr>
                              <w:rPr>
                                <w:lang w:val="it-IT"/>
                              </w:rPr>
                            </w:pPr>
                          </w:p>
                          <w:p w14:paraId="60E78976" w14:textId="77777777" w:rsidR="00185592" w:rsidRPr="009E351C" w:rsidRDefault="00185592" w:rsidP="00185592">
                            <w:pPr>
                              <w:rPr>
                                <w:lang w:val="it-IT"/>
                              </w:rPr>
                            </w:pPr>
                          </w:p>
                          <w:p w14:paraId="2D914B89" w14:textId="77777777" w:rsidR="00185592" w:rsidRPr="009E351C" w:rsidRDefault="00185592" w:rsidP="00185592">
                            <w:pPr>
                              <w:rPr>
                                <w:lang w:val="it-IT"/>
                              </w:rPr>
                            </w:pPr>
                          </w:p>
                          <w:p w14:paraId="3A0B8E2D" w14:textId="77777777" w:rsidR="00185592" w:rsidRPr="009E351C" w:rsidRDefault="00185592" w:rsidP="00185592">
                            <w:pPr>
                              <w:rPr>
                                <w:lang w:val="it-IT"/>
                              </w:rPr>
                            </w:pPr>
                          </w:p>
                          <w:p w14:paraId="685A3228" w14:textId="77777777" w:rsidR="00185592" w:rsidRPr="009E351C" w:rsidRDefault="00185592" w:rsidP="00185592">
                            <w:pPr>
                              <w:rPr>
                                <w:lang w:val="it-IT"/>
                              </w:rPr>
                            </w:pPr>
                          </w:p>
                          <w:p w14:paraId="67431241" w14:textId="77777777" w:rsidR="00185592" w:rsidRPr="009E351C" w:rsidRDefault="00185592" w:rsidP="00185592">
                            <w:pPr>
                              <w:rPr>
                                <w:lang w:val="it-IT"/>
                              </w:rPr>
                            </w:pPr>
                          </w:p>
                          <w:p w14:paraId="13202CC5" w14:textId="77777777" w:rsidR="00185592" w:rsidRPr="009E351C" w:rsidRDefault="00185592" w:rsidP="00185592">
                            <w:pPr>
                              <w:rPr>
                                <w:lang w:val="it-IT"/>
                              </w:rPr>
                            </w:pPr>
                          </w:p>
                          <w:p w14:paraId="54623D49" w14:textId="77777777" w:rsidR="00185592" w:rsidRPr="009E351C" w:rsidRDefault="00185592" w:rsidP="00185592">
                            <w:pPr>
                              <w:rPr>
                                <w:lang w:val="it-IT"/>
                              </w:rPr>
                            </w:pPr>
                          </w:p>
                          <w:p w14:paraId="57D5EA71" w14:textId="77777777" w:rsidR="00185592" w:rsidRPr="009E351C" w:rsidRDefault="00185592" w:rsidP="00185592">
                            <w:pPr>
                              <w:rPr>
                                <w:lang w:val="it-IT"/>
                              </w:rPr>
                            </w:pPr>
                          </w:p>
                          <w:p w14:paraId="448FD17C" w14:textId="77777777" w:rsidR="00185592" w:rsidRPr="009E351C" w:rsidRDefault="00185592" w:rsidP="00185592">
                            <w:pPr>
                              <w:rPr>
                                <w:lang w:val="it-IT"/>
                              </w:rPr>
                            </w:pPr>
                          </w:p>
                          <w:p w14:paraId="5C64531E" w14:textId="77777777" w:rsidR="00185592" w:rsidRPr="009E351C" w:rsidRDefault="00185592" w:rsidP="00185592">
                            <w:pPr>
                              <w:rPr>
                                <w:lang w:val="it-IT"/>
                              </w:rPr>
                            </w:pPr>
                          </w:p>
                          <w:p w14:paraId="0FD59445" w14:textId="77777777" w:rsidR="00185592" w:rsidRPr="009E351C" w:rsidRDefault="00185592" w:rsidP="00185592">
                            <w:pPr>
                              <w:rPr>
                                <w:rFonts w:ascii="Tahoma" w:hAnsi="Tahoma" w:cs="Tahoma"/>
                                <w:b/>
                                <w:bCs/>
                                <w:lang w:val="it-IT"/>
                              </w:rPr>
                            </w:pPr>
                          </w:p>
                          <w:p w14:paraId="0FA5E3E6" w14:textId="77777777" w:rsidR="00185592" w:rsidRPr="009E351C" w:rsidRDefault="00185592" w:rsidP="00185592">
                            <w:pPr>
                              <w:rPr>
                                <w:rFonts w:ascii="Arial Black" w:hAnsi="Arial Black"/>
                                <w:b/>
                                <w:bCs/>
                                <w:sz w:val="22"/>
                                <w:szCs w:val="22"/>
                                <w:lang w:val="it-IT"/>
                              </w:rPr>
                            </w:pPr>
                          </w:p>
                          <w:p w14:paraId="6A24B74F" w14:textId="77777777" w:rsidR="00185592" w:rsidRPr="009E351C" w:rsidRDefault="00185592" w:rsidP="00185592">
                            <w:pPr>
                              <w:rPr>
                                <w:sz w:val="16"/>
                                <w:lang w:val="it-IT"/>
                              </w:rPr>
                            </w:pPr>
                          </w:p>
                          <w:p w14:paraId="1D9939DA" w14:textId="77777777" w:rsidR="00185592" w:rsidRPr="009E351C" w:rsidRDefault="00185592" w:rsidP="00185592">
                            <w:pPr>
                              <w:rPr>
                                <w:sz w:val="16"/>
                                <w:lang w:val="it-IT"/>
                              </w:rPr>
                            </w:pPr>
                          </w:p>
                          <w:p w14:paraId="1A4D261B" w14:textId="77777777" w:rsidR="00185592" w:rsidRPr="009E351C" w:rsidRDefault="00185592" w:rsidP="00185592">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1A5A5" id="Text Box 5" o:spid="_x0000_s1030" type="#_x0000_t202" style="position:absolute;left:0;text-align:left;margin-left:-5.7pt;margin-top:13.15pt;width:241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hk0igCAABYBAAADgAAAGRycy9lMm9Eb2MueG1srFTbbtswDH0fsH8Q9L7YcZM2NeIUXboMA7oL&#10;0O4DZFmOhUmiJimxs68vJSdZ0L0V84MgitIheQ7p5d2gFdkL5yWYik4nOSXCcGik2Vb05/Pmw4IS&#10;H5hpmAIjKnoQnt6t3r9b9rYUBXSgGuEIghhf9raiXQi2zDLPO6GZn4AVBp0tOM0Cmm6bNY71iK5V&#10;VuT5ddaDa6wDLrzH04fRSVcJv20FD9/b1otAVEUxt5BWl9Y6rtlqycqtY7aT/JgGe0MWmkmDQc9Q&#10;DywwsnPyHygtuQMPbZhw0Bm0reQi1YDVTPNX1Tx1zIpUC5Lj7Zkm//9g+bf9D0dkU9ErSgzTKNGz&#10;GAL5CAOZR3Z660u89GTxWhjwGFVOlXr7CPyXJwbWHTNbce8c9J1gDWY3jS+zi6cjjo8gdf8VGgzD&#10;dgES0NA6HalDMgiio0qHszIxFY6HV/l1fpOji6NvWhSLmyJll7Hy9Nw6Hz4L0CRuKupQ+gTP9o8+&#10;xHRYeboSo3lQstlIpZLhtvVaObJn2Cab9KUKXl1ThvQVvZ1j7LdCaBmw35XUFV3k8Rs7MPL2yTSp&#10;GwOTatxjysociYzcjSyGoR6SYrOTPjU0B2TWwdjeOI646cD9oaTH1q6o/71jTlCivhhU53Y6m8VZ&#10;SMZsflOg4S499aWHGY5QFQ2UjNt1GOdnZ53cdhhp7AcD96hoKxPXUfoxq2P62L5JguOoxfm4tNOt&#10;vz+E1QsAAAD//wMAUEsDBBQABgAIAAAAIQDlOGSi4AAAAAoBAAAPAAAAZHJzL2Rvd25yZXYueG1s&#10;TI/BTsMwDIbvSLxDZCQuaEtaprJ1TadpAnHe4MIta722onHaJls7nh5zYkfbn35/f7aZbCsuOPjG&#10;kYZorkAgFa5sqNLw+fE2W4LwwVBpWkeo4YoeNvn9XWbS0o20x8shVIJDyKdGQx1Cl0rpixqt8XPX&#10;IfHt5AZrAo9DJcvBjBxuWxkrlUhrGuIPtelwV2PxfThbDW58vVqHvYqfvn7s+27b709xr/Xjw7Rd&#10;gwg4hX8Y/vRZHXJ2OrozlV60GmZRtGBUQ5w8g2Bg8aISEEdeRKslyDyTtxXyXwAAAP//AwBQSwEC&#10;LQAUAAYACAAAACEA5JnDwPsAAADhAQAAEwAAAAAAAAAAAAAAAAAAAAAAW0NvbnRlbnRfVHlwZXNd&#10;LnhtbFBLAQItABQABgAIAAAAIQAjsmrh1wAAAJQBAAALAAAAAAAAAAAAAAAAACwBAABfcmVscy8u&#10;cmVsc1BLAQItABQABgAIAAAAIQC6WGTSKAIAAFgEAAAOAAAAAAAAAAAAAAAAACwCAABkcnMvZTJv&#10;RG9jLnhtbFBLAQItABQABgAIAAAAIQDlOGSi4AAAAAoBAAAPAAAAAAAAAAAAAAAAAIAEAABkcnMv&#10;ZG93bnJldi54bWxQSwUGAAAAAAQABADzAAAAjQUAAAAA&#10;" strokecolor="white">
                <v:textbox>
                  <w:txbxContent>
                    <w:p w14:paraId="288FF64F" w14:textId="77777777" w:rsidR="00185592" w:rsidRDefault="00185592" w:rsidP="00185592">
                      <w:pPr>
                        <w:rPr>
                          <w:rFonts w:ascii="Tahoma" w:hAnsi="Tahoma" w:cs="Tahoma"/>
                          <w:b/>
                          <w:bCs/>
                          <w:sz w:val="18"/>
                          <w:szCs w:val="18"/>
                        </w:rPr>
                      </w:pPr>
                    </w:p>
                    <w:p w14:paraId="35E8F6F0" w14:textId="77777777" w:rsidR="00185592" w:rsidRPr="005D0E51" w:rsidRDefault="002B5BEA" w:rsidP="00185592">
                      <w:pPr>
                        <w:rPr>
                          <w:rFonts w:ascii="Tahoma" w:hAnsi="Tahoma" w:cs="Tahoma"/>
                          <w:b/>
                          <w:bCs/>
                          <w:sz w:val="20"/>
                          <w:szCs w:val="20"/>
                        </w:rPr>
                      </w:pPr>
                      <w:r>
                        <w:rPr>
                          <w:rFonts w:ascii="Tahoma" w:hAnsi="Tahoma" w:cs="Tahoma"/>
                          <w:b/>
                          <w:bCs/>
                          <w:sz w:val="20"/>
                          <w:szCs w:val="20"/>
                        </w:rPr>
                        <w:t>Telephone</w:t>
                      </w:r>
                      <w:r w:rsidR="00185592" w:rsidRPr="005D0E51">
                        <w:rPr>
                          <w:rFonts w:ascii="Tahoma" w:hAnsi="Tahoma" w:cs="Tahoma"/>
                          <w:b/>
                          <w:bCs/>
                          <w:sz w:val="20"/>
                          <w:szCs w:val="20"/>
                        </w:rPr>
                        <w:t xml:space="preserve">: </w:t>
                      </w:r>
                      <w:r w:rsidR="00C83B5A">
                        <w:rPr>
                          <w:rFonts w:ascii="Tahoma" w:hAnsi="Tahoma" w:cs="Tahoma"/>
                          <w:b/>
                          <w:bCs/>
                          <w:sz w:val="20"/>
                          <w:szCs w:val="20"/>
                        </w:rPr>
                        <w:t>0725936171</w:t>
                      </w:r>
                    </w:p>
                    <w:p w14:paraId="45561E8B" w14:textId="77777777" w:rsidR="00EC69FF" w:rsidRPr="00700EC0" w:rsidRDefault="00185592" w:rsidP="00185592">
                      <w:pPr>
                        <w:rPr>
                          <w:rFonts w:ascii="Tahoma" w:hAnsi="Tahoma" w:cs="Tahoma"/>
                          <w:b/>
                          <w:bCs/>
                          <w:sz w:val="20"/>
                          <w:szCs w:val="20"/>
                          <w:u w:val="single"/>
                          <w:lang w:val="fr-FR"/>
                        </w:rPr>
                      </w:pPr>
                      <w:r w:rsidRPr="005D0E51">
                        <w:rPr>
                          <w:rFonts w:ascii="Tahoma" w:hAnsi="Tahoma" w:cs="Tahoma"/>
                          <w:b/>
                          <w:bCs/>
                          <w:sz w:val="20"/>
                          <w:szCs w:val="20"/>
                          <w:lang w:val="fr-FR"/>
                        </w:rPr>
                        <w:t xml:space="preserve">Email: </w:t>
                      </w:r>
                      <w:r w:rsidR="002B55A7" w:rsidRPr="00700EC0">
                        <w:rPr>
                          <w:rFonts w:ascii="Tahoma" w:hAnsi="Tahoma" w:cs="Tahoma"/>
                          <w:b/>
                          <w:bCs/>
                          <w:sz w:val="20"/>
                          <w:szCs w:val="20"/>
                          <w:u w:val="single"/>
                          <w:lang w:val="fr-FR"/>
                        </w:rPr>
                        <w:t>a.abubakar@mombasa.go.ke</w:t>
                      </w:r>
                    </w:p>
                    <w:p w14:paraId="13DE8DAB" w14:textId="77777777" w:rsidR="00185592" w:rsidRPr="005D0E51" w:rsidRDefault="0039688E" w:rsidP="00185592">
                      <w:pPr>
                        <w:rPr>
                          <w:rFonts w:ascii="Tahoma" w:hAnsi="Tahoma" w:cs="Tahoma"/>
                          <w:b/>
                          <w:bCs/>
                          <w:sz w:val="20"/>
                          <w:szCs w:val="20"/>
                          <w:lang w:val="fr-FR"/>
                        </w:rPr>
                      </w:pPr>
                      <w:r>
                        <w:rPr>
                          <w:rFonts w:ascii="Tahoma" w:hAnsi="Tahoma" w:cs="Tahoma"/>
                          <w:b/>
                          <w:bCs/>
                          <w:sz w:val="20"/>
                          <w:szCs w:val="20"/>
                          <w:lang w:val="fr-FR"/>
                        </w:rPr>
                        <w:t xml:space="preserve">       </w:t>
                      </w:r>
                    </w:p>
                    <w:p w14:paraId="5BEDA46C" w14:textId="77777777" w:rsidR="00185592" w:rsidRDefault="00185592" w:rsidP="00185592">
                      <w:pPr>
                        <w:rPr>
                          <w:rFonts w:ascii="Tahoma" w:hAnsi="Tahoma" w:cs="Tahoma"/>
                          <w:b/>
                          <w:bCs/>
                          <w:sz w:val="20"/>
                          <w:szCs w:val="20"/>
                        </w:rPr>
                      </w:pPr>
                      <w:r w:rsidRPr="005D0E51">
                        <w:rPr>
                          <w:rFonts w:ascii="Tahoma" w:hAnsi="Tahoma" w:cs="Tahoma"/>
                          <w:b/>
                          <w:bCs/>
                          <w:sz w:val="20"/>
                          <w:szCs w:val="20"/>
                        </w:rPr>
                        <w:t>When replying please quote</w:t>
                      </w:r>
                    </w:p>
                    <w:p w14:paraId="46C9B221" w14:textId="77777777" w:rsidR="00185592" w:rsidRPr="005D0E51" w:rsidRDefault="00185592" w:rsidP="00185592">
                      <w:pPr>
                        <w:rPr>
                          <w:rFonts w:ascii="Tahoma" w:hAnsi="Tahoma" w:cs="Tahoma"/>
                          <w:b/>
                          <w:bCs/>
                          <w:sz w:val="20"/>
                          <w:szCs w:val="20"/>
                        </w:rPr>
                      </w:pPr>
                    </w:p>
                    <w:p w14:paraId="42C36F3C" w14:textId="77777777" w:rsidR="00185592" w:rsidRDefault="0011622D" w:rsidP="00185592">
                      <w:pPr>
                        <w:pStyle w:val="Heading4"/>
                        <w:rPr>
                          <w:rFonts w:ascii="Berlin Sans FB" w:hAnsi="Berlin Sans FB" w:cs="Arial"/>
                        </w:rPr>
                      </w:pPr>
                      <w:r>
                        <w:rPr>
                          <w:rFonts w:ascii="Berlin Sans FB" w:hAnsi="Berlin Sans FB" w:cs="Arial"/>
                        </w:rPr>
                        <w:t xml:space="preserve">Ref. </w:t>
                      </w:r>
                      <w:r w:rsidR="000073A6">
                        <w:rPr>
                          <w:rFonts w:ascii="Berlin Sans FB" w:hAnsi="Berlin Sans FB" w:cs="Arial"/>
                        </w:rPr>
                        <w:t>MCG/CO</w:t>
                      </w:r>
                      <w:r w:rsidR="00667D79">
                        <w:rPr>
                          <w:rFonts w:ascii="Berlin Sans FB" w:hAnsi="Berlin Sans FB" w:cs="Arial"/>
                        </w:rPr>
                        <w:t>P</w:t>
                      </w:r>
                      <w:r w:rsidR="005973AB">
                        <w:rPr>
                          <w:rFonts w:ascii="Berlin Sans FB" w:hAnsi="Berlin Sans FB" w:cs="Arial"/>
                        </w:rPr>
                        <w:t>H/HRM</w:t>
                      </w:r>
                      <w:r w:rsidR="0039688E">
                        <w:rPr>
                          <w:rFonts w:ascii="Berlin Sans FB" w:hAnsi="Berlin Sans FB" w:cs="Arial"/>
                        </w:rPr>
                        <w:t>.</w:t>
                      </w:r>
                      <w:r w:rsidR="00185592" w:rsidRPr="00D05046">
                        <w:rPr>
                          <w:rFonts w:ascii="Berlin Sans FB" w:hAnsi="Berlin Sans FB" w:cs="Arial"/>
                        </w:rPr>
                        <w:t>/</w:t>
                      </w:r>
                      <w:r w:rsidR="005973AB">
                        <w:rPr>
                          <w:rFonts w:ascii="Berlin Sans FB" w:hAnsi="Berlin Sans FB" w:cs="Arial"/>
                        </w:rPr>
                        <w:t>003</w:t>
                      </w:r>
                    </w:p>
                    <w:p w14:paraId="5E8F2311" w14:textId="77777777" w:rsidR="0075431F" w:rsidRPr="0075431F" w:rsidRDefault="0075431F" w:rsidP="0075431F"/>
                    <w:p w14:paraId="34412DF3" w14:textId="77777777" w:rsidR="00185592" w:rsidRPr="00D05046" w:rsidRDefault="00185592" w:rsidP="00185592">
                      <w:pPr>
                        <w:rPr>
                          <w:rFonts w:ascii="Berlin Sans FB" w:hAnsi="Berlin Sans FB"/>
                        </w:rPr>
                      </w:pPr>
                    </w:p>
                    <w:p w14:paraId="438C96E6" w14:textId="77777777" w:rsidR="00185592" w:rsidRDefault="00185592" w:rsidP="00185592"/>
                    <w:p w14:paraId="0385C44F" w14:textId="77777777" w:rsidR="00185592" w:rsidRDefault="00185592" w:rsidP="00185592"/>
                    <w:p w14:paraId="3DC8BA81" w14:textId="77777777" w:rsidR="00185592" w:rsidRDefault="00185592" w:rsidP="00185592"/>
                    <w:p w14:paraId="58A7BC5B" w14:textId="77777777" w:rsidR="00185592" w:rsidRDefault="00185592" w:rsidP="00185592"/>
                    <w:p w14:paraId="35F1D290" w14:textId="77777777" w:rsidR="00185592" w:rsidRDefault="00185592" w:rsidP="00185592"/>
                    <w:p w14:paraId="1927C08C" w14:textId="77777777" w:rsidR="00185592" w:rsidRPr="0078074E" w:rsidRDefault="00185592" w:rsidP="00185592"/>
                    <w:p w14:paraId="2512735B" w14:textId="77777777" w:rsidR="00185592" w:rsidRDefault="00185592" w:rsidP="00185592"/>
                    <w:p w14:paraId="4FE04240" w14:textId="77777777" w:rsidR="00185592" w:rsidRDefault="00185592" w:rsidP="00185592"/>
                    <w:p w14:paraId="695A6312" w14:textId="77777777" w:rsidR="00185592" w:rsidRPr="0078074E" w:rsidRDefault="00185592" w:rsidP="00185592"/>
                    <w:p w14:paraId="4B9790DD" w14:textId="77777777" w:rsidR="00185592" w:rsidRPr="00A068A1" w:rsidRDefault="00185592" w:rsidP="00185592"/>
                    <w:p w14:paraId="109D5AA2" w14:textId="77777777" w:rsidR="00185592" w:rsidRPr="009E351C" w:rsidRDefault="00185592" w:rsidP="00185592">
                      <w:pPr>
                        <w:rPr>
                          <w:lang w:val="it-IT"/>
                        </w:rPr>
                      </w:pPr>
                    </w:p>
                    <w:p w14:paraId="7FAAC55A" w14:textId="77777777" w:rsidR="00185592" w:rsidRPr="009E351C" w:rsidRDefault="00185592" w:rsidP="00185592">
                      <w:pPr>
                        <w:rPr>
                          <w:lang w:val="it-IT"/>
                        </w:rPr>
                      </w:pPr>
                    </w:p>
                    <w:p w14:paraId="5561F8FE" w14:textId="77777777" w:rsidR="00185592" w:rsidRPr="009E351C" w:rsidRDefault="00185592" w:rsidP="00185592">
                      <w:pPr>
                        <w:rPr>
                          <w:lang w:val="it-IT"/>
                        </w:rPr>
                      </w:pPr>
                    </w:p>
                    <w:p w14:paraId="2A9A064F" w14:textId="77777777" w:rsidR="00185592" w:rsidRPr="009E351C" w:rsidRDefault="00185592" w:rsidP="00185592">
                      <w:pPr>
                        <w:rPr>
                          <w:lang w:val="it-IT"/>
                        </w:rPr>
                      </w:pPr>
                    </w:p>
                    <w:p w14:paraId="71F0DCF6" w14:textId="77777777" w:rsidR="00185592" w:rsidRPr="009E351C" w:rsidRDefault="00185592" w:rsidP="00185592">
                      <w:pPr>
                        <w:rPr>
                          <w:lang w:val="it-IT"/>
                        </w:rPr>
                      </w:pPr>
                    </w:p>
                    <w:p w14:paraId="4059C885" w14:textId="77777777" w:rsidR="00185592" w:rsidRPr="009E351C" w:rsidRDefault="00185592" w:rsidP="00185592">
                      <w:pPr>
                        <w:rPr>
                          <w:lang w:val="it-IT"/>
                        </w:rPr>
                      </w:pPr>
                    </w:p>
                    <w:p w14:paraId="4F6E7999" w14:textId="77777777" w:rsidR="00185592" w:rsidRPr="009E351C" w:rsidRDefault="00185592" w:rsidP="00185592">
                      <w:pPr>
                        <w:rPr>
                          <w:lang w:val="it-IT"/>
                        </w:rPr>
                      </w:pPr>
                    </w:p>
                    <w:p w14:paraId="5C3BAFE8" w14:textId="77777777" w:rsidR="00185592" w:rsidRPr="009E351C" w:rsidRDefault="00185592" w:rsidP="00185592">
                      <w:pPr>
                        <w:rPr>
                          <w:lang w:val="it-IT"/>
                        </w:rPr>
                      </w:pPr>
                    </w:p>
                    <w:p w14:paraId="78D84280" w14:textId="77777777" w:rsidR="00185592" w:rsidRPr="009E351C" w:rsidRDefault="00185592" w:rsidP="00185592">
                      <w:pPr>
                        <w:rPr>
                          <w:lang w:val="it-IT"/>
                        </w:rPr>
                      </w:pPr>
                    </w:p>
                    <w:p w14:paraId="1B7C25EF" w14:textId="77777777" w:rsidR="00185592" w:rsidRPr="009E351C" w:rsidRDefault="00185592" w:rsidP="00185592">
                      <w:pPr>
                        <w:rPr>
                          <w:lang w:val="it-IT"/>
                        </w:rPr>
                      </w:pPr>
                    </w:p>
                    <w:p w14:paraId="04C7F800" w14:textId="77777777" w:rsidR="00185592" w:rsidRPr="009E351C" w:rsidRDefault="00185592" w:rsidP="00185592">
                      <w:pPr>
                        <w:rPr>
                          <w:lang w:val="it-IT"/>
                        </w:rPr>
                      </w:pPr>
                    </w:p>
                    <w:p w14:paraId="0681D7FE" w14:textId="77777777" w:rsidR="00185592" w:rsidRPr="009E351C" w:rsidRDefault="00185592" w:rsidP="00185592">
                      <w:pPr>
                        <w:rPr>
                          <w:lang w:val="it-IT"/>
                        </w:rPr>
                      </w:pPr>
                    </w:p>
                    <w:p w14:paraId="3E47E365" w14:textId="77777777" w:rsidR="00185592" w:rsidRPr="009E351C" w:rsidRDefault="00185592" w:rsidP="00185592">
                      <w:pPr>
                        <w:rPr>
                          <w:lang w:val="it-IT"/>
                        </w:rPr>
                      </w:pPr>
                    </w:p>
                    <w:p w14:paraId="66EB7567" w14:textId="77777777" w:rsidR="00185592" w:rsidRPr="009E351C" w:rsidRDefault="00185592" w:rsidP="00185592">
                      <w:pPr>
                        <w:rPr>
                          <w:lang w:val="it-IT"/>
                        </w:rPr>
                      </w:pPr>
                    </w:p>
                    <w:p w14:paraId="7203D6D8" w14:textId="77777777" w:rsidR="00185592" w:rsidRPr="009E351C" w:rsidRDefault="00185592" w:rsidP="00185592">
                      <w:pPr>
                        <w:rPr>
                          <w:lang w:val="it-IT"/>
                        </w:rPr>
                      </w:pPr>
                    </w:p>
                    <w:p w14:paraId="185601ED" w14:textId="77777777" w:rsidR="00185592" w:rsidRPr="009E351C" w:rsidRDefault="00185592" w:rsidP="00185592">
                      <w:pPr>
                        <w:rPr>
                          <w:lang w:val="it-IT"/>
                        </w:rPr>
                      </w:pPr>
                    </w:p>
                    <w:p w14:paraId="3694927A" w14:textId="77777777" w:rsidR="00185592" w:rsidRPr="009E351C" w:rsidRDefault="00185592" w:rsidP="00185592">
                      <w:pPr>
                        <w:rPr>
                          <w:lang w:val="it-IT"/>
                        </w:rPr>
                      </w:pPr>
                    </w:p>
                    <w:p w14:paraId="7CC420B1" w14:textId="77777777" w:rsidR="00185592" w:rsidRPr="009E351C" w:rsidRDefault="00185592" w:rsidP="00185592">
                      <w:pPr>
                        <w:rPr>
                          <w:lang w:val="it-IT"/>
                        </w:rPr>
                      </w:pPr>
                    </w:p>
                    <w:p w14:paraId="0B27265B" w14:textId="77777777" w:rsidR="00185592" w:rsidRPr="009E351C" w:rsidRDefault="00185592" w:rsidP="00185592">
                      <w:pPr>
                        <w:rPr>
                          <w:lang w:val="it-IT"/>
                        </w:rPr>
                      </w:pPr>
                    </w:p>
                    <w:p w14:paraId="77F734DE" w14:textId="77777777" w:rsidR="00185592" w:rsidRPr="009E351C" w:rsidRDefault="00185592" w:rsidP="00185592">
                      <w:pPr>
                        <w:rPr>
                          <w:lang w:val="it-IT"/>
                        </w:rPr>
                      </w:pPr>
                    </w:p>
                    <w:p w14:paraId="61B4113F" w14:textId="77777777" w:rsidR="00185592" w:rsidRPr="009E351C" w:rsidRDefault="00185592" w:rsidP="00185592">
                      <w:pPr>
                        <w:rPr>
                          <w:lang w:val="it-IT"/>
                        </w:rPr>
                      </w:pPr>
                    </w:p>
                    <w:p w14:paraId="54068D9B" w14:textId="77777777" w:rsidR="00185592" w:rsidRPr="009E351C" w:rsidRDefault="00185592" w:rsidP="00185592">
                      <w:pPr>
                        <w:rPr>
                          <w:lang w:val="it-IT"/>
                        </w:rPr>
                      </w:pPr>
                    </w:p>
                    <w:p w14:paraId="1A73467B" w14:textId="77777777" w:rsidR="00185592" w:rsidRPr="009E351C" w:rsidRDefault="00185592" w:rsidP="00185592">
                      <w:pPr>
                        <w:rPr>
                          <w:lang w:val="it-IT"/>
                        </w:rPr>
                      </w:pPr>
                    </w:p>
                    <w:p w14:paraId="5363A7FC" w14:textId="77777777" w:rsidR="00185592" w:rsidRPr="009E351C" w:rsidRDefault="00185592" w:rsidP="00185592">
                      <w:pPr>
                        <w:rPr>
                          <w:lang w:val="it-IT"/>
                        </w:rPr>
                      </w:pPr>
                    </w:p>
                    <w:p w14:paraId="31305D71" w14:textId="77777777" w:rsidR="00185592" w:rsidRPr="009E351C" w:rsidRDefault="00185592" w:rsidP="00185592">
                      <w:pPr>
                        <w:rPr>
                          <w:lang w:val="it-IT"/>
                        </w:rPr>
                      </w:pPr>
                    </w:p>
                    <w:p w14:paraId="277D8B4C" w14:textId="77777777" w:rsidR="00185592" w:rsidRPr="009E351C" w:rsidRDefault="00185592" w:rsidP="00185592">
                      <w:pPr>
                        <w:rPr>
                          <w:lang w:val="it-IT"/>
                        </w:rPr>
                      </w:pPr>
                    </w:p>
                    <w:p w14:paraId="1655B4E2" w14:textId="77777777" w:rsidR="00185592" w:rsidRPr="009E351C" w:rsidRDefault="00185592" w:rsidP="00185592">
                      <w:pPr>
                        <w:rPr>
                          <w:lang w:val="it-IT"/>
                        </w:rPr>
                      </w:pPr>
                    </w:p>
                    <w:p w14:paraId="71090682" w14:textId="77777777" w:rsidR="00185592" w:rsidRPr="009E351C" w:rsidRDefault="00185592" w:rsidP="00185592">
                      <w:pPr>
                        <w:rPr>
                          <w:lang w:val="it-IT"/>
                        </w:rPr>
                      </w:pPr>
                    </w:p>
                    <w:p w14:paraId="024BA337" w14:textId="77777777" w:rsidR="00185592" w:rsidRPr="009E351C" w:rsidRDefault="00185592" w:rsidP="00185592">
                      <w:pPr>
                        <w:rPr>
                          <w:lang w:val="it-IT"/>
                        </w:rPr>
                      </w:pPr>
                    </w:p>
                    <w:p w14:paraId="2AC11D5E" w14:textId="77777777" w:rsidR="00185592" w:rsidRPr="009E351C" w:rsidRDefault="00185592" w:rsidP="00185592">
                      <w:pPr>
                        <w:rPr>
                          <w:lang w:val="it-IT"/>
                        </w:rPr>
                      </w:pPr>
                    </w:p>
                    <w:p w14:paraId="4D907551" w14:textId="77777777" w:rsidR="00185592" w:rsidRPr="009E351C" w:rsidRDefault="00185592" w:rsidP="00185592">
                      <w:pPr>
                        <w:rPr>
                          <w:lang w:val="it-IT"/>
                        </w:rPr>
                      </w:pPr>
                    </w:p>
                    <w:p w14:paraId="39F190EC" w14:textId="77777777" w:rsidR="00185592" w:rsidRPr="009E351C" w:rsidRDefault="00185592" w:rsidP="00185592">
                      <w:pPr>
                        <w:rPr>
                          <w:lang w:val="it-IT"/>
                        </w:rPr>
                      </w:pPr>
                    </w:p>
                    <w:p w14:paraId="0351882D" w14:textId="77777777" w:rsidR="00185592" w:rsidRPr="009E351C" w:rsidRDefault="00185592" w:rsidP="00185592">
                      <w:pPr>
                        <w:rPr>
                          <w:lang w:val="it-IT"/>
                        </w:rPr>
                      </w:pPr>
                    </w:p>
                    <w:p w14:paraId="69E1E30A" w14:textId="77777777" w:rsidR="00185592" w:rsidRPr="009E351C" w:rsidRDefault="00185592" w:rsidP="00185592">
                      <w:pPr>
                        <w:rPr>
                          <w:lang w:val="it-IT"/>
                        </w:rPr>
                      </w:pPr>
                    </w:p>
                    <w:p w14:paraId="19CFD56C" w14:textId="77777777" w:rsidR="00185592" w:rsidRPr="009E351C" w:rsidRDefault="00185592" w:rsidP="00185592">
                      <w:pPr>
                        <w:rPr>
                          <w:lang w:val="it-IT"/>
                        </w:rPr>
                      </w:pPr>
                    </w:p>
                    <w:p w14:paraId="553B5218" w14:textId="77777777" w:rsidR="00185592" w:rsidRPr="009E351C" w:rsidRDefault="00185592" w:rsidP="00185592">
                      <w:pPr>
                        <w:rPr>
                          <w:lang w:val="it-IT"/>
                        </w:rPr>
                      </w:pPr>
                    </w:p>
                    <w:p w14:paraId="5FC955F5" w14:textId="77777777" w:rsidR="00185592" w:rsidRPr="009E351C" w:rsidRDefault="00185592" w:rsidP="00185592">
                      <w:pPr>
                        <w:rPr>
                          <w:lang w:val="it-IT"/>
                        </w:rPr>
                      </w:pPr>
                    </w:p>
                    <w:p w14:paraId="49F37FC8" w14:textId="77777777" w:rsidR="00185592" w:rsidRPr="009E351C" w:rsidRDefault="00185592" w:rsidP="00185592">
                      <w:pPr>
                        <w:rPr>
                          <w:lang w:val="it-IT"/>
                        </w:rPr>
                      </w:pPr>
                    </w:p>
                    <w:p w14:paraId="1D79E517" w14:textId="77777777" w:rsidR="00185592" w:rsidRPr="009E351C" w:rsidRDefault="00185592" w:rsidP="00185592">
                      <w:pPr>
                        <w:rPr>
                          <w:lang w:val="it-IT"/>
                        </w:rPr>
                      </w:pPr>
                    </w:p>
                    <w:p w14:paraId="68565721" w14:textId="77777777" w:rsidR="00185592" w:rsidRPr="009E351C" w:rsidRDefault="00185592" w:rsidP="00185592">
                      <w:pPr>
                        <w:rPr>
                          <w:lang w:val="it-IT"/>
                        </w:rPr>
                      </w:pPr>
                    </w:p>
                    <w:p w14:paraId="53597A88" w14:textId="77777777" w:rsidR="00185592" w:rsidRPr="009E351C" w:rsidRDefault="00185592" w:rsidP="00185592">
                      <w:pPr>
                        <w:rPr>
                          <w:lang w:val="it-IT"/>
                        </w:rPr>
                      </w:pPr>
                    </w:p>
                    <w:p w14:paraId="2ABEA2AD" w14:textId="77777777" w:rsidR="00185592" w:rsidRPr="009E351C" w:rsidRDefault="00185592" w:rsidP="00185592">
                      <w:pPr>
                        <w:rPr>
                          <w:lang w:val="it-IT"/>
                        </w:rPr>
                      </w:pPr>
                    </w:p>
                    <w:p w14:paraId="6E739692" w14:textId="77777777" w:rsidR="00185592" w:rsidRPr="009E351C" w:rsidRDefault="00185592" w:rsidP="00185592">
                      <w:pPr>
                        <w:rPr>
                          <w:lang w:val="it-IT"/>
                        </w:rPr>
                      </w:pPr>
                    </w:p>
                    <w:p w14:paraId="63644311" w14:textId="77777777" w:rsidR="00185592" w:rsidRPr="009E351C" w:rsidRDefault="00185592" w:rsidP="00185592">
                      <w:pPr>
                        <w:rPr>
                          <w:lang w:val="it-IT"/>
                        </w:rPr>
                      </w:pPr>
                    </w:p>
                    <w:p w14:paraId="186DCFE6" w14:textId="77777777" w:rsidR="00185592" w:rsidRPr="009E351C" w:rsidRDefault="00185592" w:rsidP="00185592">
                      <w:pPr>
                        <w:rPr>
                          <w:lang w:val="it-IT"/>
                        </w:rPr>
                      </w:pPr>
                    </w:p>
                    <w:p w14:paraId="47CD7389" w14:textId="77777777" w:rsidR="00185592" w:rsidRPr="009E351C" w:rsidRDefault="00185592" w:rsidP="00185592">
                      <w:pPr>
                        <w:rPr>
                          <w:lang w:val="it-IT"/>
                        </w:rPr>
                      </w:pPr>
                    </w:p>
                    <w:p w14:paraId="2FD62576" w14:textId="77777777" w:rsidR="00185592" w:rsidRPr="009E351C" w:rsidRDefault="00185592" w:rsidP="00185592">
                      <w:pPr>
                        <w:rPr>
                          <w:lang w:val="it-IT"/>
                        </w:rPr>
                      </w:pPr>
                    </w:p>
                    <w:p w14:paraId="4567FFC7" w14:textId="77777777" w:rsidR="00185592" w:rsidRPr="009E351C" w:rsidRDefault="00185592" w:rsidP="00185592">
                      <w:pPr>
                        <w:rPr>
                          <w:lang w:val="it-IT"/>
                        </w:rPr>
                      </w:pPr>
                    </w:p>
                    <w:p w14:paraId="41CC3BF3" w14:textId="77777777" w:rsidR="00185592" w:rsidRPr="009E351C" w:rsidRDefault="00185592" w:rsidP="00185592">
                      <w:pPr>
                        <w:rPr>
                          <w:lang w:val="it-IT"/>
                        </w:rPr>
                      </w:pPr>
                    </w:p>
                    <w:p w14:paraId="5324BE21" w14:textId="77777777" w:rsidR="00185592" w:rsidRPr="009E351C" w:rsidRDefault="00185592" w:rsidP="00185592">
                      <w:pPr>
                        <w:rPr>
                          <w:lang w:val="it-IT"/>
                        </w:rPr>
                      </w:pPr>
                    </w:p>
                    <w:p w14:paraId="439EE48F" w14:textId="77777777" w:rsidR="00185592" w:rsidRPr="009E351C" w:rsidRDefault="00185592" w:rsidP="00185592">
                      <w:pPr>
                        <w:rPr>
                          <w:lang w:val="it-IT"/>
                        </w:rPr>
                      </w:pPr>
                    </w:p>
                    <w:p w14:paraId="41B3235B" w14:textId="77777777" w:rsidR="00185592" w:rsidRPr="009E351C" w:rsidRDefault="00185592" w:rsidP="00185592">
                      <w:pPr>
                        <w:rPr>
                          <w:lang w:val="it-IT"/>
                        </w:rPr>
                      </w:pPr>
                    </w:p>
                    <w:p w14:paraId="106038FF" w14:textId="77777777" w:rsidR="00185592" w:rsidRPr="009E351C" w:rsidRDefault="00185592" w:rsidP="00185592">
                      <w:pPr>
                        <w:rPr>
                          <w:lang w:val="it-IT"/>
                        </w:rPr>
                      </w:pPr>
                    </w:p>
                    <w:p w14:paraId="5677476E" w14:textId="77777777" w:rsidR="00185592" w:rsidRPr="009E351C" w:rsidRDefault="00185592" w:rsidP="00185592">
                      <w:pPr>
                        <w:rPr>
                          <w:lang w:val="it-IT"/>
                        </w:rPr>
                      </w:pPr>
                    </w:p>
                    <w:p w14:paraId="38FC3B07" w14:textId="77777777" w:rsidR="00185592" w:rsidRPr="009E351C" w:rsidRDefault="00185592" w:rsidP="00185592">
                      <w:pPr>
                        <w:rPr>
                          <w:lang w:val="it-IT"/>
                        </w:rPr>
                      </w:pPr>
                    </w:p>
                    <w:p w14:paraId="3F713CE1" w14:textId="77777777" w:rsidR="00185592" w:rsidRPr="009E351C" w:rsidRDefault="00185592" w:rsidP="00185592">
                      <w:pPr>
                        <w:rPr>
                          <w:lang w:val="it-IT"/>
                        </w:rPr>
                      </w:pPr>
                    </w:p>
                    <w:p w14:paraId="76396C8F" w14:textId="77777777" w:rsidR="00185592" w:rsidRPr="009E351C" w:rsidRDefault="00185592" w:rsidP="00185592">
                      <w:pPr>
                        <w:rPr>
                          <w:lang w:val="it-IT"/>
                        </w:rPr>
                      </w:pPr>
                    </w:p>
                    <w:p w14:paraId="1406AE93" w14:textId="77777777" w:rsidR="00185592" w:rsidRPr="009E351C" w:rsidRDefault="00185592" w:rsidP="00185592">
                      <w:pPr>
                        <w:rPr>
                          <w:lang w:val="it-IT"/>
                        </w:rPr>
                      </w:pPr>
                    </w:p>
                    <w:p w14:paraId="5F64045C" w14:textId="77777777" w:rsidR="00185592" w:rsidRPr="009E351C" w:rsidRDefault="00185592" w:rsidP="00185592">
                      <w:pPr>
                        <w:rPr>
                          <w:lang w:val="it-IT"/>
                        </w:rPr>
                      </w:pPr>
                    </w:p>
                    <w:p w14:paraId="1B0817CA" w14:textId="77777777" w:rsidR="00185592" w:rsidRPr="009E351C" w:rsidRDefault="00185592" w:rsidP="00185592">
                      <w:pPr>
                        <w:rPr>
                          <w:lang w:val="it-IT"/>
                        </w:rPr>
                      </w:pPr>
                    </w:p>
                    <w:p w14:paraId="2085561C" w14:textId="77777777" w:rsidR="00185592" w:rsidRPr="009E351C" w:rsidRDefault="00185592" w:rsidP="00185592">
                      <w:pPr>
                        <w:rPr>
                          <w:lang w:val="it-IT"/>
                        </w:rPr>
                      </w:pPr>
                    </w:p>
                    <w:p w14:paraId="36452CB7" w14:textId="77777777" w:rsidR="00185592" w:rsidRPr="009E351C" w:rsidRDefault="00185592" w:rsidP="00185592">
                      <w:pPr>
                        <w:rPr>
                          <w:lang w:val="it-IT"/>
                        </w:rPr>
                      </w:pPr>
                    </w:p>
                    <w:p w14:paraId="16D13955" w14:textId="77777777" w:rsidR="00185592" w:rsidRPr="009E351C" w:rsidRDefault="00185592" w:rsidP="00185592">
                      <w:pPr>
                        <w:rPr>
                          <w:lang w:val="it-IT"/>
                        </w:rPr>
                      </w:pPr>
                    </w:p>
                    <w:p w14:paraId="739124FA" w14:textId="77777777" w:rsidR="00185592" w:rsidRPr="009E351C" w:rsidRDefault="00185592" w:rsidP="00185592">
                      <w:pPr>
                        <w:rPr>
                          <w:lang w:val="it-IT"/>
                        </w:rPr>
                      </w:pPr>
                    </w:p>
                    <w:p w14:paraId="22448661" w14:textId="77777777" w:rsidR="00185592" w:rsidRPr="009E351C" w:rsidRDefault="00185592" w:rsidP="00185592">
                      <w:pPr>
                        <w:rPr>
                          <w:lang w:val="it-IT"/>
                        </w:rPr>
                      </w:pPr>
                    </w:p>
                    <w:p w14:paraId="39E3FEF2" w14:textId="77777777" w:rsidR="00185592" w:rsidRPr="009E351C" w:rsidRDefault="00185592" w:rsidP="00185592">
                      <w:pPr>
                        <w:rPr>
                          <w:lang w:val="it-IT"/>
                        </w:rPr>
                      </w:pPr>
                    </w:p>
                    <w:p w14:paraId="7AB85D3B" w14:textId="77777777" w:rsidR="00185592" w:rsidRPr="009E351C" w:rsidRDefault="00185592" w:rsidP="00185592">
                      <w:pPr>
                        <w:rPr>
                          <w:lang w:val="it-IT"/>
                        </w:rPr>
                      </w:pPr>
                    </w:p>
                    <w:p w14:paraId="0DDDA00A" w14:textId="77777777" w:rsidR="00185592" w:rsidRPr="009E351C" w:rsidRDefault="00185592" w:rsidP="00185592">
                      <w:pPr>
                        <w:rPr>
                          <w:lang w:val="it-IT"/>
                        </w:rPr>
                      </w:pPr>
                    </w:p>
                    <w:p w14:paraId="0A516000" w14:textId="77777777" w:rsidR="00185592" w:rsidRPr="009E351C" w:rsidRDefault="00185592" w:rsidP="00185592">
                      <w:pPr>
                        <w:rPr>
                          <w:lang w:val="it-IT"/>
                        </w:rPr>
                      </w:pPr>
                    </w:p>
                    <w:p w14:paraId="6EDC9499" w14:textId="77777777" w:rsidR="00185592" w:rsidRPr="009E351C" w:rsidRDefault="00185592" w:rsidP="00185592">
                      <w:pPr>
                        <w:rPr>
                          <w:lang w:val="it-IT"/>
                        </w:rPr>
                      </w:pPr>
                    </w:p>
                    <w:p w14:paraId="1F3D9F0E" w14:textId="77777777" w:rsidR="00185592" w:rsidRPr="009E351C" w:rsidRDefault="00185592" w:rsidP="00185592">
                      <w:pPr>
                        <w:rPr>
                          <w:lang w:val="it-IT"/>
                        </w:rPr>
                      </w:pPr>
                    </w:p>
                    <w:p w14:paraId="1A0B9E1A" w14:textId="77777777" w:rsidR="00185592" w:rsidRPr="009E351C" w:rsidRDefault="00185592" w:rsidP="00185592">
                      <w:pPr>
                        <w:rPr>
                          <w:lang w:val="it-IT"/>
                        </w:rPr>
                      </w:pPr>
                    </w:p>
                    <w:p w14:paraId="4ABCFFE5" w14:textId="77777777" w:rsidR="00185592" w:rsidRPr="009E351C" w:rsidRDefault="00185592" w:rsidP="00185592">
                      <w:pPr>
                        <w:rPr>
                          <w:lang w:val="it-IT"/>
                        </w:rPr>
                      </w:pPr>
                    </w:p>
                    <w:p w14:paraId="4FB1D3B9" w14:textId="77777777" w:rsidR="00185592" w:rsidRPr="009E351C" w:rsidRDefault="00185592" w:rsidP="00185592">
                      <w:pPr>
                        <w:rPr>
                          <w:lang w:val="it-IT"/>
                        </w:rPr>
                      </w:pPr>
                    </w:p>
                    <w:p w14:paraId="741450BF" w14:textId="77777777" w:rsidR="00185592" w:rsidRPr="009E351C" w:rsidRDefault="00185592" w:rsidP="00185592">
                      <w:pPr>
                        <w:rPr>
                          <w:lang w:val="it-IT"/>
                        </w:rPr>
                      </w:pPr>
                    </w:p>
                    <w:p w14:paraId="4A6AA8D8" w14:textId="77777777" w:rsidR="00185592" w:rsidRPr="009E351C" w:rsidRDefault="00185592" w:rsidP="00185592">
                      <w:pPr>
                        <w:rPr>
                          <w:lang w:val="it-IT"/>
                        </w:rPr>
                      </w:pPr>
                    </w:p>
                    <w:p w14:paraId="78DC513D" w14:textId="77777777" w:rsidR="00185592" w:rsidRPr="009E351C" w:rsidRDefault="00185592" w:rsidP="00185592">
                      <w:pPr>
                        <w:rPr>
                          <w:lang w:val="it-IT"/>
                        </w:rPr>
                      </w:pPr>
                    </w:p>
                    <w:p w14:paraId="37258B25" w14:textId="77777777" w:rsidR="00185592" w:rsidRPr="009E351C" w:rsidRDefault="00185592" w:rsidP="00185592">
                      <w:pPr>
                        <w:rPr>
                          <w:lang w:val="it-IT"/>
                        </w:rPr>
                      </w:pPr>
                    </w:p>
                    <w:p w14:paraId="3657D931" w14:textId="77777777" w:rsidR="00185592" w:rsidRPr="009E351C" w:rsidRDefault="00185592" w:rsidP="00185592">
                      <w:pPr>
                        <w:rPr>
                          <w:lang w:val="it-IT"/>
                        </w:rPr>
                      </w:pPr>
                    </w:p>
                    <w:p w14:paraId="633402F7" w14:textId="77777777" w:rsidR="00185592" w:rsidRPr="009E351C" w:rsidRDefault="00185592" w:rsidP="00185592">
                      <w:pPr>
                        <w:rPr>
                          <w:lang w:val="it-IT"/>
                        </w:rPr>
                      </w:pPr>
                    </w:p>
                    <w:p w14:paraId="5D62B996" w14:textId="77777777" w:rsidR="00185592" w:rsidRPr="009E351C" w:rsidRDefault="00185592" w:rsidP="00185592">
                      <w:pPr>
                        <w:rPr>
                          <w:lang w:val="it-IT"/>
                        </w:rPr>
                      </w:pPr>
                    </w:p>
                    <w:p w14:paraId="2F769300" w14:textId="77777777" w:rsidR="00185592" w:rsidRPr="009E351C" w:rsidRDefault="00185592" w:rsidP="00185592">
                      <w:pPr>
                        <w:rPr>
                          <w:lang w:val="it-IT"/>
                        </w:rPr>
                      </w:pPr>
                    </w:p>
                    <w:p w14:paraId="72F222DD" w14:textId="77777777" w:rsidR="00185592" w:rsidRPr="009E351C" w:rsidRDefault="00185592" w:rsidP="00185592">
                      <w:pPr>
                        <w:rPr>
                          <w:lang w:val="it-IT"/>
                        </w:rPr>
                      </w:pPr>
                    </w:p>
                    <w:p w14:paraId="4E307D82" w14:textId="77777777" w:rsidR="00185592" w:rsidRPr="009E351C" w:rsidRDefault="00185592" w:rsidP="00185592">
                      <w:pPr>
                        <w:rPr>
                          <w:lang w:val="it-IT"/>
                        </w:rPr>
                      </w:pPr>
                    </w:p>
                    <w:p w14:paraId="354BBC91" w14:textId="77777777" w:rsidR="00185592" w:rsidRPr="009E351C" w:rsidRDefault="00185592" w:rsidP="00185592">
                      <w:pPr>
                        <w:rPr>
                          <w:lang w:val="it-IT"/>
                        </w:rPr>
                      </w:pPr>
                    </w:p>
                    <w:p w14:paraId="358DE66F" w14:textId="77777777" w:rsidR="00185592" w:rsidRPr="009E351C" w:rsidRDefault="00185592" w:rsidP="00185592">
                      <w:pPr>
                        <w:rPr>
                          <w:lang w:val="it-IT"/>
                        </w:rPr>
                      </w:pPr>
                    </w:p>
                    <w:p w14:paraId="1FCE0F69" w14:textId="77777777" w:rsidR="00185592" w:rsidRPr="009E351C" w:rsidRDefault="00185592" w:rsidP="00185592">
                      <w:pPr>
                        <w:rPr>
                          <w:lang w:val="it-IT"/>
                        </w:rPr>
                      </w:pPr>
                    </w:p>
                    <w:p w14:paraId="3F31F5E1" w14:textId="77777777" w:rsidR="00185592" w:rsidRPr="009E351C" w:rsidRDefault="00185592" w:rsidP="00185592">
                      <w:pPr>
                        <w:rPr>
                          <w:lang w:val="it-IT"/>
                        </w:rPr>
                      </w:pPr>
                    </w:p>
                    <w:p w14:paraId="7AB27E32" w14:textId="77777777" w:rsidR="00185592" w:rsidRPr="009E351C" w:rsidRDefault="00185592" w:rsidP="00185592">
                      <w:pPr>
                        <w:rPr>
                          <w:lang w:val="it-IT"/>
                        </w:rPr>
                      </w:pPr>
                    </w:p>
                    <w:p w14:paraId="2CA02C9E" w14:textId="77777777" w:rsidR="00185592" w:rsidRPr="009E351C" w:rsidRDefault="00185592" w:rsidP="00185592">
                      <w:pPr>
                        <w:rPr>
                          <w:lang w:val="it-IT"/>
                        </w:rPr>
                      </w:pPr>
                    </w:p>
                    <w:p w14:paraId="17DC64F8" w14:textId="77777777" w:rsidR="00185592" w:rsidRPr="009E351C" w:rsidRDefault="00185592" w:rsidP="00185592">
                      <w:pPr>
                        <w:rPr>
                          <w:lang w:val="it-IT"/>
                        </w:rPr>
                      </w:pPr>
                    </w:p>
                    <w:p w14:paraId="7D1A4114" w14:textId="77777777" w:rsidR="00185592" w:rsidRPr="009E351C" w:rsidRDefault="00185592" w:rsidP="00185592">
                      <w:pPr>
                        <w:rPr>
                          <w:lang w:val="it-IT"/>
                        </w:rPr>
                      </w:pPr>
                    </w:p>
                    <w:p w14:paraId="733F84F0" w14:textId="77777777" w:rsidR="00185592" w:rsidRPr="009E351C" w:rsidRDefault="00185592" w:rsidP="00185592">
                      <w:pPr>
                        <w:rPr>
                          <w:lang w:val="it-IT"/>
                        </w:rPr>
                      </w:pPr>
                    </w:p>
                    <w:p w14:paraId="66DBE1F2" w14:textId="77777777" w:rsidR="00185592" w:rsidRPr="009E351C" w:rsidRDefault="00185592" w:rsidP="00185592">
                      <w:pPr>
                        <w:rPr>
                          <w:lang w:val="it-IT"/>
                        </w:rPr>
                      </w:pPr>
                    </w:p>
                    <w:p w14:paraId="1C77FD5F" w14:textId="77777777" w:rsidR="00185592" w:rsidRPr="009E351C" w:rsidRDefault="00185592" w:rsidP="00185592">
                      <w:pPr>
                        <w:rPr>
                          <w:lang w:val="it-IT"/>
                        </w:rPr>
                      </w:pPr>
                    </w:p>
                    <w:p w14:paraId="423FF409" w14:textId="77777777" w:rsidR="00185592" w:rsidRPr="009E351C" w:rsidRDefault="00185592" w:rsidP="00185592">
                      <w:pPr>
                        <w:rPr>
                          <w:lang w:val="it-IT"/>
                        </w:rPr>
                      </w:pPr>
                    </w:p>
                    <w:p w14:paraId="2A81E4E6" w14:textId="77777777" w:rsidR="00185592" w:rsidRPr="009E351C" w:rsidRDefault="00185592" w:rsidP="00185592">
                      <w:pPr>
                        <w:rPr>
                          <w:lang w:val="it-IT"/>
                        </w:rPr>
                      </w:pPr>
                    </w:p>
                    <w:p w14:paraId="5437070C" w14:textId="77777777" w:rsidR="00185592" w:rsidRPr="009E351C" w:rsidRDefault="00185592" w:rsidP="00185592">
                      <w:pPr>
                        <w:rPr>
                          <w:lang w:val="it-IT"/>
                        </w:rPr>
                      </w:pPr>
                    </w:p>
                    <w:p w14:paraId="5E1639BD" w14:textId="77777777" w:rsidR="00185592" w:rsidRPr="009E351C" w:rsidRDefault="00185592" w:rsidP="00185592">
                      <w:pPr>
                        <w:rPr>
                          <w:lang w:val="it-IT"/>
                        </w:rPr>
                      </w:pPr>
                    </w:p>
                    <w:p w14:paraId="15B1F475" w14:textId="77777777" w:rsidR="00185592" w:rsidRPr="009E351C" w:rsidRDefault="00185592" w:rsidP="00185592">
                      <w:pPr>
                        <w:rPr>
                          <w:lang w:val="it-IT"/>
                        </w:rPr>
                      </w:pPr>
                    </w:p>
                    <w:p w14:paraId="66FBFC73" w14:textId="77777777" w:rsidR="00185592" w:rsidRPr="009E351C" w:rsidRDefault="00185592" w:rsidP="00185592">
                      <w:pPr>
                        <w:rPr>
                          <w:lang w:val="it-IT"/>
                        </w:rPr>
                      </w:pPr>
                    </w:p>
                    <w:p w14:paraId="6C10C0B6" w14:textId="77777777" w:rsidR="00185592" w:rsidRPr="009E351C" w:rsidRDefault="00185592" w:rsidP="00185592">
                      <w:pPr>
                        <w:rPr>
                          <w:lang w:val="it-IT"/>
                        </w:rPr>
                      </w:pPr>
                    </w:p>
                    <w:p w14:paraId="59BDE666" w14:textId="77777777" w:rsidR="00185592" w:rsidRPr="009E351C" w:rsidRDefault="00185592" w:rsidP="00185592">
                      <w:pPr>
                        <w:rPr>
                          <w:lang w:val="it-IT"/>
                        </w:rPr>
                      </w:pPr>
                    </w:p>
                    <w:p w14:paraId="653CC0A0" w14:textId="77777777" w:rsidR="00185592" w:rsidRPr="009E351C" w:rsidRDefault="00185592" w:rsidP="00185592">
                      <w:pPr>
                        <w:rPr>
                          <w:lang w:val="it-IT"/>
                        </w:rPr>
                      </w:pPr>
                    </w:p>
                    <w:p w14:paraId="66B6B7B4" w14:textId="77777777" w:rsidR="00185592" w:rsidRPr="009E351C" w:rsidRDefault="00185592" w:rsidP="00185592">
                      <w:pPr>
                        <w:rPr>
                          <w:lang w:val="it-IT"/>
                        </w:rPr>
                      </w:pPr>
                    </w:p>
                    <w:p w14:paraId="0AB25EB8" w14:textId="77777777" w:rsidR="00185592" w:rsidRPr="009E351C" w:rsidRDefault="00185592" w:rsidP="00185592">
                      <w:pPr>
                        <w:rPr>
                          <w:lang w:val="it-IT"/>
                        </w:rPr>
                      </w:pPr>
                    </w:p>
                    <w:p w14:paraId="77E862A7" w14:textId="77777777" w:rsidR="00185592" w:rsidRPr="009E351C" w:rsidRDefault="00185592" w:rsidP="00185592">
                      <w:pPr>
                        <w:rPr>
                          <w:lang w:val="it-IT"/>
                        </w:rPr>
                      </w:pPr>
                    </w:p>
                    <w:p w14:paraId="291D8825" w14:textId="77777777" w:rsidR="00185592" w:rsidRPr="009E351C" w:rsidRDefault="00185592" w:rsidP="00185592">
                      <w:pPr>
                        <w:rPr>
                          <w:lang w:val="it-IT"/>
                        </w:rPr>
                      </w:pPr>
                    </w:p>
                    <w:p w14:paraId="6CFCC76F" w14:textId="77777777" w:rsidR="00185592" w:rsidRPr="009E351C" w:rsidRDefault="00185592" w:rsidP="00185592">
                      <w:pPr>
                        <w:rPr>
                          <w:lang w:val="it-IT"/>
                        </w:rPr>
                      </w:pPr>
                    </w:p>
                    <w:p w14:paraId="387BDEEB" w14:textId="77777777" w:rsidR="00185592" w:rsidRPr="009E351C" w:rsidRDefault="00185592" w:rsidP="00185592">
                      <w:pPr>
                        <w:rPr>
                          <w:lang w:val="it-IT"/>
                        </w:rPr>
                      </w:pPr>
                    </w:p>
                    <w:p w14:paraId="03239EF0" w14:textId="77777777" w:rsidR="00185592" w:rsidRPr="009E351C" w:rsidRDefault="00185592" w:rsidP="00185592">
                      <w:pPr>
                        <w:rPr>
                          <w:lang w:val="it-IT"/>
                        </w:rPr>
                      </w:pPr>
                    </w:p>
                    <w:p w14:paraId="08950E32" w14:textId="77777777" w:rsidR="00185592" w:rsidRPr="009E351C" w:rsidRDefault="00185592" w:rsidP="00185592">
                      <w:pPr>
                        <w:rPr>
                          <w:lang w:val="it-IT"/>
                        </w:rPr>
                      </w:pPr>
                    </w:p>
                    <w:p w14:paraId="594E3FB3" w14:textId="77777777" w:rsidR="00185592" w:rsidRPr="009E351C" w:rsidRDefault="00185592" w:rsidP="00185592">
                      <w:pPr>
                        <w:rPr>
                          <w:lang w:val="it-IT"/>
                        </w:rPr>
                      </w:pPr>
                    </w:p>
                    <w:p w14:paraId="29EE94F4" w14:textId="77777777" w:rsidR="00185592" w:rsidRPr="009E351C" w:rsidRDefault="00185592" w:rsidP="00185592">
                      <w:pPr>
                        <w:rPr>
                          <w:lang w:val="it-IT"/>
                        </w:rPr>
                      </w:pPr>
                    </w:p>
                    <w:p w14:paraId="40D52484" w14:textId="77777777" w:rsidR="00185592" w:rsidRPr="009E351C" w:rsidRDefault="00185592" w:rsidP="00185592">
                      <w:pPr>
                        <w:rPr>
                          <w:lang w:val="it-IT"/>
                        </w:rPr>
                      </w:pPr>
                    </w:p>
                    <w:p w14:paraId="4BE6A78E" w14:textId="77777777" w:rsidR="00185592" w:rsidRPr="009E351C" w:rsidRDefault="00185592" w:rsidP="00185592">
                      <w:pPr>
                        <w:rPr>
                          <w:lang w:val="it-IT"/>
                        </w:rPr>
                      </w:pPr>
                    </w:p>
                    <w:p w14:paraId="6AB6D6FD" w14:textId="77777777" w:rsidR="00185592" w:rsidRPr="009E351C" w:rsidRDefault="00185592" w:rsidP="00185592">
                      <w:pPr>
                        <w:rPr>
                          <w:lang w:val="it-IT"/>
                        </w:rPr>
                      </w:pPr>
                    </w:p>
                    <w:p w14:paraId="0362910A" w14:textId="77777777" w:rsidR="00185592" w:rsidRPr="009E351C" w:rsidRDefault="00185592" w:rsidP="00185592">
                      <w:pPr>
                        <w:rPr>
                          <w:lang w:val="it-IT"/>
                        </w:rPr>
                      </w:pPr>
                    </w:p>
                    <w:p w14:paraId="7762DA09" w14:textId="77777777" w:rsidR="00185592" w:rsidRPr="009E351C" w:rsidRDefault="00185592" w:rsidP="00185592">
                      <w:pPr>
                        <w:rPr>
                          <w:lang w:val="it-IT"/>
                        </w:rPr>
                      </w:pPr>
                    </w:p>
                    <w:p w14:paraId="26538E52" w14:textId="77777777" w:rsidR="00185592" w:rsidRPr="009E351C" w:rsidRDefault="00185592" w:rsidP="00185592">
                      <w:pPr>
                        <w:rPr>
                          <w:lang w:val="it-IT"/>
                        </w:rPr>
                      </w:pPr>
                    </w:p>
                    <w:p w14:paraId="6E87ADC9" w14:textId="77777777" w:rsidR="00185592" w:rsidRPr="009E351C" w:rsidRDefault="00185592" w:rsidP="00185592">
                      <w:pPr>
                        <w:rPr>
                          <w:lang w:val="it-IT"/>
                        </w:rPr>
                      </w:pPr>
                    </w:p>
                    <w:p w14:paraId="6622FB97" w14:textId="77777777" w:rsidR="00185592" w:rsidRPr="009E351C" w:rsidRDefault="00185592" w:rsidP="00185592">
                      <w:pPr>
                        <w:rPr>
                          <w:lang w:val="it-IT"/>
                        </w:rPr>
                      </w:pPr>
                    </w:p>
                    <w:p w14:paraId="671ACE8F" w14:textId="77777777" w:rsidR="00185592" w:rsidRPr="009E351C" w:rsidRDefault="00185592" w:rsidP="00185592">
                      <w:pPr>
                        <w:rPr>
                          <w:lang w:val="it-IT"/>
                        </w:rPr>
                      </w:pPr>
                    </w:p>
                    <w:p w14:paraId="0A7323B6" w14:textId="77777777" w:rsidR="00185592" w:rsidRPr="009E351C" w:rsidRDefault="00185592" w:rsidP="00185592">
                      <w:pPr>
                        <w:rPr>
                          <w:lang w:val="it-IT"/>
                        </w:rPr>
                      </w:pPr>
                    </w:p>
                    <w:p w14:paraId="7E2DB5D6" w14:textId="77777777" w:rsidR="00185592" w:rsidRPr="009E351C" w:rsidRDefault="00185592" w:rsidP="00185592">
                      <w:pPr>
                        <w:rPr>
                          <w:lang w:val="it-IT"/>
                        </w:rPr>
                      </w:pPr>
                    </w:p>
                    <w:p w14:paraId="3AA5BFD7" w14:textId="77777777" w:rsidR="00185592" w:rsidRPr="009E351C" w:rsidRDefault="00185592" w:rsidP="00185592">
                      <w:pPr>
                        <w:rPr>
                          <w:lang w:val="it-IT"/>
                        </w:rPr>
                      </w:pPr>
                    </w:p>
                    <w:p w14:paraId="03BD6091" w14:textId="77777777" w:rsidR="00185592" w:rsidRPr="009E351C" w:rsidRDefault="00185592" w:rsidP="00185592">
                      <w:pPr>
                        <w:rPr>
                          <w:lang w:val="it-IT"/>
                        </w:rPr>
                      </w:pPr>
                    </w:p>
                    <w:p w14:paraId="132E5CC4" w14:textId="77777777" w:rsidR="00185592" w:rsidRPr="009E351C" w:rsidRDefault="00185592" w:rsidP="00185592">
                      <w:pPr>
                        <w:rPr>
                          <w:lang w:val="it-IT"/>
                        </w:rPr>
                      </w:pPr>
                    </w:p>
                    <w:p w14:paraId="74A9869E" w14:textId="77777777" w:rsidR="00185592" w:rsidRPr="009E351C" w:rsidRDefault="00185592" w:rsidP="00185592">
                      <w:pPr>
                        <w:rPr>
                          <w:lang w:val="it-IT"/>
                        </w:rPr>
                      </w:pPr>
                    </w:p>
                    <w:p w14:paraId="269E5D2D" w14:textId="77777777" w:rsidR="00185592" w:rsidRPr="009E351C" w:rsidRDefault="00185592" w:rsidP="00185592">
                      <w:pPr>
                        <w:rPr>
                          <w:lang w:val="it-IT"/>
                        </w:rPr>
                      </w:pPr>
                    </w:p>
                    <w:p w14:paraId="246951E7" w14:textId="77777777" w:rsidR="00185592" w:rsidRPr="009E351C" w:rsidRDefault="00185592" w:rsidP="00185592">
                      <w:pPr>
                        <w:rPr>
                          <w:lang w:val="it-IT"/>
                        </w:rPr>
                      </w:pPr>
                    </w:p>
                    <w:p w14:paraId="7777DA7D" w14:textId="77777777" w:rsidR="00185592" w:rsidRPr="009E351C" w:rsidRDefault="00185592" w:rsidP="00185592">
                      <w:pPr>
                        <w:rPr>
                          <w:lang w:val="it-IT"/>
                        </w:rPr>
                      </w:pPr>
                    </w:p>
                    <w:p w14:paraId="4C05E9DE" w14:textId="77777777" w:rsidR="00185592" w:rsidRPr="009E351C" w:rsidRDefault="00185592" w:rsidP="00185592">
                      <w:pPr>
                        <w:rPr>
                          <w:lang w:val="it-IT"/>
                        </w:rPr>
                      </w:pPr>
                    </w:p>
                    <w:p w14:paraId="19E9B840" w14:textId="77777777" w:rsidR="00185592" w:rsidRPr="009E351C" w:rsidRDefault="00185592" w:rsidP="00185592">
                      <w:pPr>
                        <w:rPr>
                          <w:lang w:val="it-IT"/>
                        </w:rPr>
                      </w:pPr>
                    </w:p>
                    <w:p w14:paraId="364E377B" w14:textId="77777777" w:rsidR="00185592" w:rsidRPr="009E351C" w:rsidRDefault="00185592" w:rsidP="00185592">
                      <w:pPr>
                        <w:rPr>
                          <w:lang w:val="it-IT"/>
                        </w:rPr>
                      </w:pPr>
                    </w:p>
                    <w:p w14:paraId="71B3476B" w14:textId="77777777" w:rsidR="00185592" w:rsidRPr="009E351C" w:rsidRDefault="00185592" w:rsidP="00185592">
                      <w:pPr>
                        <w:rPr>
                          <w:lang w:val="it-IT"/>
                        </w:rPr>
                      </w:pPr>
                    </w:p>
                    <w:p w14:paraId="05C7B6A1" w14:textId="77777777" w:rsidR="00185592" w:rsidRPr="009E351C" w:rsidRDefault="00185592" w:rsidP="00185592">
                      <w:pPr>
                        <w:rPr>
                          <w:lang w:val="it-IT"/>
                        </w:rPr>
                      </w:pPr>
                    </w:p>
                    <w:p w14:paraId="59B6018C" w14:textId="77777777" w:rsidR="00185592" w:rsidRPr="009E351C" w:rsidRDefault="00185592" w:rsidP="00185592">
                      <w:pPr>
                        <w:rPr>
                          <w:lang w:val="it-IT"/>
                        </w:rPr>
                      </w:pPr>
                    </w:p>
                    <w:p w14:paraId="36664781" w14:textId="77777777" w:rsidR="00185592" w:rsidRPr="009E351C" w:rsidRDefault="00185592" w:rsidP="00185592">
                      <w:pPr>
                        <w:rPr>
                          <w:lang w:val="it-IT"/>
                        </w:rPr>
                      </w:pPr>
                    </w:p>
                    <w:p w14:paraId="0CD1EC12" w14:textId="77777777" w:rsidR="00185592" w:rsidRPr="009E351C" w:rsidRDefault="00185592" w:rsidP="00185592">
                      <w:pPr>
                        <w:rPr>
                          <w:lang w:val="it-IT"/>
                        </w:rPr>
                      </w:pPr>
                    </w:p>
                    <w:p w14:paraId="6C5A1799" w14:textId="77777777" w:rsidR="00185592" w:rsidRPr="009E351C" w:rsidRDefault="00185592" w:rsidP="00185592">
                      <w:pPr>
                        <w:rPr>
                          <w:lang w:val="it-IT"/>
                        </w:rPr>
                      </w:pPr>
                    </w:p>
                    <w:p w14:paraId="5748371A" w14:textId="77777777" w:rsidR="00185592" w:rsidRPr="009E351C" w:rsidRDefault="00185592" w:rsidP="00185592">
                      <w:pPr>
                        <w:rPr>
                          <w:lang w:val="it-IT"/>
                        </w:rPr>
                      </w:pPr>
                    </w:p>
                    <w:p w14:paraId="0876B74A" w14:textId="77777777" w:rsidR="00185592" w:rsidRPr="009E351C" w:rsidRDefault="00185592" w:rsidP="00185592">
                      <w:pPr>
                        <w:rPr>
                          <w:lang w:val="it-IT"/>
                        </w:rPr>
                      </w:pPr>
                    </w:p>
                    <w:p w14:paraId="4D62595D" w14:textId="77777777" w:rsidR="00185592" w:rsidRPr="009E351C" w:rsidRDefault="00185592" w:rsidP="00185592">
                      <w:pPr>
                        <w:rPr>
                          <w:lang w:val="it-IT"/>
                        </w:rPr>
                      </w:pPr>
                    </w:p>
                    <w:p w14:paraId="510B2990" w14:textId="77777777" w:rsidR="00185592" w:rsidRPr="009E351C" w:rsidRDefault="00185592" w:rsidP="00185592">
                      <w:pPr>
                        <w:rPr>
                          <w:lang w:val="it-IT"/>
                        </w:rPr>
                      </w:pPr>
                    </w:p>
                    <w:p w14:paraId="34465EEB" w14:textId="77777777" w:rsidR="00185592" w:rsidRPr="009E351C" w:rsidRDefault="00185592" w:rsidP="00185592">
                      <w:pPr>
                        <w:rPr>
                          <w:lang w:val="it-IT"/>
                        </w:rPr>
                      </w:pPr>
                    </w:p>
                    <w:p w14:paraId="0AB41C8A" w14:textId="77777777" w:rsidR="00185592" w:rsidRPr="009E351C" w:rsidRDefault="00185592" w:rsidP="00185592">
                      <w:pPr>
                        <w:rPr>
                          <w:lang w:val="it-IT"/>
                        </w:rPr>
                      </w:pPr>
                    </w:p>
                    <w:p w14:paraId="3AB79254" w14:textId="77777777" w:rsidR="00185592" w:rsidRPr="009E351C" w:rsidRDefault="00185592" w:rsidP="00185592">
                      <w:pPr>
                        <w:rPr>
                          <w:lang w:val="it-IT"/>
                        </w:rPr>
                      </w:pPr>
                    </w:p>
                    <w:p w14:paraId="2F758333" w14:textId="77777777" w:rsidR="00185592" w:rsidRPr="009E351C" w:rsidRDefault="00185592" w:rsidP="00185592">
                      <w:pPr>
                        <w:rPr>
                          <w:lang w:val="it-IT"/>
                        </w:rPr>
                      </w:pPr>
                    </w:p>
                    <w:p w14:paraId="4A36F778" w14:textId="77777777" w:rsidR="00185592" w:rsidRPr="009E351C" w:rsidRDefault="00185592" w:rsidP="00185592">
                      <w:pPr>
                        <w:rPr>
                          <w:lang w:val="it-IT"/>
                        </w:rPr>
                      </w:pPr>
                    </w:p>
                    <w:p w14:paraId="39C09C6C" w14:textId="77777777" w:rsidR="00185592" w:rsidRPr="009E351C" w:rsidRDefault="00185592" w:rsidP="00185592">
                      <w:pPr>
                        <w:rPr>
                          <w:lang w:val="it-IT"/>
                        </w:rPr>
                      </w:pPr>
                    </w:p>
                    <w:p w14:paraId="2D3DAF4E" w14:textId="77777777" w:rsidR="00185592" w:rsidRPr="009E351C" w:rsidRDefault="00185592" w:rsidP="00185592">
                      <w:pPr>
                        <w:rPr>
                          <w:lang w:val="it-IT"/>
                        </w:rPr>
                      </w:pPr>
                    </w:p>
                    <w:p w14:paraId="327B1589" w14:textId="77777777" w:rsidR="00185592" w:rsidRPr="009E351C" w:rsidRDefault="00185592" w:rsidP="00185592">
                      <w:pPr>
                        <w:rPr>
                          <w:lang w:val="it-IT"/>
                        </w:rPr>
                      </w:pPr>
                    </w:p>
                    <w:p w14:paraId="36F5E636" w14:textId="77777777" w:rsidR="00185592" w:rsidRPr="009E351C" w:rsidRDefault="00185592" w:rsidP="00185592">
                      <w:pPr>
                        <w:rPr>
                          <w:lang w:val="it-IT"/>
                        </w:rPr>
                      </w:pPr>
                    </w:p>
                    <w:p w14:paraId="128D7D5C" w14:textId="77777777" w:rsidR="00185592" w:rsidRPr="009E351C" w:rsidRDefault="00185592" w:rsidP="00185592">
                      <w:pPr>
                        <w:rPr>
                          <w:lang w:val="it-IT"/>
                        </w:rPr>
                      </w:pPr>
                    </w:p>
                    <w:p w14:paraId="590F00CC" w14:textId="77777777" w:rsidR="00185592" w:rsidRPr="009E351C" w:rsidRDefault="00185592" w:rsidP="00185592">
                      <w:pPr>
                        <w:rPr>
                          <w:lang w:val="it-IT"/>
                        </w:rPr>
                      </w:pPr>
                    </w:p>
                    <w:p w14:paraId="2F9E6BCD" w14:textId="77777777" w:rsidR="00185592" w:rsidRPr="009E351C" w:rsidRDefault="00185592" w:rsidP="00185592">
                      <w:pPr>
                        <w:rPr>
                          <w:lang w:val="it-IT"/>
                        </w:rPr>
                      </w:pPr>
                    </w:p>
                    <w:p w14:paraId="6B9A5B35" w14:textId="77777777" w:rsidR="00185592" w:rsidRPr="009E351C" w:rsidRDefault="00185592" w:rsidP="00185592">
                      <w:pPr>
                        <w:rPr>
                          <w:lang w:val="it-IT"/>
                        </w:rPr>
                      </w:pPr>
                    </w:p>
                    <w:p w14:paraId="1BA9E1E3" w14:textId="77777777" w:rsidR="00185592" w:rsidRPr="009E351C" w:rsidRDefault="00185592" w:rsidP="00185592">
                      <w:pPr>
                        <w:rPr>
                          <w:lang w:val="it-IT"/>
                        </w:rPr>
                      </w:pPr>
                    </w:p>
                    <w:p w14:paraId="5F4B8F04" w14:textId="77777777" w:rsidR="00185592" w:rsidRPr="009E351C" w:rsidRDefault="00185592" w:rsidP="00185592">
                      <w:pPr>
                        <w:rPr>
                          <w:lang w:val="it-IT"/>
                        </w:rPr>
                      </w:pPr>
                    </w:p>
                    <w:p w14:paraId="70BA6637" w14:textId="77777777" w:rsidR="00185592" w:rsidRPr="009E351C" w:rsidRDefault="00185592" w:rsidP="00185592">
                      <w:pPr>
                        <w:rPr>
                          <w:lang w:val="it-IT"/>
                        </w:rPr>
                      </w:pPr>
                    </w:p>
                    <w:p w14:paraId="39F03D0C" w14:textId="77777777" w:rsidR="00185592" w:rsidRPr="009E351C" w:rsidRDefault="00185592" w:rsidP="00185592">
                      <w:pPr>
                        <w:rPr>
                          <w:lang w:val="it-IT"/>
                        </w:rPr>
                      </w:pPr>
                    </w:p>
                    <w:p w14:paraId="5062D2F2" w14:textId="77777777" w:rsidR="00185592" w:rsidRPr="009E351C" w:rsidRDefault="00185592" w:rsidP="00185592">
                      <w:pPr>
                        <w:rPr>
                          <w:lang w:val="it-IT"/>
                        </w:rPr>
                      </w:pPr>
                    </w:p>
                    <w:p w14:paraId="7A4362BB" w14:textId="77777777" w:rsidR="00185592" w:rsidRPr="009E351C" w:rsidRDefault="00185592" w:rsidP="00185592">
                      <w:pPr>
                        <w:rPr>
                          <w:lang w:val="it-IT"/>
                        </w:rPr>
                      </w:pPr>
                    </w:p>
                    <w:p w14:paraId="062F9174" w14:textId="77777777" w:rsidR="00185592" w:rsidRPr="009E351C" w:rsidRDefault="00185592" w:rsidP="00185592">
                      <w:pPr>
                        <w:rPr>
                          <w:lang w:val="it-IT"/>
                        </w:rPr>
                      </w:pPr>
                    </w:p>
                    <w:p w14:paraId="69EBC9CF" w14:textId="77777777" w:rsidR="00185592" w:rsidRPr="009E351C" w:rsidRDefault="00185592" w:rsidP="00185592">
                      <w:pPr>
                        <w:rPr>
                          <w:lang w:val="it-IT"/>
                        </w:rPr>
                      </w:pPr>
                    </w:p>
                    <w:p w14:paraId="15A9ECA8" w14:textId="77777777" w:rsidR="00185592" w:rsidRPr="009E351C" w:rsidRDefault="00185592" w:rsidP="00185592">
                      <w:pPr>
                        <w:rPr>
                          <w:lang w:val="it-IT"/>
                        </w:rPr>
                      </w:pPr>
                    </w:p>
                    <w:p w14:paraId="32E8B66F" w14:textId="77777777" w:rsidR="00185592" w:rsidRPr="009E351C" w:rsidRDefault="00185592" w:rsidP="00185592">
                      <w:pPr>
                        <w:rPr>
                          <w:lang w:val="it-IT"/>
                        </w:rPr>
                      </w:pPr>
                    </w:p>
                    <w:p w14:paraId="24AB8C27" w14:textId="77777777" w:rsidR="00185592" w:rsidRPr="009E351C" w:rsidRDefault="00185592" w:rsidP="00185592">
                      <w:pPr>
                        <w:rPr>
                          <w:lang w:val="it-IT"/>
                        </w:rPr>
                      </w:pPr>
                    </w:p>
                    <w:p w14:paraId="642C871D" w14:textId="77777777" w:rsidR="00185592" w:rsidRPr="009E351C" w:rsidRDefault="00185592" w:rsidP="00185592">
                      <w:pPr>
                        <w:rPr>
                          <w:lang w:val="it-IT"/>
                        </w:rPr>
                      </w:pPr>
                    </w:p>
                    <w:p w14:paraId="1B48404D" w14:textId="77777777" w:rsidR="00185592" w:rsidRPr="009E351C" w:rsidRDefault="00185592" w:rsidP="00185592">
                      <w:pPr>
                        <w:rPr>
                          <w:lang w:val="it-IT"/>
                        </w:rPr>
                      </w:pPr>
                    </w:p>
                    <w:p w14:paraId="3DD77881" w14:textId="77777777" w:rsidR="00185592" w:rsidRPr="009E351C" w:rsidRDefault="00185592" w:rsidP="00185592">
                      <w:pPr>
                        <w:rPr>
                          <w:lang w:val="it-IT"/>
                        </w:rPr>
                      </w:pPr>
                    </w:p>
                    <w:p w14:paraId="0E36BEFD" w14:textId="77777777" w:rsidR="00185592" w:rsidRPr="009E351C" w:rsidRDefault="00185592" w:rsidP="00185592">
                      <w:pPr>
                        <w:rPr>
                          <w:lang w:val="it-IT"/>
                        </w:rPr>
                      </w:pPr>
                    </w:p>
                    <w:p w14:paraId="6549A662" w14:textId="77777777" w:rsidR="00185592" w:rsidRPr="009E351C" w:rsidRDefault="00185592" w:rsidP="00185592">
                      <w:pPr>
                        <w:rPr>
                          <w:lang w:val="it-IT"/>
                        </w:rPr>
                      </w:pPr>
                    </w:p>
                    <w:p w14:paraId="5580D976" w14:textId="77777777" w:rsidR="00185592" w:rsidRPr="009E351C" w:rsidRDefault="00185592" w:rsidP="00185592">
                      <w:pPr>
                        <w:rPr>
                          <w:lang w:val="it-IT"/>
                        </w:rPr>
                      </w:pPr>
                    </w:p>
                    <w:p w14:paraId="4B23783B" w14:textId="77777777" w:rsidR="00185592" w:rsidRPr="009E351C" w:rsidRDefault="00185592" w:rsidP="00185592">
                      <w:pPr>
                        <w:rPr>
                          <w:lang w:val="it-IT"/>
                        </w:rPr>
                      </w:pPr>
                    </w:p>
                    <w:p w14:paraId="2AC84CA5" w14:textId="77777777" w:rsidR="00185592" w:rsidRPr="009E351C" w:rsidRDefault="00185592" w:rsidP="00185592">
                      <w:pPr>
                        <w:rPr>
                          <w:lang w:val="it-IT"/>
                        </w:rPr>
                      </w:pPr>
                    </w:p>
                    <w:p w14:paraId="61312E48" w14:textId="77777777" w:rsidR="00185592" w:rsidRPr="009E351C" w:rsidRDefault="00185592" w:rsidP="00185592">
                      <w:pPr>
                        <w:rPr>
                          <w:lang w:val="it-IT"/>
                        </w:rPr>
                      </w:pPr>
                    </w:p>
                    <w:p w14:paraId="36C95FEA" w14:textId="77777777" w:rsidR="00185592" w:rsidRPr="009E351C" w:rsidRDefault="00185592" w:rsidP="00185592">
                      <w:pPr>
                        <w:rPr>
                          <w:lang w:val="it-IT"/>
                        </w:rPr>
                      </w:pPr>
                    </w:p>
                    <w:p w14:paraId="66717317" w14:textId="77777777" w:rsidR="00185592" w:rsidRPr="009E351C" w:rsidRDefault="00185592" w:rsidP="00185592">
                      <w:pPr>
                        <w:rPr>
                          <w:lang w:val="it-IT"/>
                        </w:rPr>
                      </w:pPr>
                    </w:p>
                    <w:p w14:paraId="29592674" w14:textId="77777777" w:rsidR="00185592" w:rsidRPr="009E351C" w:rsidRDefault="00185592" w:rsidP="00185592">
                      <w:pPr>
                        <w:rPr>
                          <w:lang w:val="it-IT"/>
                        </w:rPr>
                      </w:pPr>
                    </w:p>
                    <w:p w14:paraId="5C24F599" w14:textId="77777777" w:rsidR="00185592" w:rsidRPr="009E351C" w:rsidRDefault="00185592" w:rsidP="00185592">
                      <w:pPr>
                        <w:rPr>
                          <w:lang w:val="it-IT"/>
                        </w:rPr>
                      </w:pPr>
                    </w:p>
                    <w:p w14:paraId="10EED709" w14:textId="77777777" w:rsidR="00185592" w:rsidRPr="009E351C" w:rsidRDefault="00185592" w:rsidP="00185592">
                      <w:pPr>
                        <w:rPr>
                          <w:lang w:val="it-IT"/>
                        </w:rPr>
                      </w:pPr>
                    </w:p>
                    <w:p w14:paraId="35BC2FB0" w14:textId="77777777" w:rsidR="00185592" w:rsidRPr="009E351C" w:rsidRDefault="00185592" w:rsidP="00185592">
                      <w:pPr>
                        <w:rPr>
                          <w:lang w:val="it-IT"/>
                        </w:rPr>
                      </w:pPr>
                    </w:p>
                    <w:p w14:paraId="0F7E4E5A" w14:textId="77777777" w:rsidR="00185592" w:rsidRPr="009E351C" w:rsidRDefault="00185592" w:rsidP="00185592">
                      <w:pPr>
                        <w:rPr>
                          <w:lang w:val="it-IT"/>
                        </w:rPr>
                      </w:pPr>
                    </w:p>
                    <w:p w14:paraId="7B909D3F" w14:textId="77777777" w:rsidR="00185592" w:rsidRPr="009E351C" w:rsidRDefault="00185592" w:rsidP="00185592">
                      <w:pPr>
                        <w:rPr>
                          <w:lang w:val="it-IT"/>
                        </w:rPr>
                      </w:pPr>
                    </w:p>
                    <w:p w14:paraId="75ED6FD2" w14:textId="77777777" w:rsidR="00185592" w:rsidRPr="009E351C" w:rsidRDefault="00185592" w:rsidP="00185592">
                      <w:pPr>
                        <w:rPr>
                          <w:lang w:val="it-IT"/>
                        </w:rPr>
                      </w:pPr>
                    </w:p>
                    <w:p w14:paraId="30E7C7E5" w14:textId="77777777" w:rsidR="00185592" w:rsidRPr="009E351C" w:rsidRDefault="00185592" w:rsidP="00185592">
                      <w:pPr>
                        <w:rPr>
                          <w:lang w:val="it-IT"/>
                        </w:rPr>
                      </w:pPr>
                    </w:p>
                    <w:p w14:paraId="46EC78BA" w14:textId="77777777" w:rsidR="00185592" w:rsidRPr="009E351C" w:rsidRDefault="00185592" w:rsidP="00185592">
                      <w:pPr>
                        <w:rPr>
                          <w:lang w:val="it-IT"/>
                        </w:rPr>
                      </w:pPr>
                    </w:p>
                    <w:p w14:paraId="78E05DEB" w14:textId="77777777" w:rsidR="00185592" w:rsidRPr="009E351C" w:rsidRDefault="00185592" w:rsidP="00185592">
                      <w:pPr>
                        <w:rPr>
                          <w:lang w:val="it-IT"/>
                        </w:rPr>
                      </w:pPr>
                    </w:p>
                    <w:p w14:paraId="52800538" w14:textId="77777777" w:rsidR="00185592" w:rsidRPr="009E351C" w:rsidRDefault="00185592" w:rsidP="00185592">
                      <w:pPr>
                        <w:rPr>
                          <w:lang w:val="it-IT"/>
                        </w:rPr>
                      </w:pPr>
                    </w:p>
                    <w:p w14:paraId="14551122" w14:textId="77777777" w:rsidR="00185592" w:rsidRPr="009E351C" w:rsidRDefault="00185592" w:rsidP="00185592">
                      <w:pPr>
                        <w:rPr>
                          <w:lang w:val="it-IT"/>
                        </w:rPr>
                      </w:pPr>
                    </w:p>
                    <w:p w14:paraId="1E7F0C63" w14:textId="77777777" w:rsidR="00185592" w:rsidRPr="009E351C" w:rsidRDefault="00185592" w:rsidP="00185592">
                      <w:pPr>
                        <w:rPr>
                          <w:lang w:val="it-IT"/>
                        </w:rPr>
                      </w:pPr>
                    </w:p>
                    <w:p w14:paraId="0B0AECF0" w14:textId="77777777" w:rsidR="00185592" w:rsidRPr="009E351C" w:rsidRDefault="00185592" w:rsidP="00185592">
                      <w:pPr>
                        <w:rPr>
                          <w:lang w:val="it-IT"/>
                        </w:rPr>
                      </w:pPr>
                    </w:p>
                    <w:p w14:paraId="3D3064CA" w14:textId="77777777" w:rsidR="00185592" w:rsidRPr="009E351C" w:rsidRDefault="00185592" w:rsidP="00185592">
                      <w:pPr>
                        <w:rPr>
                          <w:lang w:val="it-IT"/>
                        </w:rPr>
                      </w:pPr>
                    </w:p>
                    <w:p w14:paraId="04977CAB" w14:textId="77777777" w:rsidR="00185592" w:rsidRPr="009E351C" w:rsidRDefault="00185592" w:rsidP="00185592">
                      <w:pPr>
                        <w:rPr>
                          <w:lang w:val="it-IT"/>
                        </w:rPr>
                      </w:pPr>
                    </w:p>
                    <w:p w14:paraId="42965315" w14:textId="77777777" w:rsidR="00185592" w:rsidRPr="009E351C" w:rsidRDefault="00185592" w:rsidP="00185592">
                      <w:pPr>
                        <w:rPr>
                          <w:lang w:val="it-IT"/>
                        </w:rPr>
                      </w:pPr>
                    </w:p>
                    <w:p w14:paraId="1BFE37DB" w14:textId="77777777" w:rsidR="00185592" w:rsidRPr="009E351C" w:rsidRDefault="00185592" w:rsidP="00185592">
                      <w:pPr>
                        <w:rPr>
                          <w:lang w:val="it-IT"/>
                        </w:rPr>
                      </w:pPr>
                    </w:p>
                    <w:p w14:paraId="02B17D44" w14:textId="77777777" w:rsidR="00185592" w:rsidRPr="009E351C" w:rsidRDefault="00185592" w:rsidP="00185592">
                      <w:pPr>
                        <w:rPr>
                          <w:lang w:val="it-IT"/>
                        </w:rPr>
                      </w:pPr>
                    </w:p>
                    <w:p w14:paraId="6E1F4FB9" w14:textId="77777777" w:rsidR="00185592" w:rsidRPr="009E351C" w:rsidRDefault="00185592" w:rsidP="00185592">
                      <w:pPr>
                        <w:rPr>
                          <w:lang w:val="it-IT"/>
                        </w:rPr>
                      </w:pPr>
                    </w:p>
                    <w:p w14:paraId="42426AFD" w14:textId="77777777" w:rsidR="00185592" w:rsidRPr="009E351C" w:rsidRDefault="00185592" w:rsidP="00185592">
                      <w:pPr>
                        <w:rPr>
                          <w:lang w:val="it-IT"/>
                        </w:rPr>
                      </w:pPr>
                    </w:p>
                    <w:p w14:paraId="090F435B" w14:textId="77777777" w:rsidR="00185592" w:rsidRPr="009E351C" w:rsidRDefault="00185592" w:rsidP="00185592">
                      <w:pPr>
                        <w:rPr>
                          <w:lang w:val="it-IT"/>
                        </w:rPr>
                      </w:pPr>
                    </w:p>
                    <w:p w14:paraId="2997AC90" w14:textId="77777777" w:rsidR="00185592" w:rsidRPr="009E351C" w:rsidRDefault="00185592" w:rsidP="00185592">
                      <w:pPr>
                        <w:rPr>
                          <w:lang w:val="it-IT"/>
                        </w:rPr>
                      </w:pPr>
                    </w:p>
                    <w:p w14:paraId="3AC3D420" w14:textId="77777777" w:rsidR="00185592" w:rsidRPr="009E351C" w:rsidRDefault="00185592" w:rsidP="00185592">
                      <w:pPr>
                        <w:rPr>
                          <w:lang w:val="it-IT"/>
                        </w:rPr>
                      </w:pPr>
                    </w:p>
                    <w:p w14:paraId="05AD91DE" w14:textId="77777777" w:rsidR="00185592" w:rsidRPr="009E351C" w:rsidRDefault="00185592" w:rsidP="00185592">
                      <w:pPr>
                        <w:rPr>
                          <w:lang w:val="it-IT"/>
                        </w:rPr>
                      </w:pPr>
                    </w:p>
                    <w:p w14:paraId="6EC194A3" w14:textId="77777777" w:rsidR="00185592" w:rsidRPr="009E351C" w:rsidRDefault="00185592" w:rsidP="00185592">
                      <w:pPr>
                        <w:rPr>
                          <w:lang w:val="it-IT"/>
                        </w:rPr>
                      </w:pPr>
                    </w:p>
                    <w:p w14:paraId="13702AC0" w14:textId="77777777" w:rsidR="00185592" w:rsidRPr="009E351C" w:rsidRDefault="00185592" w:rsidP="00185592">
                      <w:pPr>
                        <w:rPr>
                          <w:lang w:val="it-IT"/>
                        </w:rPr>
                      </w:pPr>
                    </w:p>
                    <w:p w14:paraId="5124D334" w14:textId="77777777" w:rsidR="00185592" w:rsidRPr="009E351C" w:rsidRDefault="00185592" w:rsidP="00185592">
                      <w:pPr>
                        <w:rPr>
                          <w:lang w:val="it-IT"/>
                        </w:rPr>
                      </w:pPr>
                    </w:p>
                    <w:p w14:paraId="0CC7485C" w14:textId="77777777" w:rsidR="00185592" w:rsidRPr="009E351C" w:rsidRDefault="00185592" w:rsidP="00185592">
                      <w:pPr>
                        <w:rPr>
                          <w:lang w:val="it-IT"/>
                        </w:rPr>
                      </w:pPr>
                    </w:p>
                    <w:p w14:paraId="542FBC6D" w14:textId="77777777" w:rsidR="00185592" w:rsidRPr="009E351C" w:rsidRDefault="00185592" w:rsidP="00185592">
                      <w:pPr>
                        <w:rPr>
                          <w:lang w:val="it-IT"/>
                        </w:rPr>
                      </w:pPr>
                    </w:p>
                    <w:p w14:paraId="465C749E" w14:textId="77777777" w:rsidR="00185592" w:rsidRPr="009E351C" w:rsidRDefault="00185592" w:rsidP="00185592">
                      <w:pPr>
                        <w:rPr>
                          <w:lang w:val="it-IT"/>
                        </w:rPr>
                      </w:pPr>
                    </w:p>
                    <w:p w14:paraId="63F2B520" w14:textId="77777777" w:rsidR="00185592" w:rsidRPr="009E351C" w:rsidRDefault="00185592" w:rsidP="00185592">
                      <w:pPr>
                        <w:rPr>
                          <w:lang w:val="it-IT"/>
                        </w:rPr>
                      </w:pPr>
                    </w:p>
                    <w:p w14:paraId="711B83C2" w14:textId="77777777" w:rsidR="00185592" w:rsidRPr="009E351C" w:rsidRDefault="00185592" w:rsidP="00185592">
                      <w:pPr>
                        <w:rPr>
                          <w:lang w:val="it-IT"/>
                        </w:rPr>
                      </w:pPr>
                    </w:p>
                    <w:p w14:paraId="479AA256" w14:textId="77777777" w:rsidR="00185592" w:rsidRPr="009E351C" w:rsidRDefault="00185592" w:rsidP="00185592">
                      <w:pPr>
                        <w:rPr>
                          <w:lang w:val="it-IT"/>
                        </w:rPr>
                      </w:pPr>
                    </w:p>
                    <w:p w14:paraId="125296A2" w14:textId="77777777" w:rsidR="00185592" w:rsidRPr="009E351C" w:rsidRDefault="00185592" w:rsidP="00185592">
                      <w:pPr>
                        <w:rPr>
                          <w:lang w:val="it-IT"/>
                        </w:rPr>
                      </w:pPr>
                    </w:p>
                    <w:p w14:paraId="05699315" w14:textId="77777777" w:rsidR="00185592" w:rsidRPr="009E351C" w:rsidRDefault="00185592" w:rsidP="00185592">
                      <w:pPr>
                        <w:rPr>
                          <w:lang w:val="it-IT"/>
                        </w:rPr>
                      </w:pPr>
                    </w:p>
                    <w:p w14:paraId="3E3C3205" w14:textId="77777777" w:rsidR="00185592" w:rsidRPr="009E351C" w:rsidRDefault="00185592" w:rsidP="00185592">
                      <w:pPr>
                        <w:rPr>
                          <w:lang w:val="it-IT"/>
                        </w:rPr>
                      </w:pPr>
                    </w:p>
                    <w:p w14:paraId="2657B5CC" w14:textId="77777777" w:rsidR="00185592" w:rsidRPr="009E351C" w:rsidRDefault="00185592" w:rsidP="00185592">
                      <w:pPr>
                        <w:rPr>
                          <w:lang w:val="it-IT"/>
                        </w:rPr>
                      </w:pPr>
                    </w:p>
                    <w:p w14:paraId="0DE60DA2" w14:textId="77777777" w:rsidR="00185592" w:rsidRPr="009E351C" w:rsidRDefault="00185592" w:rsidP="00185592">
                      <w:pPr>
                        <w:rPr>
                          <w:lang w:val="it-IT"/>
                        </w:rPr>
                      </w:pPr>
                    </w:p>
                    <w:p w14:paraId="4DA5AE02" w14:textId="77777777" w:rsidR="00185592" w:rsidRPr="009E351C" w:rsidRDefault="00185592" w:rsidP="00185592">
                      <w:pPr>
                        <w:rPr>
                          <w:lang w:val="it-IT"/>
                        </w:rPr>
                      </w:pPr>
                    </w:p>
                    <w:p w14:paraId="6811585E" w14:textId="77777777" w:rsidR="00185592" w:rsidRPr="009E351C" w:rsidRDefault="00185592" w:rsidP="00185592">
                      <w:pPr>
                        <w:rPr>
                          <w:lang w:val="it-IT"/>
                        </w:rPr>
                      </w:pPr>
                    </w:p>
                    <w:p w14:paraId="7C77FF96" w14:textId="77777777" w:rsidR="00185592" w:rsidRPr="009E351C" w:rsidRDefault="00185592" w:rsidP="00185592">
                      <w:pPr>
                        <w:rPr>
                          <w:lang w:val="it-IT"/>
                        </w:rPr>
                      </w:pPr>
                    </w:p>
                    <w:p w14:paraId="22951DD9" w14:textId="77777777" w:rsidR="00185592" w:rsidRPr="009E351C" w:rsidRDefault="00185592" w:rsidP="00185592">
                      <w:pPr>
                        <w:rPr>
                          <w:lang w:val="it-IT"/>
                        </w:rPr>
                      </w:pPr>
                    </w:p>
                    <w:p w14:paraId="4DA6C727" w14:textId="77777777" w:rsidR="00185592" w:rsidRPr="009E351C" w:rsidRDefault="00185592" w:rsidP="00185592">
                      <w:pPr>
                        <w:rPr>
                          <w:lang w:val="it-IT"/>
                        </w:rPr>
                      </w:pPr>
                    </w:p>
                    <w:p w14:paraId="1232FB49" w14:textId="77777777" w:rsidR="00185592" w:rsidRPr="009E351C" w:rsidRDefault="00185592" w:rsidP="00185592">
                      <w:pPr>
                        <w:rPr>
                          <w:lang w:val="it-IT"/>
                        </w:rPr>
                      </w:pPr>
                    </w:p>
                    <w:p w14:paraId="48DEEA5F" w14:textId="77777777" w:rsidR="00185592" w:rsidRPr="009E351C" w:rsidRDefault="00185592" w:rsidP="00185592">
                      <w:pPr>
                        <w:rPr>
                          <w:lang w:val="it-IT"/>
                        </w:rPr>
                      </w:pPr>
                    </w:p>
                    <w:p w14:paraId="2AD229F6" w14:textId="77777777" w:rsidR="00185592" w:rsidRPr="009E351C" w:rsidRDefault="00185592" w:rsidP="00185592">
                      <w:pPr>
                        <w:rPr>
                          <w:lang w:val="it-IT"/>
                        </w:rPr>
                      </w:pPr>
                    </w:p>
                    <w:p w14:paraId="5BA087F9" w14:textId="77777777" w:rsidR="00185592" w:rsidRPr="009E351C" w:rsidRDefault="00185592" w:rsidP="00185592">
                      <w:pPr>
                        <w:rPr>
                          <w:lang w:val="it-IT"/>
                        </w:rPr>
                      </w:pPr>
                    </w:p>
                    <w:p w14:paraId="388D51D8" w14:textId="77777777" w:rsidR="00185592" w:rsidRPr="009E351C" w:rsidRDefault="00185592" w:rsidP="00185592">
                      <w:pPr>
                        <w:rPr>
                          <w:lang w:val="it-IT"/>
                        </w:rPr>
                      </w:pPr>
                    </w:p>
                    <w:p w14:paraId="2089A503" w14:textId="77777777" w:rsidR="00185592" w:rsidRPr="009E351C" w:rsidRDefault="00185592" w:rsidP="00185592">
                      <w:pPr>
                        <w:rPr>
                          <w:lang w:val="it-IT"/>
                        </w:rPr>
                      </w:pPr>
                    </w:p>
                    <w:p w14:paraId="5B8C19E3" w14:textId="77777777" w:rsidR="00185592" w:rsidRPr="009E351C" w:rsidRDefault="00185592" w:rsidP="00185592">
                      <w:pPr>
                        <w:rPr>
                          <w:lang w:val="it-IT"/>
                        </w:rPr>
                      </w:pPr>
                    </w:p>
                    <w:p w14:paraId="28CA0357" w14:textId="77777777" w:rsidR="00185592" w:rsidRPr="009E351C" w:rsidRDefault="00185592" w:rsidP="00185592">
                      <w:pPr>
                        <w:rPr>
                          <w:lang w:val="it-IT"/>
                        </w:rPr>
                      </w:pPr>
                    </w:p>
                    <w:p w14:paraId="68EEED54" w14:textId="77777777" w:rsidR="00185592" w:rsidRPr="009E351C" w:rsidRDefault="00185592" w:rsidP="00185592">
                      <w:pPr>
                        <w:rPr>
                          <w:lang w:val="it-IT"/>
                        </w:rPr>
                      </w:pPr>
                    </w:p>
                    <w:p w14:paraId="3113AFB8" w14:textId="77777777" w:rsidR="00185592" w:rsidRPr="009E351C" w:rsidRDefault="00185592" w:rsidP="00185592">
                      <w:pPr>
                        <w:rPr>
                          <w:lang w:val="it-IT"/>
                        </w:rPr>
                      </w:pPr>
                    </w:p>
                    <w:p w14:paraId="5B48F784" w14:textId="77777777" w:rsidR="00185592" w:rsidRPr="009E351C" w:rsidRDefault="00185592" w:rsidP="00185592">
                      <w:pPr>
                        <w:rPr>
                          <w:lang w:val="it-IT"/>
                        </w:rPr>
                      </w:pPr>
                    </w:p>
                    <w:p w14:paraId="194C5C58" w14:textId="77777777" w:rsidR="00185592" w:rsidRPr="009E351C" w:rsidRDefault="00185592" w:rsidP="00185592">
                      <w:pPr>
                        <w:rPr>
                          <w:lang w:val="it-IT"/>
                        </w:rPr>
                      </w:pPr>
                    </w:p>
                    <w:p w14:paraId="217F6A32" w14:textId="77777777" w:rsidR="00185592" w:rsidRPr="009E351C" w:rsidRDefault="00185592" w:rsidP="00185592">
                      <w:pPr>
                        <w:rPr>
                          <w:lang w:val="it-IT"/>
                        </w:rPr>
                      </w:pPr>
                    </w:p>
                    <w:p w14:paraId="3019CBEB" w14:textId="77777777" w:rsidR="00185592" w:rsidRPr="009E351C" w:rsidRDefault="00185592" w:rsidP="00185592">
                      <w:pPr>
                        <w:rPr>
                          <w:lang w:val="it-IT"/>
                        </w:rPr>
                      </w:pPr>
                    </w:p>
                    <w:p w14:paraId="68B0C259" w14:textId="77777777" w:rsidR="00185592" w:rsidRPr="009E351C" w:rsidRDefault="00185592" w:rsidP="00185592">
                      <w:pPr>
                        <w:rPr>
                          <w:lang w:val="it-IT"/>
                        </w:rPr>
                      </w:pPr>
                    </w:p>
                    <w:p w14:paraId="601CB136" w14:textId="77777777" w:rsidR="00185592" w:rsidRPr="009E351C" w:rsidRDefault="00185592" w:rsidP="00185592">
                      <w:pPr>
                        <w:rPr>
                          <w:lang w:val="it-IT"/>
                        </w:rPr>
                      </w:pPr>
                    </w:p>
                    <w:p w14:paraId="47C75F80" w14:textId="77777777" w:rsidR="00185592" w:rsidRPr="009E351C" w:rsidRDefault="00185592" w:rsidP="00185592">
                      <w:pPr>
                        <w:rPr>
                          <w:lang w:val="it-IT"/>
                        </w:rPr>
                      </w:pPr>
                    </w:p>
                    <w:p w14:paraId="46A78725" w14:textId="77777777" w:rsidR="00185592" w:rsidRPr="009E351C" w:rsidRDefault="00185592" w:rsidP="00185592">
                      <w:pPr>
                        <w:rPr>
                          <w:lang w:val="it-IT"/>
                        </w:rPr>
                      </w:pPr>
                    </w:p>
                    <w:p w14:paraId="23F86186" w14:textId="77777777" w:rsidR="00185592" w:rsidRPr="009E351C" w:rsidRDefault="00185592" w:rsidP="00185592">
                      <w:pPr>
                        <w:rPr>
                          <w:lang w:val="it-IT"/>
                        </w:rPr>
                      </w:pPr>
                    </w:p>
                    <w:p w14:paraId="0AC2054F" w14:textId="77777777" w:rsidR="00185592" w:rsidRPr="009E351C" w:rsidRDefault="00185592" w:rsidP="00185592">
                      <w:pPr>
                        <w:rPr>
                          <w:lang w:val="it-IT"/>
                        </w:rPr>
                      </w:pPr>
                    </w:p>
                    <w:p w14:paraId="505260F2" w14:textId="77777777" w:rsidR="00185592" w:rsidRPr="009E351C" w:rsidRDefault="00185592" w:rsidP="00185592">
                      <w:pPr>
                        <w:rPr>
                          <w:lang w:val="it-IT"/>
                        </w:rPr>
                      </w:pPr>
                    </w:p>
                    <w:p w14:paraId="035DF511" w14:textId="77777777" w:rsidR="00185592" w:rsidRPr="009E351C" w:rsidRDefault="00185592" w:rsidP="00185592">
                      <w:pPr>
                        <w:rPr>
                          <w:lang w:val="it-IT"/>
                        </w:rPr>
                      </w:pPr>
                    </w:p>
                    <w:p w14:paraId="468F35C9" w14:textId="77777777" w:rsidR="00185592" w:rsidRPr="009E351C" w:rsidRDefault="00185592" w:rsidP="00185592">
                      <w:pPr>
                        <w:rPr>
                          <w:lang w:val="it-IT"/>
                        </w:rPr>
                      </w:pPr>
                    </w:p>
                    <w:p w14:paraId="7F0F4B17" w14:textId="77777777" w:rsidR="00185592" w:rsidRPr="009E351C" w:rsidRDefault="00185592" w:rsidP="00185592">
                      <w:pPr>
                        <w:rPr>
                          <w:lang w:val="it-IT"/>
                        </w:rPr>
                      </w:pPr>
                    </w:p>
                    <w:p w14:paraId="08C0A0DA" w14:textId="77777777" w:rsidR="00185592" w:rsidRPr="009E351C" w:rsidRDefault="00185592" w:rsidP="00185592">
                      <w:pPr>
                        <w:rPr>
                          <w:lang w:val="it-IT"/>
                        </w:rPr>
                      </w:pPr>
                    </w:p>
                    <w:p w14:paraId="60E78976" w14:textId="77777777" w:rsidR="00185592" w:rsidRPr="009E351C" w:rsidRDefault="00185592" w:rsidP="00185592">
                      <w:pPr>
                        <w:rPr>
                          <w:lang w:val="it-IT"/>
                        </w:rPr>
                      </w:pPr>
                    </w:p>
                    <w:p w14:paraId="2D914B89" w14:textId="77777777" w:rsidR="00185592" w:rsidRPr="009E351C" w:rsidRDefault="00185592" w:rsidP="00185592">
                      <w:pPr>
                        <w:rPr>
                          <w:lang w:val="it-IT"/>
                        </w:rPr>
                      </w:pPr>
                    </w:p>
                    <w:p w14:paraId="3A0B8E2D" w14:textId="77777777" w:rsidR="00185592" w:rsidRPr="009E351C" w:rsidRDefault="00185592" w:rsidP="00185592">
                      <w:pPr>
                        <w:rPr>
                          <w:lang w:val="it-IT"/>
                        </w:rPr>
                      </w:pPr>
                    </w:p>
                    <w:p w14:paraId="685A3228" w14:textId="77777777" w:rsidR="00185592" w:rsidRPr="009E351C" w:rsidRDefault="00185592" w:rsidP="00185592">
                      <w:pPr>
                        <w:rPr>
                          <w:lang w:val="it-IT"/>
                        </w:rPr>
                      </w:pPr>
                    </w:p>
                    <w:p w14:paraId="67431241" w14:textId="77777777" w:rsidR="00185592" w:rsidRPr="009E351C" w:rsidRDefault="00185592" w:rsidP="00185592">
                      <w:pPr>
                        <w:rPr>
                          <w:lang w:val="it-IT"/>
                        </w:rPr>
                      </w:pPr>
                    </w:p>
                    <w:p w14:paraId="13202CC5" w14:textId="77777777" w:rsidR="00185592" w:rsidRPr="009E351C" w:rsidRDefault="00185592" w:rsidP="00185592">
                      <w:pPr>
                        <w:rPr>
                          <w:lang w:val="it-IT"/>
                        </w:rPr>
                      </w:pPr>
                    </w:p>
                    <w:p w14:paraId="54623D49" w14:textId="77777777" w:rsidR="00185592" w:rsidRPr="009E351C" w:rsidRDefault="00185592" w:rsidP="00185592">
                      <w:pPr>
                        <w:rPr>
                          <w:lang w:val="it-IT"/>
                        </w:rPr>
                      </w:pPr>
                    </w:p>
                    <w:p w14:paraId="57D5EA71" w14:textId="77777777" w:rsidR="00185592" w:rsidRPr="009E351C" w:rsidRDefault="00185592" w:rsidP="00185592">
                      <w:pPr>
                        <w:rPr>
                          <w:lang w:val="it-IT"/>
                        </w:rPr>
                      </w:pPr>
                    </w:p>
                    <w:p w14:paraId="448FD17C" w14:textId="77777777" w:rsidR="00185592" w:rsidRPr="009E351C" w:rsidRDefault="00185592" w:rsidP="00185592">
                      <w:pPr>
                        <w:rPr>
                          <w:lang w:val="it-IT"/>
                        </w:rPr>
                      </w:pPr>
                    </w:p>
                    <w:p w14:paraId="5C64531E" w14:textId="77777777" w:rsidR="00185592" w:rsidRPr="009E351C" w:rsidRDefault="00185592" w:rsidP="00185592">
                      <w:pPr>
                        <w:rPr>
                          <w:lang w:val="it-IT"/>
                        </w:rPr>
                      </w:pPr>
                    </w:p>
                    <w:p w14:paraId="0FD59445" w14:textId="77777777" w:rsidR="00185592" w:rsidRPr="009E351C" w:rsidRDefault="00185592" w:rsidP="00185592">
                      <w:pPr>
                        <w:rPr>
                          <w:rFonts w:ascii="Tahoma" w:hAnsi="Tahoma" w:cs="Tahoma"/>
                          <w:b/>
                          <w:bCs/>
                          <w:lang w:val="it-IT"/>
                        </w:rPr>
                      </w:pPr>
                    </w:p>
                    <w:p w14:paraId="0FA5E3E6" w14:textId="77777777" w:rsidR="00185592" w:rsidRPr="009E351C" w:rsidRDefault="00185592" w:rsidP="00185592">
                      <w:pPr>
                        <w:rPr>
                          <w:rFonts w:ascii="Arial Black" w:hAnsi="Arial Black"/>
                          <w:b/>
                          <w:bCs/>
                          <w:sz w:val="22"/>
                          <w:szCs w:val="22"/>
                          <w:lang w:val="it-IT"/>
                        </w:rPr>
                      </w:pPr>
                    </w:p>
                    <w:p w14:paraId="6A24B74F" w14:textId="77777777" w:rsidR="00185592" w:rsidRPr="009E351C" w:rsidRDefault="00185592" w:rsidP="00185592">
                      <w:pPr>
                        <w:rPr>
                          <w:sz w:val="16"/>
                          <w:lang w:val="it-IT"/>
                        </w:rPr>
                      </w:pPr>
                    </w:p>
                    <w:p w14:paraId="1D9939DA" w14:textId="77777777" w:rsidR="00185592" w:rsidRPr="009E351C" w:rsidRDefault="00185592" w:rsidP="00185592">
                      <w:pPr>
                        <w:rPr>
                          <w:sz w:val="16"/>
                          <w:lang w:val="it-IT"/>
                        </w:rPr>
                      </w:pPr>
                    </w:p>
                    <w:p w14:paraId="1A4D261B" w14:textId="77777777" w:rsidR="00185592" w:rsidRPr="009E351C" w:rsidRDefault="00185592" w:rsidP="00185592">
                      <w:pPr>
                        <w:rPr>
                          <w:lang w:val="it-IT"/>
                        </w:rPr>
                      </w:pPr>
                    </w:p>
                  </w:txbxContent>
                </v:textbox>
              </v:shape>
            </w:pict>
          </mc:Fallback>
        </mc:AlternateContent>
      </w:r>
      <w:r w:rsidR="00185592">
        <w:rPr>
          <w:rFonts w:ascii="Berlin Sans FB" w:hAnsi="Berlin Sans FB" w:cs="Tahoma"/>
          <w:sz w:val="28"/>
          <w:szCs w:val="28"/>
        </w:rPr>
        <w:tab/>
      </w:r>
    </w:p>
    <w:p w14:paraId="4AFFCAC0" w14:textId="77777777" w:rsidR="00185592" w:rsidRPr="005359DC" w:rsidRDefault="00185592" w:rsidP="00185592">
      <w:pPr>
        <w:rPr>
          <w:rFonts w:ascii="Berlin Sans FB" w:hAnsi="Berlin Sans FB" w:cs="Tahoma"/>
          <w:sz w:val="28"/>
          <w:szCs w:val="28"/>
        </w:rPr>
      </w:pPr>
    </w:p>
    <w:p w14:paraId="5211FD9E" w14:textId="77777777" w:rsidR="00185592" w:rsidRPr="002C5FD6" w:rsidRDefault="00185592" w:rsidP="00185592">
      <w:pPr>
        <w:rPr>
          <w:rFonts w:ascii="Calibri" w:hAnsi="Calibri"/>
          <w:sz w:val="28"/>
          <w:szCs w:val="28"/>
        </w:rPr>
      </w:pPr>
    </w:p>
    <w:p w14:paraId="173B7662" w14:textId="77777777" w:rsidR="00185592" w:rsidRPr="00D7095B" w:rsidRDefault="00185592" w:rsidP="00185592">
      <w:pPr>
        <w:tabs>
          <w:tab w:val="left" w:pos="450"/>
        </w:tabs>
        <w:rPr>
          <w:rFonts w:ascii="Berlin Sans FB" w:hAnsi="Berlin Sans FB"/>
          <w:sz w:val="28"/>
          <w:szCs w:val="28"/>
        </w:rPr>
      </w:pPr>
    </w:p>
    <w:p w14:paraId="5F395B3A" w14:textId="77777777" w:rsidR="00185592" w:rsidRPr="00D7095B" w:rsidRDefault="00185592" w:rsidP="00185592">
      <w:pPr>
        <w:rPr>
          <w:rFonts w:ascii="Berlin Sans FB" w:hAnsi="Berlin Sans FB"/>
          <w:b/>
          <w:sz w:val="28"/>
          <w:szCs w:val="28"/>
        </w:rPr>
      </w:pPr>
    </w:p>
    <w:p w14:paraId="366DA0CE" w14:textId="77777777" w:rsidR="00185592" w:rsidRPr="00D7095B" w:rsidRDefault="00185592" w:rsidP="00185592">
      <w:pPr>
        <w:rPr>
          <w:rFonts w:ascii="Berlin Sans FB" w:hAnsi="Berlin Sans FB" w:cs="Arial"/>
          <w:b/>
          <w:color w:val="FF0000"/>
          <w:sz w:val="28"/>
          <w:szCs w:val="28"/>
        </w:rPr>
      </w:pPr>
      <w:r w:rsidRPr="00D7095B">
        <w:rPr>
          <w:rFonts w:ascii="Berlin Sans FB" w:hAnsi="Berlin Sans FB" w:cs="Arial"/>
          <w:b/>
          <w:sz w:val="28"/>
          <w:szCs w:val="28"/>
        </w:rPr>
        <w:tab/>
      </w:r>
      <w:r w:rsidRPr="00D7095B">
        <w:rPr>
          <w:rFonts w:ascii="Berlin Sans FB" w:hAnsi="Berlin Sans FB" w:cs="Arial"/>
          <w:b/>
          <w:sz w:val="28"/>
          <w:szCs w:val="28"/>
        </w:rPr>
        <w:tab/>
      </w:r>
      <w:r w:rsidRPr="00D7095B">
        <w:rPr>
          <w:rFonts w:ascii="Berlin Sans FB" w:hAnsi="Berlin Sans FB" w:cs="Arial"/>
          <w:b/>
          <w:sz w:val="28"/>
          <w:szCs w:val="28"/>
        </w:rPr>
        <w:tab/>
      </w:r>
      <w:r w:rsidRPr="00D7095B">
        <w:rPr>
          <w:rFonts w:ascii="Berlin Sans FB" w:hAnsi="Berlin Sans FB" w:cs="Arial"/>
          <w:b/>
          <w:sz w:val="28"/>
          <w:szCs w:val="28"/>
        </w:rPr>
        <w:tab/>
      </w:r>
      <w:r w:rsidRPr="00D7095B">
        <w:rPr>
          <w:rFonts w:ascii="Berlin Sans FB" w:hAnsi="Berlin Sans FB" w:cs="Arial"/>
          <w:b/>
          <w:sz w:val="28"/>
          <w:szCs w:val="28"/>
        </w:rPr>
        <w:tab/>
      </w:r>
      <w:r w:rsidRPr="00D7095B">
        <w:rPr>
          <w:rFonts w:ascii="Berlin Sans FB" w:hAnsi="Berlin Sans FB" w:cs="Arial"/>
          <w:b/>
          <w:sz w:val="28"/>
          <w:szCs w:val="28"/>
        </w:rPr>
        <w:tab/>
      </w:r>
      <w:r w:rsidRPr="00D7095B">
        <w:rPr>
          <w:rFonts w:ascii="Berlin Sans FB" w:hAnsi="Berlin Sans FB" w:cs="Arial"/>
          <w:b/>
          <w:sz w:val="28"/>
          <w:szCs w:val="28"/>
        </w:rPr>
        <w:tab/>
      </w:r>
    </w:p>
    <w:p w14:paraId="26BEC56C" w14:textId="77777777" w:rsidR="00491B2C" w:rsidRDefault="00491B2C" w:rsidP="00491B2C"/>
    <w:p w14:paraId="7FA877C1" w14:textId="77777777" w:rsidR="0075431F" w:rsidRDefault="0075431F" w:rsidP="0075431F">
      <w:pPr>
        <w:spacing w:line="360" w:lineRule="auto"/>
        <w:rPr>
          <w:rFonts w:ascii="Berlin Sans FB" w:hAnsi="Berlin Sans FB"/>
          <w:b/>
        </w:rPr>
      </w:pPr>
    </w:p>
    <w:p w14:paraId="7D0717CD" w14:textId="77777777" w:rsidR="005973AB" w:rsidRPr="006D60AB" w:rsidRDefault="005973AB" w:rsidP="005973AB">
      <w:pPr>
        <w:pStyle w:val="BodyText"/>
        <w:shd w:val="pct12" w:color="auto" w:fill="FFFFFF"/>
        <w:rPr>
          <w:rFonts w:ascii="Calibri" w:hAnsi="Calibri"/>
          <w:sz w:val="24"/>
          <w:szCs w:val="24"/>
        </w:rPr>
      </w:pPr>
      <w:r w:rsidRPr="006D60AB">
        <w:rPr>
          <w:rFonts w:ascii="Calibri" w:hAnsi="Calibri"/>
          <w:sz w:val="24"/>
          <w:szCs w:val="24"/>
        </w:rPr>
        <w:t>Terms of Reference for Malaria Program Officer (Mombasa County)</w:t>
      </w:r>
    </w:p>
    <w:p w14:paraId="14291ADF" w14:textId="77777777" w:rsidR="005973AB" w:rsidRPr="006D60AB" w:rsidRDefault="005973AB" w:rsidP="005973AB">
      <w:pPr>
        <w:pStyle w:val="BodyText"/>
        <w:rPr>
          <w:rFonts w:ascii="Calibri" w:hAnsi="Calibri"/>
          <w:sz w:val="24"/>
          <w:szCs w:val="24"/>
        </w:rPr>
      </w:pPr>
    </w:p>
    <w:p w14:paraId="07F8992F" w14:textId="77777777" w:rsidR="005973AB" w:rsidRPr="006D60AB" w:rsidRDefault="005973AB" w:rsidP="005973AB">
      <w:pPr>
        <w:contextualSpacing/>
        <w:jc w:val="both"/>
        <w:rPr>
          <w:rFonts w:ascii="Calibri" w:hAnsi="Calibri"/>
        </w:rPr>
      </w:pPr>
      <w:r w:rsidRPr="006D60AB">
        <w:rPr>
          <w:rFonts w:ascii="Calibri" w:hAnsi="Calibri"/>
          <w:b/>
        </w:rPr>
        <w:t>Position Title:</w:t>
      </w:r>
      <w:r w:rsidRPr="006D60AB">
        <w:rPr>
          <w:rFonts w:ascii="Calibri" w:hAnsi="Calibri"/>
          <w:b/>
        </w:rPr>
        <w:tab/>
      </w:r>
      <w:r w:rsidRPr="006D60AB">
        <w:rPr>
          <w:rFonts w:ascii="Calibri" w:hAnsi="Calibri"/>
          <w:b/>
        </w:rPr>
        <w:tab/>
        <w:t>Program Officer</w:t>
      </w:r>
    </w:p>
    <w:p w14:paraId="67194E14" w14:textId="77777777" w:rsidR="005973AB" w:rsidRPr="006D60AB" w:rsidRDefault="005973AB" w:rsidP="005973AB">
      <w:pPr>
        <w:contextualSpacing/>
        <w:jc w:val="both"/>
        <w:rPr>
          <w:rFonts w:ascii="Calibri" w:hAnsi="Calibri"/>
        </w:rPr>
      </w:pPr>
    </w:p>
    <w:p w14:paraId="50D54356" w14:textId="77777777" w:rsidR="005973AB" w:rsidRPr="006D60AB" w:rsidRDefault="005973AB" w:rsidP="005973AB">
      <w:pPr>
        <w:ind w:left="2160" w:hanging="2160"/>
        <w:contextualSpacing/>
        <w:jc w:val="both"/>
        <w:rPr>
          <w:rFonts w:ascii="Calibri" w:hAnsi="Calibri"/>
          <w:color w:val="0000FF"/>
        </w:rPr>
      </w:pPr>
      <w:r w:rsidRPr="006D60AB">
        <w:rPr>
          <w:rFonts w:ascii="Calibri" w:hAnsi="Calibri"/>
          <w:b/>
        </w:rPr>
        <w:t xml:space="preserve">Level: </w:t>
      </w:r>
      <w:r w:rsidRPr="006D60AB">
        <w:rPr>
          <w:rFonts w:ascii="Calibri" w:hAnsi="Calibri"/>
          <w:b/>
        </w:rPr>
        <w:tab/>
      </w:r>
      <w:r w:rsidRPr="006D60AB">
        <w:rPr>
          <w:rFonts w:ascii="Calibri" w:hAnsi="Calibri"/>
          <w:b/>
          <w:color w:val="FF0000"/>
        </w:rPr>
        <w:t xml:space="preserve">To be Advised </w:t>
      </w:r>
    </w:p>
    <w:p w14:paraId="20850D91" w14:textId="77777777" w:rsidR="005973AB" w:rsidRPr="006D60AB" w:rsidRDefault="005973AB" w:rsidP="005973AB">
      <w:pPr>
        <w:contextualSpacing/>
        <w:jc w:val="both"/>
        <w:rPr>
          <w:rFonts w:ascii="Calibri" w:hAnsi="Calibri"/>
        </w:rPr>
      </w:pPr>
    </w:p>
    <w:p w14:paraId="2B66268E" w14:textId="77777777" w:rsidR="005973AB" w:rsidRPr="006D60AB" w:rsidRDefault="005973AB" w:rsidP="005973AB">
      <w:pPr>
        <w:contextualSpacing/>
        <w:jc w:val="both"/>
        <w:rPr>
          <w:rFonts w:ascii="Calibri" w:hAnsi="Calibri"/>
        </w:rPr>
      </w:pPr>
      <w:r w:rsidRPr="006D60AB">
        <w:rPr>
          <w:rFonts w:ascii="Calibri" w:hAnsi="Calibri"/>
          <w:b/>
        </w:rPr>
        <w:t>Location:</w:t>
      </w:r>
      <w:r w:rsidRPr="006D60AB">
        <w:rPr>
          <w:rFonts w:ascii="Calibri" w:hAnsi="Calibri"/>
        </w:rPr>
        <w:tab/>
      </w:r>
      <w:r w:rsidRPr="006D60AB">
        <w:rPr>
          <w:rFonts w:ascii="Calibri" w:hAnsi="Calibri"/>
        </w:rPr>
        <w:tab/>
        <w:t>Mombasa County, Kenya</w:t>
      </w:r>
    </w:p>
    <w:p w14:paraId="08E1D5E1" w14:textId="77777777" w:rsidR="005973AB" w:rsidRPr="006D60AB" w:rsidRDefault="005973AB" w:rsidP="005973AB">
      <w:pPr>
        <w:contextualSpacing/>
        <w:jc w:val="both"/>
        <w:rPr>
          <w:rFonts w:ascii="Calibri" w:hAnsi="Calibri"/>
        </w:rPr>
      </w:pPr>
    </w:p>
    <w:p w14:paraId="5AD6C65E" w14:textId="77777777" w:rsidR="005973AB" w:rsidRPr="006D60AB" w:rsidRDefault="005973AB" w:rsidP="005973AB">
      <w:pPr>
        <w:ind w:left="1440" w:hanging="1440"/>
        <w:contextualSpacing/>
        <w:jc w:val="both"/>
        <w:rPr>
          <w:rFonts w:ascii="Calibri" w:hAnsi="Calibri"/>
        </w:rPr>
      </w:pPr>
      <w:r w:rsidRPr="006D60AB">
        <w:rPr>
          <w:rFonts w:ascii="Calibri" w:hAnsi="Calibri"/>
          <w:b/>
        </w:rPr>
        <w:t>Duration:</w:t>
      </w:r>
      <w:r w:rsidRPr="006D60AB">
        <w:rPr>
          <w:rFonts w:ascii="Calibri" w:hAnsi="Calibri"/>
        </w:rPr>
        <w:tab/>
      </w:r>
      <w:r w:rsidRPr="006D60AB">
        <w:rPr>
          <w:rFonts w:ascii="Calibri" w:hAnsi="Calibri"/>
        </w:rPr>
        <w:tab/>
        <w:t xml:space="preserve">Nine Months </w:t>
      </w:r>
    </w:p>
    <w:p w14:paraId="7C84F5BD" w14:textId="77777777" w:rsidR="005973AB" w:rsidRPr="006D60AB" w:rsidRDefault="005973AB" w:rsidP="005973AB">
      <w:pPr>
        <w:contextualSpacing/>
        <w:jc w:val="both"/>
        <w:rPr>
          <w:rFonts w:ascii="Calibri" w:hAnsi="Calibri"/>
        </w:rPr>
      </w:pPr>
    </w:p>
    <w:p w14:paraId="13D43B97" w14:textId="77777777" w:rsidR="005973AB" w:rsidRPr="006D60AB" w:rsidRDefault="005973AB" w:rsidP="005973AB">
      <w:pPr>
        <w:contextualSpacing/>
        <w:jc w:val="both"/>
        <w:rPr>
          <w:rFonts w:ascii="Calibri" w:hAnsi="Calibri"/>
        </w:rPr>
      </w:pPr>
      <w:r w:rsidRPr="006D60AB">
        <w:rPr>
          <w:rFonts w:ascii="Calibri" w:hAnsi="Calibri"/>
          <w:b/>
        </w:rPr>
        <w:t>Start Date:</w:t>
      </w:r>
      <w:r w:rsidR="00392FB1">
        <w:rPr>
          <w:rFonts w:ascii="Calibri" w:hAnsi="Calibri"/>
        </w:rPr>
        <w:tab/>
      </w:r>
      <w:r w:rsidR="00392FB1">
        <w:rPr>
          <w:rFonts w:ascii="Calibri" w:hAnsi="Calibri"/>
        </w:rPr>
        <w:tab/>
        <w:t>29</w:t>
      </w:r>
      <w:r w:rsidRPr="006D60AB">
        <w:rPr>
          <w:rFonts w:ascii="Calibri" w:hAnsi="Calibri"/>
          <w:vertAlign w:val="superscript"/>
        </w:rPr>
        <w:t>Th</w:t>
      </w:r>
      <w:r w:rsidRPr="006D60AB">
        <w:rPr>
          <w:rFonts w:ascii="Calibri" w:hAnsi="Calibri"/>
        </w:rPr>
        <w:t xml:space="preserve"> October 2018</w:t>
      </w:r>
    </w:p>
    <w:p w14:paraId="4FFEC0EF" w14:textId="77777777" w:rsidR="005973AB" w:rsidRPr="006D60AB" w:rsidRDefault="005973AB" w:rsidP="005973AB">
      <w:pPr>
        <w:contextualSpacing/>
        <w:jc w:val="both"/>
        <w:rPr>
          <w:rFonts w:ascii="Calibri" w:hAnsi="Calibri"/>
          <w:color w:val="0000FF"/>
        </w:rPr>
      </w:pPr>
    </w:p>
    <w:p w14:paraId="7B3C69B0" w14:textId="77777777" w:rsidR="005973AB" w:rsidRPr="006D60AB" w:rsidRDefault="005973AB" w:rsidP="005973AB">
      <w:pPr>
        <w:ind w:left="2160" w:hanging="2160"/>
        <w:contextualSpacing/>
        <w:jc w:val="both"/>
        <w:rPr>
          <w:rFonts w:ascii="Calibri" w:hAnsi="Calibri"/>
          <w:color w:val="000000"/>
        </w:rPr>
      </w:pPr>
      <w:r w:rsidRPr="006D60AB">
        <w:rPr>
          <w:rFonts w:ascii="Calibri" w:hAnsi="Calibri"/>
          <w:b/>
        </w:rPr>
        <w:t>Reporting to:</w:t>
      </w:r>
      <w:r w:rsidRPr="006D60AB">
        <w:rPr>
          <w:rFonts w:ascii="Calibri" w:hAnsi="Calibri"/>
          <w:b/>
        </w:rPr>
        <w:tab/>
        <w:t>CECM Health / Chief Officer Public Health</w:t>
      </w:r>
    </w:p>
    <w:p w14:paraId="57AF6F1C" w14:textId="77777777" w:rsidR="005973AB" w:rsidRPr="006D60AB" w:rsidRDefault="005973AB" w:rsidP="005973AB">
      <w:pPr>
        <w:contextualSpacing/>
        <w:jc w:val="both"/>
        <w:rPr>
          <w:rFonts w:ascii="Calibri" w:hAnsi="Calibri"/>
          <w:color w:val="0000FF"/>
        </w:rPr>
      </w:pPr>
    </w:p>
    <w:p w14:paraId="00466DDA" w14:textId="77777777" w:rsidR="005973AB" w:rsidRPr="006D60AB" w:rsidRDefault="005973AB" w:rsidP="005973AB">
      <w:pPr>
        <w:pStyle w:val="BodyText"/>
        <w:shd w:val="pct12" w:color="auto" w:fill="FFFFFF"/>
        <w:jc w:val="left"/>
        <w:rPr>
          <w:rFonts w:ascii="Calibri" w:hAnsi="Calibri"/>
          <w:sz w:val="24"/>
          <w:szCs w:val="24"/>
        </w:rPr>
      </w:pPr>
      <w:r w:rsidRPr="006D60AB">
        <w:rPr>
          <w:rFonts w:ascii="Calibri" w:hAnsi="Calibri"/>
          <w:sz w:val="24"/>
          <w:szCs w:val="24"/>
        </w:rPr>
        <w:t>Justification</w:t>
      </w:r>
    </w:p>
    <w:p w14:paraId="28F0EE28" w14:textId="77777777" w:rsidR="005973AB" w:rsidRPr="006D60AB" w:rsidRDefault="005973AB" w:rsidP="005973AB">
      <w:pPr>
        <w:pStyle w:val="BodyText"/>
        <w:jc w:val="both"/>
        <w:rPr>
          <w:rFonts w:ascii="Calibri" w:hAnsi="Calibri" w:cs="Arial"/>
          <w:b w:val="0"/>
          <w:color w:val="000000"/>
          <w:sz w:val="24"/>
          <w:szCs w:val="24"/>
          <w:lang w:val="en-US"/>
        </w:rPr>
      </w:pPr>
    </w:p>
    <w:p w14:paraId="3DED4395" w14:textId="77777777" w:rsidR="005973AB" w:rsidRPr="006D60AB" w:rsidRDefault="005973AB" w:rsidP="005973AB">
      <w:pPr>
        <w:spacing w:after="200"/>
        <w:jc w:val="both"/>
        <w:rPr>
          <w:rFonts w:ascii="Calibri" w:eastAsia="Calibri" w:hAnsi="Calibri"/>
        </w:rPr>
      </w:pPr>
      <w:r w:rsidRPr="006D60AB">
        <w:rPr>
          <w:rFonts w:ascii="Calibri" w:eastAsia="Calibri" w:hAnsi="Calibri"/>
        </w:rPr>
        <w:t>According to the MoH, Malaria remains a public health problem in Kenya with about 70 percent of the population at risk of the disease. The Ministry of Health through the National Malaria Control Program has adopted the vision of achieving a malaria free Kenya. The revised Kenya malaria strategy 20092018 (KMS), the National malaria policy (2010) and the Kenya malaria monitoring and evaluation plan (2009 2018) provide the guiding framework for malaria control in Kenya towards accelerating the reduction of the burden of malaria and achieving the vision of a malaria-free Kenya.</w:t>
      </w:r>
    </w:p>
    <w:p w14:paraId="52468531" w14:textId="77777777" w:rsidR="005973AB" w:rsidRPr="006D60AB" w:rsidRDefault="005973AB" w:rsidP="005973AB">
      <w:pPr>
        <w:spacing w:after="200"/>
        <w:jc w:val="both"/>
        <w:rPr>
          <w:rFonts w:ascii="Calibri" w:eastAsia="Calibri" w:hAnsi="Calibri"/>
        </w:rPr>
      </w:pPr>
      <w:r w:rsidRPr="006D60AB">
        <w:rPr>
          <w:rFonts w:ascii="Calibri" w:eastAsia="Calibri" w:hAnsi="Calibri"/>
        </w:rPr>
        <w:t xml:space="preserve">The KMS 20092018 is hinged on six strategic objectives that lay out the key malaria control interventions: vector control (universal coverage of long lasting insecticidal nets in targeted areas; indoor residual spraying and larval source management; prevention of malaria in pregnancy), diagnosis and treatment, epidemic-preparedness and response as well as surveillance, monitoring, evaluation and operational research, advocacy, communication and social mobilization and program management. The KMS recognizes strategic communication as an integral component to achieve the vision of a malaria-free Kenya as outlined in its ﬁfth </w:t>
      </w:r>
      <w:r w:rsidRPr="006D60AB">
        <w:rPr>
          <w:rFonts w:ascii="Calibri" w:eastAsia="Calibri" w:hAnsi="Calibri"/>
        </w:rPr>
        <w:lastRenderedPageBreak/>
        <w:t xml:space="preserve">strategic objective that seeks to increase the utilization of malaria interventions to 80 percent at household level through malaria advocacy, communication and social mobilization (ACSM) activities by 2021 through four strategic interventions:  </w:t>
      </w:r>
    </w:p>
    <w:p w14:paraId="76708F60" w14:textId="77777777" w:rsidR="005973AB" w:rsidRPr="006D60AB" w:rsidRDefault="005973AB" w:rsidP="005973AB">
      <w:pPr>
        <w:numPr>
          <w:ilvl w:val="0"/>
          <w:numId w:val="3"/>
        </w:numPr>
        <w:spacing w:after="200"/>
        <w:jc w:val="both"/>
        <w:rPr>
          <w:rFonts w:ascii="Calibri" w:eastAsia="Calibri" w:hAnsi="Calibri"/>
        </w:rPr>
      </w:pPr>
      <w:r w:rsidRPr="006D60AB">
        <w:rPr>
          <w:rFonts w:ascii="Calibri" w:eastAsia="Calibri" w:hAnsi="Calibri"/>
        </w:rPr>
        <w:t xml:space="preserve">Strengthen structures for the delivery of ACSM interventions at all levels. </w:t>
      </w:r>
    </w:p>
    <w:p w14:paraId="57394943" w14:textId="77777777" w:rsidR="005973AB" w:rsidRPr="006D60AB" w:rsidRDefault="005973AB" w:rsidP="005973AB">
      <w:pPr>
        <w:numPr>
          <w:ilvl w:val="0"/>
          <w:numId w:val="3"/>
        </w:numPr>
        <w:spacing w:after="200"/>
        <w:jc w:val="both"/>
        <w:rPr>
          <w:rFonts w:ascii="Calibri" w:eastAsia="Calibri" w:hAnsi="Calibri"/>
        </w:rPr>
      </w:pPr>
      <w:r w:rsidRPr="006D60AB">
        <w:rPr>
          <w:rFonts w:ascii="Calibri" w:eastAsia="Calibri" w:hAnsi="Calibri"/>
        </w:rPr>
        <w:t xml:space="preserve">Strengthen program communication for increased utilization of all malaria interventions </w:t>
      </w:r>
    </w:p>
    <w:p w14:paraId="4BBC850D" w14:textId="77777777" w:rsidR="005973AB" w:rsidRPr="006D60AB" w:rsidRDefault="005973AB" w:rsidP="005973AB">
      <w:pPr>
        <w:numPr>
          <w:ilvl w:val="0"/>
          <w:numId w:val="3"/>
        </w:numPr>
        <w:spacing w:after="200"/>
        <w:jc w:val="both"/>
        <w:rPr>
          <w:rFonts w:ascii="Calibri" w:eastAsia="Calibri" w:hAnsi="Calibri"/>
        </w:rPr>
      </w:pPr>
      <w:r w:rsidRPr="006D60AB">
        <w:rPr>
          <w:rFonts w:ascii="Calibri" w:eastAsia="Calibri" w:hAnsi="Calibri"/>
        </w:rPr>
        <w:t xml:space="preserve">Advocate for inter-sector collaboration for malaria advocacy, communication and social mobilization: </w:t>
      </w:r>
    </w:p>
    <w:p w14:paraId="1A492B47" w14:textId="77777777" w:rsidR="005973AB" w:rsidRPr="006D60AB" w:rsidRDefault="005973AB" w:rsidP="005973AB">
      <w:pPr>
        <w:numPr>
          <w:ilvl w:val="0"/>
          <w:numId w:val="3"/>
        </w:numPr>
        <w:spacing w:after="200"/>
        <w:jc w:val="both"/>
        <w:rPr>
          <w:rFonts w:ascii="Calibri" w:eastAsia="Calibri" w:hAnsi="Calibri"/>
        </w:rPr>
      </w:pPr>
      <w:r w:rsidRPr="006D60AB">
        <w:rPr>
          <w:rFonts w:ascii="Calibri" w:eastAsia="Calibri" w:hAnsi="Calibri"/>
        </w:rPr>
        <w:t xml:space="preserve">Strengthen community based social and behavior change communication activities for all malaria interventions. </w:t>
      </w:r>
    </w:p>
    <w:p w14:paraId="040DF752" w14:textId="77777777" w:rsidR="005973AB" w:rsidRPr="006D60AB" w:rsidRDefault="005973AB" w:rsidP="005973AB">
      <w:pPr>
        <w:spacing w:after="200"/>
        <w:jc w:val="both"/>
        <w:rPr>
          <w:rFonts w:ascii="Calibri" w:eastAsia="Calibri" w:hAnsi="Calibri"/>
        </w:rPr>
      </w:pPr>
      <w:r w:rsidRPr="006D60AB">
        <w:rPr>
          <w:rFonts w:ascii="Calibri" w:eastAsia="Calibri" w:hAnsi="Calibri"/>
        </w:rPr>
        <w:t>The Mombasa County malaria strategy lays out the strategic framework for malaria control interventions, which hinge on six strategic Objectives:</w:t>
      </w:r>
    </w:p>
    <w:p w14:paraId="26D5C4EE"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Objective 1: To have at least 80 percent of persons in Mombasa Island risk areas using appropriate malaria preventive interventions by 2018.</w:t>
      </w:r>
    </w:p>
    <w:p w14:paraId="71F0A484"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Objective 2: To have all suspected malaria cases that present to a health provider managed in accord with National Malaria Treatment Guidelines by 2018.</w:t>
      </w:r>
    </w:p>
    <w:p w14:paraId="37E455CA"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Objective 3: To ensure that all sub counties in malaria epidemic and seasonal transmission zones have the capacity to detect and respond in a timely manner to malaria epidemics by 2018.</w:t>
      </w:r>
    </w:p>
    <w:p w14:paraId="4DBBE758"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Objective 4: To ensure that all malaria indicators are routinely monitored, reported, and evaluated in all counties by 2018.</w:t>
      </w:r>
    </w:p>
    <w:p w14:paraId="3CA70751"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Objective 5: To increase utilization of all malaria control interventions by communities to at least 80 percent by 2018.</w:t>
      </w:r>
    </w:p>
    <w:p w14:paraId="6ED07AED" w14:textId="77777777" w:rsidR="005973AB" w:rsidRPr="006D60AB" w:rsidRDefault="005973AB" w:rsidP="005973AB">
      <w:pPr>
        <w:numPr>
          <w:ilvl w:val="0"/>
          <w:numId w:val="5"/>
        </w:numPr>
        <w:spacing w:after="200"/>
        <w:jc w:val="both"/>
        <w:rPr>
          <w:rFonts w:ascii="Calibri" w:eastAsia="Calibri" w:hAnsi="Calibri"/>
        </w:rPr>
      </w:pPr>
      <w:r w:rsidRPr="006D60AB">
        <w:rPr>
          <w:rFonts w:ascii="Calibri" w:eastAsia="Calibri" w:hAnsi="Calibri"/>
        </w:rPr>
        <w:t xml:space="preserve">Objective 6: To improve capacity in coordination, leadership, governance, and resource mobilization at all levels towards achievement of the malaria program objectives by 2018. </w:t>
      </w:r>
    </w:p>
    <w:p w14:paraId="4F08C165" w14:textId="77777777" w:rsidR="005973AB" w:rsidRPr="006D60AB" w:rsidRDefault="005973AB" w:rsidP="005973AB">
      <w:pPr>
        <w:spacing w:after="200"/>
        <w:jc w:val="both"/>
        <w:rPr>
          <w:rFonts w:ascii="Calibri" w:eastAsia="Calibri" w:hAnsi="Calibri"/>
        </w:rPr>
      </w:pPr>
      <w:r w:rsidRPr="006D60AB">
        <w:rPr>
          <w:rFonts w:ascii="Calibri" w:eastAsia="Calibri" w:hAnsi="Calibri"/>
        </w:rPr>
        <w:t>The long-term vision of Mombasa County is of a Mombasa Island totally free from the burden of malaria.   Mombasa County and its partners sustain their political and financial commitment to malaria control efforts and ensure partial elimination of malaria by 2020 and total elimination by 2021.</w:t>
      </w:r>
    </w:p>
    <w:p w14:paraId="1DF01DBB" w14:textId="77777777" w:rsidR="005973AB" w:rsidRPr="006D60AB" w:rsidRDefault="005973AB" w:rsidP="005973AB">
      <w:pPr>
        <w:spacing w:after="200"/>
        <w:jc w:val="both"/>
        <w:rPr>
          <w:rFonts w:ascii="Calibri" w:eastAsia="Calibri" w:hAnsi="Calibri"/>
        </w:rPr>
      </w:pPr>
      <w:r w:rsidRPr="006D60AB">
        <w:rPr>
          <w:rFonts w:ascii="Calibri" w:eastAsia="Calibri" w:hAnsi="Calibri"/>
        </w:rPr>
        <w:t xml:space="preserve">That by 2021, Malaria will no longer be a major cause of mortality or a barrier to social and economic development and growth in Mombasa Island. All the island residents will have universal access to malaria prevention (ITNs) as well as treatment with Artemisinin-based Combination Therapy (ACT).   </w:t>
      </w:r>
    </w:p>
    <w:p w14:paraId="1FB140D7" w14:textId="77777777" w:rsidR="005973AB" w:rsidRPr="006D60AB" w:rsidRDefault="005973AB" w:rsidP="005973AB">
      <w:pPr>
        <w:spacing w:after="200"/>
        <w:jc w:val="both"/>
        <w:rPr>
          <w:rFonts w:ascii="Calibri" w:eastAsia="Calibri" w:hAnsi="Calibri"/>
        </w:rPr>
      </w:pPr>
      <w:r w:rsidRPr="006D60AB">
        <w:rPr>
          <w:rFonts w:ascii="Calibri" w:eastAsia="Calibri" w:hAnsi="Calibri"/>
        </w:rPr>
        <w:t xml:space="preserve">The County Government of Mombasa s mission is to work with all relevant partners and the communities themselves to enable sustained delivery and use of the most effective prevention and treatment for those affected most by malaria by mobilizing all the necessary resources and ensuring compliance with all national and WHO standards and guidelines for key malaria interventions.  </w:t>
      </w:r>
    </w:p>
    <w:p w14:paraId="6E112A88" w14:textId="77777777" w:rsidR="005973AB" w:rsidRPr="006D60AB" w:rsidRDefault="005973AB" w:rsidP="005973AB">
      <w:pPr>
        <w:spacing w:after="200" w:line="276" w:lineRule="auto"/>
        <w:jc w:val="both"/>
        <w:rPr>
          <w:rFonts w:ascii="Calibri" w:eastAsia="Calibri" w:hAnsi="Calibri"/>
          <w:b/>
        </w:rPr>
      </w:pPr>
      <w:r w:rsidRPr="006D60AB">
        <w:rPr>
          <w:rFonts w:ascii="Calibri" w:eastAsia="Calibri" w:hAnsi="Calibri"/>
          <w:b/>
        </w:rPr>
        <w:t xml:space="preserve"> Key elements of the mission include:</w:t>
      </w:r>
    </w:p>
    <w:p w14:paraId="2399869D"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t xml:space="preserve">Prevention of malaria transmission through the use of insecticide treated nets </w:t>
      </w:r>
    </w:p>
    <w:p w14:paraId="53CDFB64"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lastRenderedPageBreak/>
        <w:t xml:space="preserve">Provision of comprehensive services for early diagnosis and effective treatment which are free of charge in public health facilities </w:t>
      </w:r>
    </w:p>
    <w:p w14:paraId="20321AAD"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t xml:space="preserve">Halting the spread of anti-malaria drug resistant parasites </w:t>
      </w:r>
    </w:p>
    <w:p w14:paraId="3D360F2D"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t xml:space="preserve">Controlling the sale of fake or sub standard drugs in the markets through close cooperation with key players in the private sector </w:t>
      </w:r>
    </w:p>
    <w:p w14:paraId="5DF11141"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t xml:space="preserve">Conducting Mass Drug Administration (MDA) in the island and  selected parts of the county </w:t>
      </w:r>
    </w:p>
    <w:p w14:paraId="042FD7A3" w14:textId="77777777" w:rsidR="005973AB" w:rsidRPr="006D60AB" w:rsidRDefault="005973AB" w:rsidP="005973AB">
      <w:pPr>
        <w:numPr>
          <w:ilvl w:val="0"/>
          <w:numId w:val="7"/>
        </w:numPr>
        <w:spacing w:after="200"/>
        <w:jc w:val="both"/>
        <w:rPr>
          <w:rFonts w:ascii="Calibri" w:eastAsia="Calibri" w:hAnsi="Calibri"/>
        </w:rPr>
      </w:pPr>
      <w:r w:rsidRPr="006D60AB">
        <w:rPr>
          <w:rFonts w:ascii="Calibri" w:eastAsia="Calibri" w:hAnsi="Calibri"/>
        </w:rPr>
        <w:t xml:space="preserve">Developing and implementing operational and technical plans for malaria elimination through coordination with development and implementing partners as well as the adoption of an inter-sectoral approach both within and outside the country.   </w:t>
      </w:r>
    </w:p>
    <w:p w14:paraId="3A7046B5" w14:textId="77777777" w:rsidR="005973AB" w:rsidRPr="006D60AB" w:rsidRDefault="005973AB" w:rsidP="005973AB">
      <w:pPr>
        <w:spacing w:after="200" w:line="276" w:lineRule="auto"/>
        <w:jc w:val="both"/>
        <w:rPr>
          <w:rFonts w:ascii="Calibri" w:eastAsia="Calibri" w:hAnsi="Calibri"/>
        </w:rPr>
      </w:pPr>
      <w:r w:rsidRPr="006D60AB">
        <w:rPr>
          <w:rFonts w:ascii="Calibri" w:eastAsia="Calibri" w:hAnsi="Calibri"/>
        </w:rPr>
        <w:t xml:space="preserve">The goal is to eliminate Malaria from Mombasa Island by 2021 and in the entire county by 2025 </w:t>
      </w:r>
    </w:p>
    <w:p w14:paraId="005553F7" w14:textId="77777777" w:rsidR="005973AB" w:rsidRPr="006D60AB" w:rsidRDefault="005973AB" w:rsidP="005973AB">
      <w:pPr>
        <w:spacing w:after="200"/>
        <w:jc w:val="both"/>
        <w:rPr>
          <w:rFonts w:ascii="Calibri" w:eastAsia="Calibri" w:hAnsi="Calibri"/>
        </w:rPr>
      </w:pPr>
      <w:r w:rsidRPr="006D60AB">
        <w:rPr>
          <w:rFonts w:ascii="Calibri" w:eastAsia="Calibri" w:hAnsi="Calibri"/>
        </w:rPr>
        <w:t xml:space="preserve">The objectives  </w:t>
      </w:r>
    </w:p>
    <w:p w14:paraId="6482E5C6" w14:textId="77777777" w:rsidR="005973AB" w:rsidRPr="006D60AB" w:rsidRDefault="005973AB" w:rsidP="005973AB">
      <w:pPr>
        <w:numPr>
          <w:ilvl w:val="0"/>
          <w:numId w:val="6"/>
        </w:numPr>
        <w:spacing w:after="200"/>
        <w:jc w:val="both"/>
        <w:rPr>
          <w:rFonts w:ascii="Calibri" w:eastAsia="Calibri" w:hAnsi="Calibri"/>
        </w:rPr>
      </w:pPr>
      <w:r w:rsidRPr="006D60AB">
        <w:rPr>
          <w:rFonts w:ascii="Calibri" w:eastAsia="Calibri" w:hAnsi="Calibri"/>
        </w:rPr>
        <w:t xml:space="preserve">Short Term (by 2019) To move towards pre-elimination of malaria across the island </w:t>
      </w:r>
    </w:p>
    <w:p w14:paraId="0CB5BBDE" w14:textId="77777777" w:rsidR="005973AB" w:rsidRPr="006D60AB" w:rsidRDefault="005973AB" w:rsidP="005973AB">
      <w:pPr>
        <w:numPr>
          <w:ilvl w:val="0"/>
          <w:numId w:val="6"/>
        </w:numPr>
        <w:spacing w:after="200"/>
        <w:jc w:val="both"/>
        <w:rPr>
          <w:rFonts w:ascii="Calibri" w:eastAsia="Calibri" w:hAnsi="Calibri"/>
        </w:rPr>
      </w:pPr>
      <w:r w:rsidRPr="006D60AB">
        <w:rPr>
          <w:rFonts w:ascii="Calibri" w:eastAsia="Calibri" w:hAnsi="Calibri"/>
        </w:rPr>
        <w:t xml:space="preserve">Medium Term (by 2020) to move towards elimination of malaria across the island and ensure zero deaths from malaria.  </w:t>
      </w:r>
    </w:p>
    <w:p w14:paraId="32F4FAD5" w14:textId="77777777" w:rsidR="005973AB" w:rsidRPr="006D60AB" w:rsidRDefault="005973AB" w:rsidP="005973AB">
      <w:pPr>
        <w:numPr>
          <w:ilvl w:val="0"/>
          <w:numId w:val="6"/>
        </w:numPr>
        <w:spacing w:after="200"/>
        <w:jc w:val="both"/>
        <w:rPr>
          <w:rFonts w:ascii="Calibri" w:eastAsia="Calibri" w:hAnsi="Calibri"/>
        </w:rPr>
      </w:pPr>
      <w:r w:rsidRPr="006D60AB">
        <w:rPr>
          <w:rFonts w:ascii="Calibri" w:eastAsia="Calibri" w:hAnsi="Calibri"/>
        </w:rPr>
        <w:t xml:space="preserve">Long-Term (by 2021) To achieve phased elimination of all forms of malaria in Mombasa Island and by 2025 To achieve elimination of Malaria in Mombasa County.  </w:t>
      </w:r>
    </w:p>
    <w:p w14:paraId="7B478648" w14:textId="77777777" w:rsidR="005973AB" w:rsidRPr="006D60AB" w:rsidRDefault="005973AB" w:rsidP="005973AB">
      <w:pPr>
        <w:pStyle w:val="BodyText"/>
        <w:jc w:val="both"/>
        <w:rPr>
          <w:rFonts w:ascii="Calibri" w:hAnsi="Calibri" w:cs="Arial"/>
          <w:b w:val="0"/>
          <w:color w:val="000000"/>
          <w:sz w:val="24"/>
          <w:szCs w:val="24"/>
          <w:lang w:val="en-US"/>
        </w:rPr>
      </w:pPr>
      <w:r w:rsidRPr="006D60AB">
        <w:rPr>
          <w:rFonts w:ascii="Calibri" w:hAnsi="Calibri" w:cs="Arial"/>
          <w:b w:val="0"/>
          <w:color w:val="000000"/>
          <w:sz w:val="24"/>
          <w:szCs w:val="24"/>
          <w:lang w:val="en-US"/>
        </w:rPr>
        <w:t xml:space="preserve">The need for a dedicated Program Officer, with a focus on Malaria and other related activities including communication, information management, messaging, stakeholder coordination, community mobilization, report writing, monitoring and evaluation and development partner engagement remains the Department of health’s priority in order to meet its commitment to eliminate malaria from Mombasa Island. </w:t>
      </w:r>
    </w:p>
    <w:p w14:paraId="01F76E3F" w14:textId="77777777" w:rsidR="005973AB" w:rsidRPr="006D60AB" w:rsidRDefault="005973AB" w:rsidP="005973AB">
      <w:pPr>
        <w:pStyle w:val="BodyText"/>
        <w:jc w:val="both"/>
        <w:rPr>
          <w:rFonts w:ascii="Calibri" w:hAnsi="Calibri" w:cs="Arial"/>
          <w:b w:val="0"/>
          <w:color w:val="000000"/>
          <w:sz w:val="24"/>
          <w:szCs w:val="24"/>
          <w:lang w:val="en-US"/>
        </w:rPr>
      </w:pPr>
    </w:p>
    <w:p w14:paraId="0C4D248E" w14:textId="77777777" w:rsidR="005973AB" w:rsidRPr="006D60AB" w:rsidRDefault="005973AB" w:rsidP="005973AB">
      <w:pPr>
        <w:pStyle w:val="BodyText"/>
        <w:jc w:val="both"/>
        <w:rPr>
          <w:rFonts w:ascii="Calibri" w:hAnsi="Calibri" w:cs="Arial"/>
          <w:b w:val="0"/>
          <w:color w:val="000000"/>
          <w:sz w:val="24"/>
          <w:szCs w:val="24"/>
          <w:lang w:val="en-US"/>
        </w:rPr>
      </w:pPr>
      <w:r w:rsidRPr="006D60AB">
        <w:rPr>
          <w:rFonts w:ascii="Calibri" w:hAnsi="Calibri" w:cs="Arial"/>
          <w:b w:val="0"/>
          <w:color w:val="000000"/>
          <w:sz w:val="24"/>
          <w:szCs w:val="24"/>
          <w:lang w:val="en-US"/>
        </w:rPr>
        <w:t xml:space="preserve">At the nascent stages of the program, there is an increasing need to address the conditions and practices prevailing across the Island. Devolution of health services has opened up opportunities for engagement with State, non-state actors, county governments, development partners, Institutions, professional organisations, civil society and other stakeholders. </w:t>
      </w:r>
    </w:p>
    <w:p w14:paraId="068021E0" w14:textId="77777777" w:rsidR="005973AB" w:rsidRPr="006D60AB" w:rsidRDefault="005973AB" w:rsidP="005973AB">
      <w:pPr>
        <w:pStyle w:val="BodyText"/>
        <w:jc w:val="both"/>
        <w:rPr>
          <w:rFonts w:ascii="Calibri" w:hAnsi="Calibri" w:cs="Arial"/>
          <w:b w:val="0"/>
          <w:color w:val="000000"/>
          <w:sz w:val="24"/>
          <w:szCs w:val="24"/>
          <w:lang w:val="en-US"/>
        </w:rPr>
      </w:pPr>
    </w:p>
    <w:p w14:paraId="7CA04104" w14:textId="77777777" w:rsidR="005973AB" w:rsidRPr="006D60AB" w:rsidRDefault="005973AB" w:rsidP="005973AB">
      <w:pPr>
        <w:pStyle w:val="BodyText"/>
        <w:jc w:val="both"/>
        <w:rPr>
          <w:rFonts w:ascii="Calibri" w:hAnsi="Calibri" w:cs="Arial"/>
          <w:b w:val="0"/>
          <w:color w:val="000000"/>
          <w:sz w:val="24"/>
          <w:szCs w:val="24"/>
          <w:lang w:val="en-US"/>
        </w:rPr>
      </w:pPr>
      <w:r w:rsidRPr="006D60AB">
        <w:rPr>
          <w:rFonts w:ascii="Calibri" w:hAnsi="Calibri" w:cs="Arial"/>
          <w:b w:val="0"/>
          <w:color w:val="000000"/>
          <w:sz w:val="24"/>
          <w:szCs w:val="24"/>
          <w:lang w:val="en-US"/>
        </w:rPr>
        <w:t xml:space="preserve">The Program officer will be accountable for professional technical contribution to programme/project design, planning, administration, monitoring and evaluation of the Malaria Elimination programme, data analysis and progress reporting, and commitment for enhancement of teamwork and capacity building, in support of achievement of planned objectives of the work plan, aligned with county and country programme goals and strategy. </w:t>
      </w:r>
    </w:p>
    <w:p w14:paraId="2AEB1F4F" w14:textId="77777777" w:rsidR="005973AB" w:rsidRPr="006D60AB" w:rsidRDefault="005973AB" w:rsidP="005973AB">
      <w:pPr>
        <w:pStyle w:val="BodyText"/>
        <w:jc w:val="both"/>
        <w:rPr>
          <w:rFonts w:ascii="Calibri" w:hAnsi="Calibri"/>
          <w:b w:val="0"/>
          <w:sz w:val="24"/>
          <w:szCs w:val="24"/>
        </w:rPr>
      </w:pPr>
    </w:p>
    <w:p w14:paraId="191CD904" w14:textId="77777777" w:rsidR="005973AB" w:rsidRPr="006D60AB" w:rsidRDefault="005973AB" w:rsidP="005973AB">
      <w:pPr>
        <w:pStyle w:val="BodyText"/>
        <w:shd w:val="pct12" w:color="auto" w:fill="FFFFFF"/>
        <w:jc w:val="left"/>
        <w:rPr>
          <w:rFonts w:ascii="Calibri" w:hAnsi="Calibri"/>
          <w:sz w:val="24"/>
          <w:szCs w:val="24"/>
        </w:rPr>
      </w:pPr>
      <w:r w:rsidRPr="006D60AB">
        <w:rPr>
          <w:rFonts w:ascii="Calibri" w:hAnsi="Calibri"/>
          <w:sz w:val="24"/>
          <w:szCs w:val="24"/>
        </w:rPr>
        <w:t>Scope of Work</w:t>
      </w:r>
    </w:p>
    <w:p w14:paraId="02BE3497" w14:textId="77777777" w:rsidR="005973AB" w:rsidRPr="006D60AB" w:rsidRDefault="005973AB" w:rsidP="005973AB">
      <w:pPr>
        <w:jc w:val="both"/>
        <w:rPr>
          <w:rFonts w:ascii="Calibri" w:hAnsi="Calibri"/>
        </w:rPr>
      </w:pPr>
    </w:p>
    <w:p w14:paraId="55F438EE" w14:textId="77777777" w:rsidR="005973AB" w:rsidRPr="006D60AB" w:rsidRDefault="005973AB" w:rsidP="005973AB">
      <w:pPr>
        <w:spacing w:after="120"/>
        <w:ind w:right="259"/>
        <w:rPr>
          <w:rFonts w:ascii="Calibri" w:hAnsi="Calibri" w:cs="Arial"/>
          <w:b/>
        </w:rPr>
      </w:pPr>
      <w:r w:rsidRPr="006D60AB">
        <w:rPr>
          <w:rFonts w:ascii="Calibri" w:hAnsi="Calibri" w:cs="Arial"/>
          <w:i/>
        </w:rPr>
        <w:t>Within the delegated authority and under the Department of Health Malaria Program  set-up, the Program officer may be assigned the primarily, shared, or contributory accountabilities for all or part of the following areas of major duties and key end-results.</w:t>
      </w:r>
    </w:p>
    <w:p w14:paraId="1538E585" w14:textId="77777777" w:rsidR="005973AB" w:rsidRPr="006D60AB" w:rsidRDefault="005973AB" w:rsidP="005973AB">
      <w:pPr>
        <w:widowControl w:val="0"/>
        <w:autoSpaceDE w:val="0"/>
        <w:autoSpaceDN w:val="0"/>
        <w:adjustRightInd w:val="0"/>
        <w:spacing w:line="230" w:lineRule="exact"/>
        <w:jc w:val="both"/>
        <w:rPr>
          <w:rFonts w:ascii="Calibri" w:hAnsi="Calibri" w:cs="Arial"/>
        </w:rPr>
      </w:pPr>
      <w:r w:rsidRPr="006D60AB">
        <w:rPr>
          <w:rFonts w:ascii="Calibri" w:hAnsi="Calibri" w:cs="Arial"/>
          <w:b/>
        </w:rPr>
        <w:t>1.</w:t>
      </w:r>
      <w:r w:rsidRPr="006D60AB">
        <w:rPr>
          <w:rFonts w:ascii="Calibri" w:hAnsi="Calibri" w:cs="Arial"/>
        </w:rPr>
        <w:t xml:space="preserve"> </w:t>
      </w:r>
      <w:r w:rsidRPr="006D60AB">
        <w:rPr>
          <w:rFonts w:ascii="Calibri" w:hAnsi="Calibri" w:cs="Arial"/>
          <w:b/>
          <w:u w:val="single"/>
        </w:rPr>
        <w:t>Programme/Project Management</w:t>
      </w:r>
    </w:p>
    <w:p w14:paraId="42C9EEBE"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rPr>
        <w:t xml:space="preserve">Ensure the availability of accurate, complete and up-to-date information required for effective Malaria Elimination programme and project design, implementation, management, </w:t>
      </w:r>
      <w:r w:rsidRPr="006D60AB">
        <w:rPr>
          <w:rFonts w:ascii="Calibri" w:hAnsi="Calibri"/>
        </w:rPr>
        <w:lastRenderedPageBreak/>
        <w:t>monitoring and evaluation through a Situation Analysis exercise. Draft sound Malaria programme budgets for review by the supervisor, including concrete steps to enhance preparedness and response.</w:t>
      </w:r>
    </w:p>
    <w:p w14:paraId="57D8B72E" w14:textId="77777777" w:rsidR="005973AB" w:rsidRPr="006D60AB" w:rsidRDefault="005973AB" w:rsidP="005973AB">
      <w:pPr>
        <w:widowControl w:val="0"/>
        <w:autoSpaceDE w:val="0"/>
        <w:autoSpaceDN w:val="0"/>
        <w:adjustRightInd w:val="0"/>
        <w:spacing w:line="230" w:lineRule="exact"/>
        <w:jc w:val="both"/>
        <w:rPr>
          <w:rFonts w:ascii="Calibri" w:hAnsi="Calibri"/>
        </w:rPr>
      </w:pPr>
    </w:p>
    <w:p w14:paraId="2FF8367B"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b/>
        </w:rPr>
        <w:t>2</w:t>
      </w:r>
      <w:r w:rsidRPr="006D60AB">
        <w:rPr>
          <w:rFonts w:ascii="Calibri" w:hAnsi="Calibri"/>
        </w:rPr>
        <w:t xml:space="preserve">. </w:t>
      </w:r>
      <w:r w:rsidRPr="006D60AB">
        <w:rPr>
          <w:rFonts w:ascii="Calibri" w:hAnsi="Calibri"/>
          <w:b/>
          <w:u w:val="single"/>
        </w:rPr>
        <w:t>Programme Efficiency and Effectiveness</w:t>
      </w:r>
    </w:p>
    <w:p w14:paraId="604ECD32"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rPr>
        <w:t xml:space="preserve">Enhance programme efficiency and effectiveness through proper planning and implementation follow-up, including monitoring inputs, implementing partners, local conditions and resources, flow of supply and non-supply and assistance and, Malaria programme status. Conduct field visits to monitor activities, as well as conduct periodic programme reviews with department counterparts and other partners. </w:t>
      </w:r>
    </w:p>
    <w:p w14:paraId="4A22E010" w14:textId="77777777" w:rsidR="005973AB" w:rsidRPr="006D60AB" w:rsidRDefault="005973AB" w:rsidP="005973AB">
      <w:pPr>
        <w:widowControl w:val="0"/>
        <w:autoSpaceDE w:val="0"/>
        <w:autoSpaceDN w:val="0"/>
        <w:adjustRightInd w:val="0"/>
        <w:jc w:val="both"/>
        <w:rPr>
          <w:rFonts w:ascii="Calibri" w:hAnsi="Calibri"/>
        </w:rPr>
      </w:pPr>
    </w:p>
    <w:p w14:paraId="36FAAB0B" w14:textId="77777777" w:rsidR="005973AB" w:rsidRPr="006D60AB" w:rsidRDefault="005973AB" w:rsidP="005973AB">
      <w:pPr>
        <w:widowControl w:val="0"/>
        <w:autoSpaceDE w:val="0"/>
        <w:autoSpaceDN w:val="0"/>
        <w:adjustRightInd w:val="0"/>
        <w:jc w:val="both"/>
        <w:rPr>
          <w:rFonts w:ascii="Calibri" w:hAnsi="Calibri"/>
          <w:b/>
        </w:rPr>
      </w:pPr>
      <w:r w:rsidRPr="006D60AB">
        <w:rPr>
          <w:rFonts w:ascii="Calibri" w:hAnsi="Calibri"/>
          <w:b/>
        </w:rPr>
        <w:t xml:space="preserve">3. </w:t>
      </w:r>
      <w:r w:rsidRPr="006D60AB">
        <w:rPr>
          <w:rFonts w:ascii="Calibri" w:hAnsi="Calibri"/>
          <w:b/>
          <w:u w:val="single"/>
        </w:rPr>
        <w:t>Work Plan and Programme Documentation</w:t>
      </w:r>
    </w:p>
    <w:p w14:paraId="498087AF"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rPr>
        <w:t xml:space="preserve">Analyse collected data and information and prepare work plans and progress reports; draft changes in Malaria project work plans and assist in identification of gaps in activities as well as in the drafting of County Programme Recommendation and other programme documentation, assuring accuracy and consistency with established rules, regulations and plans of action. </w:t>
      </w:r>
    </w:p>
    <w:p w14:paraId="62E21160" w14:textId="77777777" w:rsidR="005973AB" w:rsidRPr="006D60AB" w:rsidRDefault="005973AB" w:rsidP="005973AB">
      <w:pPr>
        <w:widowControl w:val="0"/>
        <w:autoSpaceDE w:val="0"/>
        <w:autoSpaceDN w:val="0"/>
        <w:adjustRightInd w:val="0"/>
        <w:jc w:val="both"/>
        <w:rPr>
          <w:rFonts w:ascii="Calibri" w:hAnsi="Calibri"/>
        </w:rPr>
      </w:pPr>
    </w:p>
    <w:p w14:paraId="15C170AF" w14:textId="77777777" w:rsidR="005973AB" w:rsidRPr="006D60AB" w:rsidRDefault="005973AB" w:rsidP="005973AB">
      <w:pPr>
        <w:widowControl w:val="0"/>
        <w:autoSpaceDE w:val="0"/>
        <w:autoSpaceDN w:val="0"/>
        <w:adjustRightInd w:val="0"/>
        <w:jc w:val="both"/>
        <w:rPr>
          <w:rFonts w:ascii="Calibri" w:hAnsi="Calibri"/>
          <w:b/>
          <w:u w:val="single"/>
        </w:rPr>
      </w:pPr>
      <w:r w:rsidRPr="006D60AB">
        <w:rPr>
          <w:rFonts w:ascii="Calibri" w:hAnsi="Calibri"/>
          <w:b/>
        </w:rPr>
        <w:t xml:space="preserve">4. </w:t>
      </w:r>
      <w:r w:rsidRPr="006D60AB">
        <w:rPr>
          <w:rFonts w:ascii="Calibri" w:hAnsi="Calibri"/>
          <w:b/>
          <w:u w:val="single"/>
        </w:rPr>
        <w:t>Knowledge Sharing</w:t>
      </w:r>
    </w:p>
    <w:p w14:paraId="390CB720"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rPr>
        <w:t xml:space="preserve">Compile Malaria programme implementation, preparedness, training and orientation materials to promote knowledge sharing with counterparts, sectoral stakeholders, donors and media and community to ensure programme sustainability. </w:t>
      </w:r>
    </w:p>
    <w:p w14:paraId="37DA2064" w14:textId="77777777" w:rsidR="005973AB" w:rsidRPr="006D60AB" w:rsidRDefault="005973AB" w:rsidP="005973AB">
      <w:pPr>
        <w:rPr>
          <w:rFonts w:ascii="Calibri" w:hAnsi="Calibri"/>
        </w:rPr>
      </w:pPr>
    </w:p>
    <w:p w14:paraId="46196708" w14:textId="77777777" w:rsidR="005973AB" w:rsidRPr="006D60AB" w:rsidRDefault="005973AB" w:rsidP="005973AB">
      <w:pPr>
        <w:widowControl w:val="0"/>
        <w:autoSpaceDE w:val="0"/>
        <w:autoSpaceDN w:val="0"/>
        <w:adjustRightInd w:val="0"/>
        <w:jc w:val="both"/>
        <w:rPr>
          <w:rFonts w:ascii="Calibri" w:hAnsi="Calibri" w:cs="Arial"/>
          <w:b/>
        </w:rPr>
      </w:pPr>
      <w:r w:rsidRPr="006D60AB">
        <w:rPr>
          <w:rFonts w:ascii="Calibri" w:hAnsi="Calibri" w:cs="Arial"/>
          <w:b/>
        </w:rPr>
        <w:t xml:space="preserve">6. </w:t>
      </w:r>
      <w:r w:rsidRPr="006D60AB">
        <w:rPr>
          <w:rFonts w:ascii="Calibri" w:hAnsi="Calibri" w:cs="Arial"/>
          <w:b/>
          <w:u w:val="single"/>
        </w:rPr>
        <w:t>Communication and Networking</w:t>
      </w:r>
    </w:p>
    <w:p w14:paraId="57927B6A" w14:textId="77777777" w:rsidR="005973AB" w:rsidRPr="006D60AB" w:rsidRDefault="005973AB" w:rsidP="005973AB">
      <w:pPr>
        <w:widowControl w:val="0"/>
        <w:autoSpaceDE w:val="0"/>
        <w:autoSpaceDN w:val="0"/>
        <w:adjustRightInd w:val="0"/>
        <w:jc w:val="both"/>
        <w:rPr>
          <w:rFonts w:ascii="Calibri" w:hAnsi="Calibri"/>
        </w:rPr>
      </w:pPr>
      <w:r w:rsidRPr="006D60AB">
        <w:rPr>
          <w:rFonts w:ascii="Calibri" w:hAnsi="Calibri" w:cs="Arial"/>
        </w:rPr>
        <w:t>Ensure the effective communication and networking developed and maintained through p</w:t>
      </w:r>
      <w:r w:rsidRPr="006D60AB">
        <w:rPr>
          <w:rFonts w:ascii="Calibri" w:hAnsi="Calibri"/>
        </w:rPr>
        <w:t>artnership and collaboration.</w:t>
      </w:r>
    </w:p>
    <w:p w14:paraId="299585B9" w14:textId="77777777" w:rsidR="005973AB" w:rsidRPr="006D60AB" w:rsidRDefault="005973AB" w:rsidP="005973AB">
      <w:pPr>
        <w:widowControl w:val="0"/>
        <w:autoSpaceDE w:val="0"/>
        <w:autoSpaceDN w:val="0"/>
        <w:adjustRightInd w:val="0"/>
        <w:ind w:left="612" w:hanging="360"/>
        <w:jc w:val="both"/>
        <w:rPr>
          <w:rFonts w:ascii="Calibri" w:hAnsi="Calibri"/>
        </w:rPr>
      </w:pPr>
      <w:r w:rsidRPr="006D60AB">
        <w:rPr>
          <w:rFonts w:ascii="Calibri" w:hAnsi="Calibri" w:cs="Arial"/>
        </w:rPr>
        <w:t>•</w:t>
      </w:r>
      <w:r w:rsidRPr="006D60AB">
        <w:rPr>
          <w:rFonts w:ascii="Calibri" w:hAnsi="Calibri"/>
        </w:rPr>
        <w:t xml:space="preserve">   Collaborate with technical team on implementation and program management.</w:t>
      </w:r>
    </w:p>
    <w:p w14:paraId="6837D97B" w14:textId="77777777" w:rsidR="005973AB" w:rsidRPr="006D60AB" w:rsidRDefault="005973AB" w:rsidP="005973AB">
      <w:pPr>
        <w:widowControl w:val="0"/>
        <w:autoSpaceDE w:val="0"/>
        <w:autoSpaceDN w:val="0"/>
        <w:adjustRightInd w:val="0"/>
        <w:jc w:val="both"/>
        <w:rPr>
          <w:rFonts w:ascii="Calibri" w:hAnsi="Calibri"/>
        </w:rPr>
      </w:pPr>
    </w:p>
    <w:p w14:paraId="419F2444" w14:textId="77777777" w:rsidR="005973AB" w:rsidRPr="006D60AB" w:rsidRDefault="005973AB" w:rsidP="005973AB">
      <w:pPr>
        <w:widowControl w:val="0"/>
        <w:autoSpaceDE w:val="0"/>
        <w:autoSpaceDN w:val="0"/>
        <w:adjustRightInd w:val="0"/>
        <w:ind w:left="612" w:hanging="360"/>
        <w:rPr>
          <w:rFonts w:ascii="Calibri" w:hAnsi="Calibri"/>
        </w:rPr>
      </w:pPr>
      <w:r w:rsidRPr="006D60AB">
        <w:rPr>
          <w:rFonts w:ascii="Calibri" w:hAnsi="Calibri" w:cs="Arial"/>
        </w:rPr>
        <w:t>•</w:t>
      </w:r>
      <w:r w:rsidRPr="006D60AB">
        <w:rPr>
          <w:rFonts w:ascii="Calibri" w:hAnsi="Calibri"/>
        </w:rPr>
        <w:t xml:space="preserve">    Team up with </w:t>
      </w:r>
      <w:r>
        <w:rPr>
          <w:rFonts w:ascii="Calibri" w:hAnsi="Calibri"/>
        </w:rPr>
        <w:t>C</w:t>
      </w:r>
      <w:r w:rsidRPr="006D60AB">
        <w:rPr>
          <w:rFonts w:ascii="Calibri" w:hAnsi="Calibri"/>
        </w:rPr>
        <w:t>ounty Government and sectoral stakeholder’s counterparts to exchange information on Malaria programme planning, implementation, status, capacity and risk mapping, preparedness as well as movement, prepositioning and distribution of supplies.</w:t>
      </w:r>
    </w:p>
    <w:p w14:paraId="113F23B7" w14:textId="77777777" w:rsidR="005973AB" w:rsidRPr="006D60AB" w:rsidRDefault="005973AB" w:rsidP="005973AB">
      <w:pPr>
        <w:widowControl w:val="0"/>
        <w:autoSpaceDE w:val="0"/>
        <w:autoSpaceDN w:val="0"/>
        <w:adjustRightInd w:val="0"/>
        <w:jc w:val="both"/>
        <w:rPr>
          <w:rFonts w:ascii="Calibri" w:hAnsi="Calibri"/>
        </w:rPr>
      </w:pPr>
    </w:p>
    <w:p w14:paraId="3E49E33F" w14:textId="77777777" w:rsidR="005973AB" w:rsidRPr="006D60AB" w:rsidRDefault="005973AB" w:rsidP="005973AB">
      <w:pPr>
        <w:widowControl w:val="0"/>
        <w:autoSpaceDE w:val="0"/>
        <w:autoSpaceDN w:val="0"/>
        <w:adjustRightInd w:val="0"/>
        <w:ind w:left="612" w:hanging="360"/>
        <w:jc w:val="both"/>
        <w:rPr>
          <w:rFonts w:ascii="Calibri" w:hAnsi="Calibri"/>
        </w:rPr>
      </w:pPr>
      <w:r w:rsidRPr="006D60AB">
        <w:rPr>
          <w:rFonts w:ascii="Calibri" w:hAnsi="Calibri" w:cs="Arial"/>
        </w:rPr>
        <w:t>•</w:t>
      </w:r>
      <w:r w:rsidRPr="006D60AB">
        <w:rPr>
          <w:rFonts w:ascii="Calibri" w:hAnsi="Calibri"/>
        </w:rPr>
        <w:t xml:space="preserve"> Coordinate with development partners, NGOs, media, bilateral agencies in the exchange of information relating to Malaria . </w:t>
      </w:r>
    </w:p>
    <w:p w14:paraId="339FB178" w14:textId="77777777" w:rsidR="005973AB" w:rsidRPr="006D60AB" w:rsidRDefault="005973AB" w:rsidP="005973AB">
      <w:pPr>
        <w:widowControl w:val="0"/>
        <w:autoSpaceDE w:val="0"/>
        <w:autoSpaceDN w:val="0"/>
        <w:adjustRightInd w:val="0"/>
        <w:ind w:left="612" w:hanging="360"/>
        <w:jc w:val="both"/>
        <w:rPr>
          <w:rFonts w:ascii="Calibri" w:hAnsi="Calibri"/>
        </w:rPr>
      </w:pPr>
    </w:p>
    <w:p w14:paraId="10680A4F" w14:textId="77777777" w:rsidR="005973AB" w:rsidRPr="006D60AB" w:rsidRDefault="005973AB" w:rsidP="005973AB">
      <w:pPr>
        <w:widowControl w:val="0"/>
        <w:numPr>
          <w:ilvl w:val="0"/>
          <w:numId w:val="4"/>
        </w:numPr>
        <w:autoSpaceDE w:val="0"/>
        <w:autoSpaceDN w:val="0"/>
        <w:adjustRightInd w:val="0"/>
        <w:ind w:left="612"/>
        <w:jc w:val="both"/>
        <w:rPr>
          <w:rFonts w:ascii="Calibri" w:hAnsi="Calibri"/>
        </w:rPr>
      </w:pPr>
      <w:r w:rsidRPr="006D60AB">
        <w:rPr>
          <w:rFonts w:ascii="Calibri" w:hAnsi="Calibri"/>
        </w:rPr>
        <w:t>Support the sub- County and county Malaria working group in improving preparedness and response to the current and potential future cases.</w:t>
      </w:r>
    </w:p>
    <w:p w14:paraId="026037A5" w14:textId="77777777" w:rsidR="005973AB" w:rsidRPr="006D60AB" w:rsidRDefault="005973AB" w:rsidP="005973AB">
      <w:pPr>
        <w:tabs>
          <w:tab w:val="left" w:pos="5880"/>
        </w:tabs>
        <w:jc w:val="both"/>
        <w:rPr>
          <w:rFonts w:ascii="Calibri" w:hAnsi="Calibri"/>
        </w:rPr>
      </w:pPr>
      <w:r w:rsidRPr="006D60AB">
        <w:rPr>
          <w:rFonts w:ascii="Calibri" w:hAnsi="Calibri"/>
        </w:rPr>
        <w:tab/>
      </w:r>
    </w:p>
    <w:p w14:paraId="4043583C" w14:textId="77777777" w:rsidR="005973AB" w:rsidRPr="006D60AB" w:rsidRDefault="005973AB" w:rsidP="005973AB">
      <w:pPr>
        <w:pStyle w:val="BodyText"/>
        <w:shd w:val="pct12" w:color="auto" w:fill="FFFFFF"/>
        <w:jc w:val="left"/>
        <w:rPr>
          <w:rFonts w:ascii="Calibri" w:hAnsi="Calibri"/>
          <w:sz w:val="24"/>
          <w:szCs w:val="24"/>
        </w:rPr>
      </w:pPr>
      <w:r w:rsidRPr="006D60AB">
        <w:rPr>
          <w:rFonts w:ascii="Calibri" w:hAnsi="Calibri"/>
          <w:sz w:val="24"/>
          <w:szCs w:val="24"/>
        </w:rPr>
        <w:t>Areas to be considered (Key end Result)</w:t>
      </w:r>
    </w:p>
    <w:p w14:paraId="729CBE7A" w14:textId="77777777" w:rsidR="005973AB" w:rsidRPr="006D60AB" w:rsidRDefault="005973AB" w:rsidP="005973AB">
      <w:pPr>
        <w:jc w:val="both"/>
        <w:rPr>
          <w:rFonts w:ascii="Calibri" w:hAnsi="Calibri" w:cs="Calibri"/>
          <w:lang w:val="en-GB"/>
        </w:rPr>
      </w:pPr>
      <w:r w:rsidRPr="006D60AB">
        <w:rPr>
          <w:rFonts w:ascii="Calibri" w:hAnsi="Calibri" w:cs="Calibri"/>
          <w:lang w:val="en-GB"/>
        </w:rPr>
        <w:t xml:space="preserve">1. Accurate, complete and up-to-date information made available for effective budget preparation, programme and project design, implementation, management and evaluation, including preparedness and response. </w:t>
      </w:r>
    </w:p>
    <w:p w14:paraId="02444682" w14:textId="77777777" w:rsidR="005973AB" w:rsidRPr="006D60AB" w:rsidRDefault="005973AB" w:rsidP="005973AB">
      <w:pPr>
        <w:jc w:val="both"/>
        <w:rPr>
          <w:rFonts w:ascii="Calibri" w:hAnsi="Calibri" w:cs="Calibri"/>
          <w:lang w:val="en-GB"/>
        </w:rPr>
      </w:pPr>
      <w:r w:rsidRPr="006D60AB">
        <w:rPr>
          <w:rFonts w:ascii="Calibri" w:hAnsi="Calibri" w:cs="Calibri"/>
          <w:lang w:val="en-GB"/>
        </w:rPr>
        <w:t xml:space="preserve">2.  Programme efficiency and effectiveness enhanced through effective implementation follow-up. </w:t>
      </w:r>
    </w:p>
    <w:p w14:paraId="1051AA31" w14:textId="77777777" w:rsidR="005973AB" w:rsidRPr="006D60AB" w:rsidRDefault="005973AB" w:rsidP="005973AB">
      <w:pPr>
        <w:jc w:val="both"/>
        <w:rPr>
          <w:rFonts w:ascii="Calibri" w:hAnsi="Calibri" w:cs="Calibri"/>
          <w:lang w:val="en-GB"/>
        </w:rPr>
      </w:pPr>
      <w:r w:rsidRPr="006D60AB">
        <w:rPr>
          <w:rFonts w:ascii="Calibri" w:hAnsi="Calibri" w:cs="Calibri"/>
          <w:lang w:val="en-GB"/>
        </w:rPr>
        <w:t>3. Progress reports and project work plans timely prepared, and effective technical assistance provided in the identification of needs, and in the drafting of County Programme Recommendation and other project documentation.</w:t>
      </w:r>
    </w:p>
    <w:p w14:paraId="27FADFCA" w14:textId="77777777" w:rsidR="005973AB" w:rsidRPr="006D60AB" w:rsidRDefault="005973AB" w:rsidP="005973AB">
      <w:pPr>
        <w:jc w:val="both"/>
        <w:rPr>
          <w:rFonts w:ascii="Calibri" w:hAnsi="Calibri" w:cs="Calibri"/>
          <w:lang w:val="en-GB"/>
        </w:rPr>
      </w:pPr>
      <w:r w:rsidRPr="006D60AB">
        <w:rPr>
          <w:rFonts w:ascii="Calibri" w:hAnsi="Calibri" w:cs="Calibri"/>
          <w:lang w:val="en-GB"/>
        </w:rPr>
        <w:t xml:space="preserve">4. Appropriateness and completeness of documentation </w:t>
      </w:r>
    </w:p>
    <w:p w14:paraId="5E680586" w14:textId="77777777" w:rsidR="005973AB" w:rsidRPr="006D60AB" w:rsidRDefault="005973AB" w:rsidP="005973AB">
      <w:pPr>
        <w:jc w:val="both"/>
        <w:rPr>
          <w:rFonts w:ascii="Calibri" w:hAnsi="Calibri" w:cs="Calibri"/>
          <w:lang w:val="en-GB"/>
        </w:rPr>
      </w:pPr>
      <w:r w:rsidRPr="006D60AB">
        <w:rPr>
          <w:rFonts w:ascii="Calibri" w:hAnsi="Calibri" w:cs="Calibri"/>
          <w:lang w:val="en-GB"/>
        </w:rPr>
        <w:t>5. Knowledge sharing with counterparts, Malaria sectoral stakeholders, donors and media promoted.</w:t>
      </w:r>
    </w:p>
    <w:p w14:paraId="57A8C7E9" w14:textId="77777777" w:rsidR="005973AB" w:rsidRPr="006D60AB" w:rsidRDefault="005973AB" w:rsidP="005973AB">
      <w:pPr>
        <w:jc w:val="both"/>
        <w:rPr>
          <w:rFonts w:ascii="Calibri" w:hAnsi="Calibri" w:cs="Calibri"/>
          <w:lang w:val="en-GB"/>
        </w:rPr>
      </w:pPr>
      <w:r w:rsidRPr="006D60AB">
        <w:rPr>
          <w:rFonts w:ascii="Calibri" w:hAnsi="Calibri" w:cs="Calibri"/>
          <w:lang w:val="en-GB"/>
        </w:rPr>
        <w:lastRenderedPageBreak/>
        <w:t>6. Effective communication and networking achieved through partnership and collaboration including support to and facilitation of the Malaria cluster as appropriate.</w:t>
      </w:r>
    </w:p>
    <w:p w14:paraId="010A1482" w14:textId="77777777" w:rsidR="005973AB" w:rsidRPr="006D60AB" w:rsidRDefault="005973AB" w:rsidP="005973AB">
      <w:pPr>
        <w:jc w:val="both"/>
        <w:rPr>
          <w:rFonts w:ascii="Calibri" w:hAnsi="Calibri" w:cs="Calibri"/>
          <w:lang w:val="en-GB"/>
        </w:rPr>
      </w:pPr>
    </w:p>
    <w:p w14:paraId="7AC1710D" w14:textId="77777777" w:rsidR="005973AB" w:rsidRPr="006D60AB" w:rsidRDefault="005973AB" w:rsidP="005973AB">
      <w:pPr>
        <w:pStyle w:val="BodyText"/>
        <w:shd w:val="pct12" w:color="auto" w:fill="FFFFFF"/>
        <w:jc w:val="left"/>
        <w:rPr>
          <w:rFonts w:ascii="Calibri" w:hAnsi="Calibri"/>
          <w:sz w:val="24"/>
          <w:szCs w:val="24"/>
        </w:rPr>
      </w:pPr>
      <w:r w:rsidRPr="006D60AB">
        <w:rPr>
          <w:rFonts w:ascii="Calibri" w:hAnsi="Calibri"/>
          <w:sz w:val="24"/>
          <w:szCs w:val="24"/>
        </w:rPr>
        <w:t xml:space="preserve">Desired background and experience </w:t>
      </w:r>
    </w:p>
    <w:p w14:paraId="6A1AF7E8" w14:textId="77777777" w:rsidR="005973AB" w:rsidRPr="006D60AB" w:rsidRDefault="005973AB" w:rsidP="005973AB">
      <w:pPr>
        <w:jc w:val="both"/>
        <w:rPr>
          <w:rFonts w:ascii="Calibri" w:hAnsi="Calibri"/>
        </w:rPr>
      </w:pPr>
      <w:r w:rsidRPr="006D60AB">
        <w:rPr>
          <w:rFonts w:ascii="Calibri" w:hAnsi="Calibri"/>
        </w:rPr>
        <w:t xml:space="preserve">1. Education </w:t>
      </w:r>
    </w:p>
    <w:p w14:paraId="27A57226" w14:textId="77777777" w:rsidR="005973AB" w:rsidRPr="006D60AB" w:rsidRDefault="005973AB" w:rsidP="005973AB">
      <w:pPr>
        <w:jc w:val="both"/>
        <w:rPr>
          <w:rFonts w:ascii="Calibri" w:hAnsi="Calibri"/>
        </w:rPr>
      </w:pPr>
      <w:r w:rsidRPr="006D60AB">
        <w:rPr>
          <w:rFonts w:ascii="Calibri" w:hAnsi="Calibri"/>
        </w:rPr>
        <w:t>Diploma in one of the disciplines relevant to the following areas: Public Health, Communication, Community Development, or a field relevant to health related development assistance.</w:t>
      </w:r>
    </w:p>
    <w:p w14:paraId="1118E0BE" w14:textId="77777777" w:rsidR="005973AB" w:rsidRPr="006D60AB" w:rsidRDefault="005973AB" w:rsidP="005973AB">
      <w:pPr>
        <w:jc w:val="both"/>
        <w:rPr>
          <w:rFonts w:ascii="Calibri" w:hAnsi="Calibri"/>
        </w:rPr>
      </w:pPr>
      <w:r w:rsidRPr="006D60AB">
        <w:rPr>
          <w:rFonts w:ascii="Calibri" w:hAnsi="Calibri"/>
        </w:rPr>
        <w:t>Additional training in Health Education or Communication for Development (Programme Communication) is an asset. A university degree will be an added advantage</w:t>
      </w:r>
    </w:p>
    <w:p w14:paraId="027290B3" w14:textId="77777777" w:rsidR="005973AB" w:rsidRPr="006D60AB" w:rsidRDefault="005973AB" w:rsidP="005973AB">
      <w:pPr>
        <w:jc w:val="both"/>
        <w:rPr>
          <w:rFonts w:ascii="Calibri" w:hAnsi="Calibri"/>
        </w:rPr>
      </w:pPr>
    </w:p>
    <w:p w14:paraId="0025D4EF" w14:textId="77777777" w:rsidR="005973AB" w:rsidRPr="006D60AB" w:rsidRDefault="005973AB" w:rsidP="005973AB">
      <w:pPr>
        <w:jc w:val="both"/>
        <w:rPr>
          <w:rFonts w:ascii="Calibri" w:hAnsi="Calibri"/>
        </w:rPr>
      </w:pPr>
      <w:r w:rsidRPr="006D60AB">
        <w:rPr>
          <w:rFonts w:ascii="Calibri" w:hAnsi="Calibri"/>
        </w:rPr>
        <w:t>2.  Work Experience</w:t>
      </w:r>
    </w:p>
    <w:p w14:paraId="46668741" w14:textId="77777777" w:rsidR="005973AB" w:rsidRPr="006D60AB" w:rsidRDefault="005973AB" w:rsidP="005973AB">
      <w:pPr>
        <w:jc w:val="both"/>
        <w:rPr>
          <w:rFonts w:ascii="Calibri" w:hAnsi="Calibri"/>
        </w:rPr>
      </w:pPr>
      <w:r w:rsidRPr="006D60AB">
        <w:rPr>
          <w:rFonts w:ascii="Calibri" w:hAnsi="Calibri"/>
        </w:rPr>
        <w:t>Two years of professional work experience in development organisations, private sector or government and research and field work experience.</w:t>
      </w:r>
    </w:p>
    <w:p w14:paraId="665F9C73" w14:textId="77777777" w:rsidR="005973AB" w:rsidRPr="006D60AB" w:rsidRDefault="005973AB" w:rsidP="005973AB">
      <w:pPr>
        <w:jc w:val="both"/>
        <w:rPr>
          <w:rFonts w:ascii="Calibri" w:hAnsi="Calibri"/>
        </w:rPr>
      </w:pPr>
      <w:r w:rsidRPr="006D60AB">
        <w:rPr>
          <w:rFonts w:ascii="Calibri" w:hAnsi="Calibri"/>
        </w:rPr>
        <w:t xml:space="preserve">Background/familiarity with Disaster / emergency preparedness and response </w:t>
      </w:r>
    </w:p>
    <w:p w14:paraId="7D01E188" w14:textId="77777777" w:rsidR="005973AB" w:rsidRPr="006D60AB" w:rsidRDefault="005973AB" w:rsidP="005973AB">
      <w:pPr>
        <w:jc w:val="both"/>
        <w:rPr>
          <w:rFonts w:ascii="Calibri" w:hAnsi="Calibri"/>
        </w:rPr>
      </w:pPr>
    </w:p>
    <w:p w14:paraId="4C3624FA" w14:textId="77777777" w:rsidR="005973AB" w:rsidRPr="006D60AB" w:rsidRDefault="005973AB" w:rsidP="005973AB">
      <w:pPr>
        <w:jc w:val="both"/>
        <w:rPr>
          <w:rFonts w:ascii="Calibri" w:hAnsi="Calibri"/>
        </w:rPr>
      </w:pPr>
      <w:r w:rsidRPr="006D60AB">
        <w:rPr>
          <w:rFonts w:ascii="Calibri" w:hAnsi="Calibri"/>
        </w:rPr>
        <w:t xml:space="preserve">3. Language Proficiency </w:t>
      </w:r>
    </w:p>
    <w:p w14:paraId="54356D5A" w14:textId="77777777" w:rsidR="005973AB" w:rsidRPr="006D60AB" w:rsidRDefault="005973AB" w:rsidP="005973AB">
      <w:pPr>
        <w:jc w:val="both"/>
        <w:rPr>
          <w:rFonts w:ascii="Calibri" w:hAnsi="Calibri"/>
        </w:rPr>
      </w:pPr>
      <w:r w:rsidRPr="006D60AB">
        <w:rPr>
          <w:rFonts w:ascii="Calibri" w:hAnsi="Calibri"/>
        </w:rPr>
        <w:t xml:space="preserve"> i) Fluency in Swahili and English  </w:t>
      </w:r>
    </w:p>
    <w:p w14:paraId="20B0EA11" w14:textId="77777777" w:rsidR="005973AB" w:rsidRPr="006D60AB" w:rsidRDefault="005973AB" w:rsidP="005973AB">
      <w:pPr>
        <w:jc w:val="both"/>
        <w:rPr>
          <w:rFonts w:ascii="Calibri" w:hAnsi="Calibri"/>
        </w:rPr>
      </w:pPr>
    </w:p>
    <w:p w14:paraId="3E1055E2" w14:textId="77777777" w:rsidR="005973AB" w:rsidRPr="006D60AB" w:rsidRDefault="005973AB" w:rsidP="005973AB">
      <w:pPr>
        <w:jc w:val="both"/>
        <w:rPr>
          <w:rFonts w:ascii="Calibri" w:hAnsi="Calibri"/>
        </w:rPr>
      </w:pPr>
      <w:r w:rsidRPr="006D60AB">
        <w:rPr>
          <w:rFonts w:ascii="Calibri" w:hAnsi="Calibri"/>
        </w:rPr>
        <w:t>4.  Competency Profile -Commitment, Diversity and Inclusion, Integrity</w:t>
      </w:r>
    </w:p>
    <w:p w14:paraId="13BB926D" w14:textId="77777777" w:rsidR="005973AB" w:rsidRPr="006D60AB" w:rsidRDefault="005973AB" w:rsidP="005973AB">
      <w:pPr>
        <w:jc w:val="both"/>
        <w:rPr>
          <w:rFonts w:ascii="Calibri" w:hAnsi="Calibri"/>
        </w:rPr>
      </w:pPr>
      <w:r w:rsidRPr="006D60AB">
        <w:rPr>
          <w:rFonts w:ascii="Calibri" w:hAnsi="Calibri"/>
        </w:rPr>
        <w:t xml:space="preserve">i)  Core Competencies  Communication    Working with People  Result Driven </w:t>
      </w:r>
    </w:p>
    <w:p w14:paraId="1DED127A" w14:textId="77777777" w:rsidR="005973AB" w:rsidRPr="006D60AB" w:rsidRDefault="005973AB" w:rsidP="005973AB">
      <w:pPr>
        <w:jc w:val="both"/>
        <w:rPr>
          <w:rFonts w:ascii="Calibri" w:hAnsi="Calibri"/>
        </w:rPr>
      </w:pPr>
    </w:p>
    <w:p w14:paraId="2AEA929C" w14:textId="77777777" w:rsidR="005973AB" w:rsidRPr="006D60AB" w:rsidRDefault="005973AB" w:rsidP="005973AB">
      <w:pPr>
        <w:jc w:val="both"/>
        <w:rPr>
          <w:rFonts w:ascii="Calibri" w:hAnsi="Calibri"/>
        </w:rPr>
      </w:pPr>
      <w:r w:rsidRPr="006D60AB">
        <w:rPr>
          <w:rFonts w:ascii="Calibri" w:hAnsi="Calibri"/>
        </w:rPr>
        <w:t xml:space="preserve">ii) Functional Competencies    Formulating Strategies and Concepts  Analysing     Applying Technical Expertise    Learning and Research  Planning and Organizing      </w:t>
      </w:r>
    </w:p>
    <w:p w14:paraId="04073EAC" w14:textId="77777777" w:rsidR="005973AB" w:rsidRPr="006D60AB" w:rsidRDefault="005973AB" w:rsidP="005973AB">
      <w:pPr>
        <w:jc w:val="both"/>
        <w:rPr>
          <w:rFonts w:ascii="Calibri" w:hAnsi="Calibri"/>
        </w:rPr>
      </w:pPr>
    </w:p>
    <w:p w14:paraId="24FBF15A" w14:textId="77777777" w:rsidR="005973AB" w:rsidRPr="006D60AB" w:rsidRDefault="005973AB" w:rsidP="005973AB">
      <w:pPr>
        <w:jc w:val="both"/>
        <w:rPr>
          <w:rFonts w:ascii="Calibri" w:hAnsi="Calibri"/>
        </w:rPr>
      </w:pPr>
      <w:r w:rsidRPr="006D60AB">
        <w:rPr>
          <w:rFonts w:ascii="Calibri" w:hAnsi="Calibri"/>
        </w:rPr>
        <w:t xml:space="preserve">iii)  Technical Knowledge </w:t>
      </w:r>
    </w:p>
    <w:p w14:paraId="7066CB41" w14:textId="77777777" w:rsidR="005973AB" w:rsidRPr="006D60AB" w:rsidRDefault="005973AB" w:rsidP="005973AB">
      <w:pPr>
        <w:jc w:val="both"/>
        <w:rPr>
          <w:rFonts w:ascii="Calibri" w:hAnsi="Calibri"/>
        </w:rPr>
      </w:pPr>
      <w:r w:rsidRPr="006D60AB">
        <w:rPr>
          <w:rFonts w:ascii="Calibri" w:hAnsi="Calibri"/>
        </w:rPr>
        <w:t xml:space="preserve">a) Specific Technical Knowledge Required </w:t>
      </w:r>
    </w:p>
    <w:p w14:paraId="32907A58" w14:textId="77777777" w:rsidR="005973AB" w:rsidRPr="006D60AB" w:rsidRDefault="005973AB" w:rsidP="005973AB">
      <w:pPr>
        <w:jc w:val="both"/>
        <w:rPr>
          <w:rFonts w:ascii="Calibri" w:hAnsi="Calibri"/>
        </w:rPr>
      </w:pPr>
      <w:r w:rsidRPr="006D60AB">
        <w:rPr>
          <w:rFonts w:ascii="Calibri" w:hAnsi="Calibri"/>
        </w:rPr>
        <w:t> Essential professional knowledge of one of the technical areas of Government programmes.</w:t>
      </w:r>
    </w:p>
    <w:p w14:paraId="6BB25403" w14:textId="77777777" w:rsidR="005973AB" w:rsidRPr="006D60AB" w:rsidRDefault="005973AB" w:rsidP="005973AB">
      <w:pPr>
        <w:jc w:val="both"/>
        <w:rPr>
          <w:rFonts w:ascii="Calibri" w:hAnsi="Calibri"/>
        </w:rPr>
      </w:pPr>
      <w:r w:rsidRPr="006D60AB">
        <w:rPr>
          <w:rFonts w:ascii="Calibri" w:hAnsi="Calibri"/>
        </w:rPr>
        <w:t xml:space="preserve"> Essential Technical Knowledge of theories, principles and methods in one or more of the following areas: Communication for behaviour change, project implementation, planning, evaluation, </w:t>
      </w:r>
    </w:p>
    <w:p w14:paraId="334DF352" w14:textId="77777777" w:rsidR="005973AB" w:rsidRPr="006D60AB" w:rsidRDefault="005973AB" w:rsidP="005973AB">
      <w:pPr>
        <w:jc w:val="both"/>
        <w:rPr>
          <w:rFonts w:ascii="Calibri" w:hAnsi="Calibri"/>
        </w:rPr>
      </w:pPr>
    </w:p>
    <w:p w14:paraId="507C70EC" w14:textId="77777777" w:rsidR="005973AB" w:rsidRPr="006D60AB" w:rsidRDefault="005973AB" w:rsidP="005973AB">
      <w:pPr>
        <w:jc w:val="both"/>
        <w:rPr>
          <w:rFonts w:ascii="Calibri" w:hAnsi="Calibri"/>
        </w:rPr>
      </w:pPr>
      <w:r w:rsidRPr="006D60AB">
        <w:rPr>
          <w:rFonts w:ascii="Calibri" w:hAnsi="Calibri"/>
        </w:rPr>
        <w:t xml:space="preserve">b) Common Technical Knowledge Required </w:t>
      </w:r>
    </w:p>
    <w:p w14:paraId="5104E94C" w14:textId="77777777" w:rsidR="005973AB" w:rsidRPr="006D60AB" w:rsidRDefault="005973AB" w:rsidP="005973AB">
      <w:pPr>
        <w:jc w:val="both"/>
        <w:rPr>
          <w:rFonts w:ascii="Calibri" w:hAnsi="Calibri"/>
        </w:rPr>
      </w:pPr>
      <w:r w:rsidRPr="006D60AB">
        <w:rPr>
          <w:rFonts w:ascii="Calibri" w:hAnsi="Calibri"/>
        </w:rPr>
        <w:t>General knowledge of:</w:t>
      </w:r>
    </w:p>
    <w:p w14:paraId="4476E11A" w14:textId="77777777" w:rsidR="005973AB" w:rsidRPr="006D60AB" w:rsidRDefault="005973AB" w:rsidP="005973AB">
      <w:pPr>
        <w:jc w:val="both"/>
        <w:rPr>
          <w:rFonts w:ascii="Calibri" w:hAnsi="Calibri"/>
        </w:rPr>
      </w:pPr>
      <w:r w:rsidRPr="006D60AB">
        <w:rPr>
          <w:rFonts w:ascii="Calibri" w:hAnsi="Calibri"/>
        </w:rPr>
        <w:t> Methodology of programme/project management</w:t>
      </w:r>
    </w:p>
    <w:p w14:paraId="1FA669C8" w14:textId="77777777" w:rsidR="005973AB" w:rsidRPr="006D60AB" w:rsidRDefault="005973AB" w:rsidP="005973AB">
      <w:pPr>
        <w:jc w:val="both"/>
        <w:rPr>
          <w:rFonts w:ascii="Calibri" w:hAnsi="Calibri"/>
        </w:rPr>
      </w:pPr>
      <w:r w:rsidRPr="006D60AB">
        <w:rPr>
          <w:rFonts w:ascii="Calibri" w:hAnsi="Calibri"/>
        </w:rPr>
        <w:t> Programmatic goals, visions, positions, policies and strategies for sectoral programmes</w:t>
      </w:r>
    </w:p>
    <w:p w14:paraId="4E34CE22" w14:textId="77777777" w:rsidR="005973AB" w:rsidRPr="006D60AB" w:rsidRDefault="005973AB" w:rsidP="005973AB">
      <w:pPr>
        <w:jc w:val="both"/>
        <w:rPr>
          <w:rFonts w:ascii="Calibri" w:hAnsi="Calibri"/>
        </w:rPr>
      </w:pPr>
      <w:r w:rsidRPr="006D60AB">
        <w:rPr>
          <w:rFonts w:ascii="Calibri" w:hAnsi="Calibri"/>
        </w:rPr>
        <w:t> Knowledge of global human rights issues, specifically relating to children and women</w:t>
      </w:r>
    </w:p>
    <w:p w14:paraId="5AD4DC32" w14:textId="77777777" w:rsidR="005973AB" w:rsidRPr="006D60AB" w:rsidRDefault="005973AB" w:rsidP="005973AB">
      <w:pPr>
        <w:jc w:val="both"/>
        <w:rPr>
          <w:rFonts w:ascii="Calibri" w:hAnsi="Calibri"/>
        </w:rPr>
      </w:pPr>
      <w:r w:rsidRPr="006D60AB">
        <w:rPr>
          <w:rFonts w:ascii="Calibri" w:hAnsi="Calibri"/>
        </w:rPr>
        <w:t> Knowledge of global health issues that pertain to sustainable development and specifically relation to children and woman</w:t>
      </w:r>
    </w:p>
    <w:p w14:paraId="33104EF2" w14:textId="77777777" w:rsidR="005973AB" w:rsidRPr="006D60AB" w:rsidRDefault="005973AB" w:rsidP="005973AB">
      <w:pPr>
        <w:jc w:val="both"/>
        <w:rPr>
          <w:rFonts w:ascii="Calibri" w:hAnsi="Calibri"/>
        </w:rPr>
      </w:pPr>
      <w:r w:rsidRPr="006D60AB">
        <w:rPr>
          <w:rFonts w:ascii="Calibri" w:hAnsi="Calibri"/>
        </w:rPr>
        <w:t xml:space="preserve">•WHO policies and strategy to address Malaria issues, </w:t>
      </w:r>
    </w:p>
    <w:p w14:paraId="13B15928" w14:textId="77777777" w:rsidR="005973AB" w:rsidRPr="006D60AB" w:rsidRDefault="005973AB" w:rsidP="005973AB">
      <w:pPr>
        <w:jc w:val="both"/>
        <w:rPr>
          <w:rFonts w:ascii="Calibri" w:hAnsi="Calibri"/>
        </w:rPr>
      </w:pPr>
      <w:r w:rsidRPr="006D60AB">
        <w:rPr>
          <w:rFonts w:ascii="Calibri" w:hAnsi="Calibri"/>
        </w:rPr>
        <w:t xml:space="preserve"> Rights-based and results-based approach and programming. </w:t>
      </w:r>
    </w:p>
    <w:p w14:paraId="15B612B3" w14:textId="77777777" w:rsidR="005973AB" w:rsidRPr="006D60AB" w:rsidRDefault="005973AB" w:rsidP="005973AB">
      <w:pPr>
        <w:jc w:val="both"/>
        <w:rPr>
          <w:rFonts w:ascii="Calibri" w:hAnsi="Calibri"/>
        </w:rPr>
      </w:pPr>
      <w:r w:rsidRPr="006D60AB">
        <w:rPr>
          <w:rFonts w:ascii="Calibri" w:hAnsi="Calibri"/>
        </w:rPr>
        <w:t> National and WHO Malaria programme policy, procedures and guidelines.</w:t>
      </w:r>
    </w:p>
    <w:p w14:paraId="04F8153A" w14:textId="77777777" w:rsidR="005973AB" w:rsidRPr="006D60AB" w:rsidRDefault="005973AB" w:rsidP="005973AB">
      <w:pPr>
        <w:jc w:val="both"/>
        <w:rPr>
          <w:rFonts w:ascii="Calibri" w:hAnsi="Calibri"/>
        </w:rPr>
      </w:pPr>
      <w:r w:rsidRPr="006D60AB">
        <w:rPr>
          <w:rFonts w:ascii="Calibri" w:hAnsi="Calibri"/>
        </w:rPr>
        <w:t xml:space="preserve"> Strategic Planning </w:t>
      </w:r>
    </w:p>
    <w:p w14:paraId="3C530E63" w14:textId="77777777" w:rsidR="005973AB" w:rsidRPr="006D60AB" w:rsidRDefault="005973AB" w:rsidP="005973AB">
      <w:pPr>
        <w:jc w:val="both"/>
        <w:rPr>
          <w:rFonts w:ascii="Calibri" w:hAnsi="Calibri"/>
        </w:rPr>
      </w:pPr>
      <w:r w:rsidRPr="006D60AB">
        <w:rPr>
          <w:rFonts w:ascii="Calibri" w:hAnsi="Calibri"/>
        </w:rPr>
        <w:t> Knowledge and proficiency in the use of corporate office computer system applications and software, including LAN, email, word processing, spreadsheet, database, communications.</w:t>
      </w:r>
    </w:p>
    <w:p w14:paraId="595BCE45" w14:textId="77777777" w:rsidR="005973AB" w:rsidRPr="006D60AB" w:rsidRDefault="005973AB" w:rsidP="005973AB">
      <w:pPr>
        <w:jc w:val="both"/>
        <w:rPr>
          <w:rFonts w:ascii="Calibri" w:hAnsi="Calibri"/>
        </w:rPr>
      </w:pPr>
      <w:r w:rsidRPr="006D60AB">
        <w:rPr>
          <w:rFonts w:ascii="Calibri" w:hAnsi="Calibri"/>
        </w:rPr>
        <w:t> Gender equality and diversity awareness</w:t>
      </w:r>
    </w:p>
    <w:p w14:paraId="320512E5" w14:textId="77777777" w:rsidR="005973AB" w:rsidRPr="006D60AB" w:rsidRDefault="005973AB" w:rsidP="005973AB">
      <w:pPr>
        <w:jc w:val="both"/>
        <w:rPr>
          <w:rFonts w:ascii="Calibri" w:hAnsi="Calibri"/>
        </w:rPr>
      </w:pPr>
      <w:r w:rsidRPr="006D60AB">
        <w:rPr>
          <w:rFonts w:ascii="Calibri" w:hAnsi="Calibri"/>
        </w:rPr>
        <w:t xml:space="preserve"> County Government development plans and policies </w:t>
      </w:r>
    </w:p>
    <w:p w14:paraId="07B2AF44" w14:textId="77777777" w:rsidR="005973AB" w:rsidRDefault="005973AB" w:rsidP="005973AB">
      <w:pPr>
        <w:jc w:val="both"/>
        <w:rPr>
          <w:rFonts w:ascii="Calibri" w:hAnsi="Calibri"/>
        </w:rPr>
      </w:pPr>
      <w:r w:rsidRPr="006D60AB">
        <w:rPr>
          <w:rFonts w:ascii="Calibri" w:hAnsi="Calibri"/>
        </w:rPr>
        <w:t> Knowledge of local conditions and county legislation relevant to Health programmes</w:t>
      </w:r>
    </w:p>
    <w:p w14:paraId="6CFA6F89" w14:textId="77777777" w:rsidR="005973AB" w:rsidRDefault="005973AB" w:rsidP="005973AB">
      <w:pPr>
        <w:jc w:val="both"/>
        <w:rPr>
          <w:rFonts w:ascii="Calibri" w:hAnsi="Calibri"/>
        </w:rPr>
      </w:pPr>
    </w:p>
    <w:p w14:paraId="5E95BE93" w14:textId="77777777" w:rsidR="005973AB" w:rsidRDefault="005973AB" w:rsidP="005973AB">
      <w:pPr>
        <w:jc w:val="both"/>
        <w:rPr>
          <w:rFonts w:ascii="Calibri" w:hAnsi="Calibri"/>
        </w:rPr>
      </w:pPr>
    </w:p>
    <w:p w14:paraId="31BCE525" w14:textId="77777777" w:rsidR="005973AB" w:rsidRDefault="005973AB" w:rsidP="005973AB">
      <w:pPr>
        <w:jc w:val="both"/>
        <w:rPr>
          <w:rFonts w:ascii="Calibri" w:hAnsi="Calibri"/>
        </w:rPr>
      </w:pPr>
    </w:p>
    <w:p w14:paraId="36AF8AD1" w14:textId="77777777" w:rsidR="005973AB" w:rsidRPr="006D60AB" w:rsidRDefault="005973AB" w:rsidP="005973AB">
      <w:pPr>
        <w:jc w:val="both"/>
        <w:rPr>
          <w:rFonts w:ascii="Calibri" w:hAnsi="Calibri"/>
        </w:rPr>
      </w:pPr>
    </w:p>
    <w:p w14:paraId="076D4D9E" w14:textId="77777777" w:rsidR="005973AB" w:rsidRPr="006D60AB" w:rsidRDefault="005973AB" w:rsidP="005973AB">
      <w:pPr>
        <w:rPr>
          <w:rFonts w:ascii="Calibri" w:hAnsi="Calibri"/>
        </w:rPr>
      </w:pPr>
    </w:p>
    <w:p w14:paraId="07476A23" w14:textId="77777777" w:rsidR="005973AB" w:rsidRPr="006D60AB" w:rsidRDefault="005973AB" w:rsidP="005973AB">
      <w:pPr>
        <w:pStyle w:val="BodyText"/>
        <w:shd w:val="pct12" w:color="auto" w:fill="FFFFFF"/>
        <w:jc w:val="left"/>
        <w:rPr>
          <w:rFonts w:ascii="Calibri" w:hAnsi="Calibri"/>
          <w:sz w:val="24"/>
          <w:szCs w:val="24"/>
        </w:rPr>
      </w:pPr>
      <w:r w:rsidRPr="006D60AB">
        <w:rPr>
          <w:rFonts w:ascii="Calibri" w:hAnsi="Calibri"/>
          <w:sz w:val="24"/>
          <w:szCs w:val="24"/>
        </w:rPr>
        <w:t>Supervision</w:t>
      </w:r>
    </w:p>
    <w:p w14:paraId="59BF7BFB" w14:textId="77777777" w:rsidR="005973AB" w:rsidRDefault="005973AB" w:rsidP="005973AB">
      <w:pPr>
        <w:rPr>
          <w:rFonts w:ascii="Calibri" w:hAnsi="Calibri"/>
        </w:rPr>
      </w:pPr>
      <w:r w:rsidRPr="006D60AB">
        <w:rPr>
          <w:rFonts w:ascii="Calibri" w:hAnsi="Calibri"/>
        </w:rPr>
        <w:t>The post holder will report to the CECM Health and the Chief Officer- Public Health</w:t>
      </w:r>
    </w:p>
    <w:p w14:paraId="22044006" w14:textId="77777777" w:rsidR="00392FB1" w:rsidRDefault="00392FB1" w:rsidP="005973AB">
      <w:pPr>
        <w:rPr>
          <w:rFonts w:ascii="Calibri" w:hAnsi="Calibri"/>
        </w:rPr>
      </w:pPr>
    </w:p>
    <w:p w14:paraId="1818F8FA" w14:textId="77777777" w:rsidR="00392FB1" w:rsidRPr="006D60AB" w:rsidRDefault="00392FB1" w:rsidP="005973AB">
      <w:pPr>
        <w:rPr>
          <w:rFonts w:ascii="Calibri" w:hAnsi="Calibri"/>
        </w:rPr>
      </w:pPr>
      <w:r>
        <w:rPr>
          <w:rFonts w:ascii="Calibri" w:hAnsi="Calibri"/>
        </w:rPr>
        <w:t>DEADLINE FOR APPLICATION IS CLOSE OF BUSINESS FRIDAY 26</w:t>
      </w:r>
      <w:r w:rsidRPr="00392FB1">
        <w:rPr>
          <w:rFonts w:ascii="Calibri" w:hAnsi="Calibri"/>
          <w:vertAlign w:val="superscript"/>
        </w:rPr>
        <w:t>TH</w:t>
      </w:r>
      <w:r>
        <w:rPr>
          <w:rFonts w:ascii="Calibri" w:hAnsi="Calibri"/>
        </w:rPr>
        <w:t xml:space="preserve"> OCTOBER 2018</w:t>
      </w:r>
      <w:bookmarkStart w:id="0" w:name="_GoBack"/>
      <w:bookmarkEnd w:id="0"/>
    </w:p>
    <w:p w14:paraId="11145DA6" w14:textId="77777777" w:rsidR="00B54882" w:rsidRPr="0039688E" w:rsidRDefault="00B54882" w:rsidP="006952D3">
      <w:pPr>
        <w:rPr>
          <w:rFonts w:ascii="Berlin Sans FB" w:hAnsi="Berlin Sans FB"/>
        </w:rPr>
      </w:pPr>
    </w:p>
    <w:p w14:paraId="55596014" w14:textId="77777777" w:rsidR="00B54882" w:rsidRDefault="00B54882" w:rsidP="006952D3">
      <w:pPr>
        <w:rPr>
          <w:rFonts w:ascii="Berlin Sans FB" w:hAnsi="Berlin Sans FB"/>
        </w:rPr>
      </w:pPr>
    </w:p>
    <w:p w14:paraId="60C7B0A3" w14:textId="77777777" w:rsidR="005973AB" w:rsidRDefault="005973AB" w:rsidP="006952D3">
      <w:pPr>
        <w:rPr>
          <w:rFonts w:ascii="Berlin Sans FB" w:hAnsi="Berlin Sans FB"/>
        </w:rPr>
      </w:pPr>
    </w:p>
    <w:p w14:paraId="67D04118" w14:textId="77777777" w:rsidR="00B54882" w:rsidRDefault="00B54882" w:rsidP="006952D3">
      <w:pPr>
        <w:rPr>
          <w:rFonts w:ascii="Berlin Sans FB" w:hAnsi="Berlin Sans FB"/>
        </w:rPr>
      </w:pPr>
    </w:p>
    <w:p w14:paraId="3B5E146E" w14:textId="77777777" w:rsidR="00185592" w:rsidRPr="001F03B9" w:rsidRDefault="00A041B7" w:rsidP="00185592">
      <w:pPr>
        <w:jc w:val="both"/>
        <w:rPr>
          <w:rFonts w:ascii="Berlin Sans FB" w:hAnsi="Berlin Sans FB" w:cs="Arial"/>
          <w:b/>
        </w:rPr>
      </w:pPr>
      <w:r w:rsidRPr="00D5683F">
        <w:rPr>
          <w:rFonts w:ascii="Berlin Sans FB" w:hAnsi="Berlin Sans FB" w:cs="Arial"/>
          <w:b/>
        </w:rPr>
        <w:t>AISHA</w:t>
      </w:r>
      <w:r>
        <w:rPr>
          <w:rFonts w:ascii="Berlin Sans FB" w:hAnsi="Berlin Sans FB" w:cs="Arial"/>
          <w:b/>
        </w:rPr>
        <w:t xml:space="preserve"> ALI ABUBAKAR</w:t>
      </w:r>
    </w:p>
    <w:p w14:paraId="23428A38" w14:textId="77777777" w:rsidR="00185592" w:rsidRDefault="00742274" w:rsidP="00185592">
      <w:pPr>
        <w:jc w:val="both"/>
        <w:rPr>
          <w:rFonts w:ascii="Berlin Sans FB" w:hAnsi="Berlin Sans FB" w:cs="Arial"/>
          <w:b/>
        </w:rPr>
      </w:pPr>
      <w:r>
        <w:rPr>
          <w:rFonts w:ascii="Berlin Sans FB" w:hAnsi="Berlin Sans FB" w:cs="Arial"/>
          <w:b/>
        </w:rPr>
        <w:t>CHIEF OFFICER,</w:t>
      </w:r>
      <w:r w:rsidR="008B3FD9" w:rsidRPr="001F03B9">
        <w:rPr>
          <w:rFonts w:ascii="Berlin Sans FB" w:hAnsi="Berlin Sans FB" w:cs="Arial"/>
          <w:b/>
        </w:rPr>
        <w:t xml:space="preserve"> </w:t>
      </w:r>
      <w:r w:rsidR="00A041B7">
        <w:rPr>
          <w:rFonts w:ascii="Berlin Sans FB" w:hAnsi="Berlin Sans FB" w:cs="Arial"/>
          <w:b/>
        </w:rPr>
        <w:t xml:space="preserve">PUBLIC </w:t>
      </w:r>
      <w:r w:rsidR="002D1FB5">
        <w:rPr>
          <w:rFonts w:ascii="Berlin Sans FB" w:hAnsi="Berlin Sans FB" w:cs="Arial"/>
          <w:b/>
        </w:rPr>
        <w:t xml:space="preserve">HEALTH </w:t>
      </w:r>
    </w:p>
    <w:p w14:paraId="4ABD3A0B" w14:textId="77777777" w:rsidR="00742274" w:rsidRPr="001F03B9" w:rsidRDefault="00742274" w:rsidP="00185592">
      <w:pPr>
        <w:jc w:val="both"/>
        <w:rPr>
          <w:rFonts w:ascii="Berlin Sans FB" w:hAnsi="Berlin Sans FB" w:cs="Arial"/>
          <w:b/>
        </w:rPr>
      </w:pPr>
      <w:r>
        <w:rPr>
          <w:rFonts w:ascii="Berlin Sans FB" w:hAnsi="Berlin Sans FB" w:cs="Arial"/>
          <w:b/>
        </w:rPr>
        <w:t>DEPARTMENT OF HEALTH SERVICES</w:t>
      </w:r>
    </w:p>
    <w:p w14:paraId="58689E92" w14:textId="77777777" w:rsidR="00185592" w:rsidRPr="001F03B9" w:rsidRDefault="008B3FD9" w:rsidP="00185592">
      <w:pPr>
        <w:jc w:val="both"/>
        <w:rPr>
          <w:rFonts w:ascii="Berlin Sans FB" w:hAnsi="Berlin Sans FB" w:cs="Arial"/>
          <w:b/>
        </w:rPr>
      </w:pPr>
      <w:r w:rsidRPr="001F03B9">
        <w:rPr>
          <w:rFonts w:ascii="Berlin Sans FB" w:hAnsi="Berlin Sans FB" w:cs="Arial"/>
          <w:b/>
        </w:rPr>
        <w:t>COUNTY GOVERNMENT OF MOMBASA</w:t>
      </w:r>
    </w:p>
    <w:p w14:paraId="40983A6E" w14:textId="77777777" w:rsidR="00185592" w:rsidRPr="000A0F91" w:rsidRDefault="00185592" w:rsidP="00185592">
      <w:pPr>
        <w:jc w:val="both"/>
        <w:rPr>
          <w:rFonts w:ascii="Berlin Sans FB" w:hAnsi="Berlin Sans FB"/>
        </w:rPr>
      </w:pPr>
    </w:p>
    <w:sectPr w:rsidR="00185592" w:rsidRPr="000A0F91" w:rsidSect="004225AF">
      <w:pgSz w:w="12240" w:h="15840"/>
      <w:pgMar w:top="568" w:right="1440" w:bottom="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auto"/>
    <w:pitch w:val="variable"/>
    <w:sig w:usb0="E1002EFF" w:usb1="C000605B" w:usb2="00000029" w:usb3="00000000" w:csb0="000101FF"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6D625A8"/>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1E3C2CCE"/>
    <w:lvl w:ilvl="0" w:tplc="04090001">
      <w:start w:val="1"/>
      <w:numFmt w:val="bullet"/>
      <w:lvlText w:val=""/>
      <w:lvlJc w:val="left"/>
      <w:pPr>
        <w:ind w:left="972" w:hanging="360"/>
      </w:pPr>
      <w:rPr>
        <w:rFonts w:ascii="Symbol" w:hAnsi="Symbol" w:hint="default"/>
      </w:rPr>
    </w:lvl>
    <w:lvl w:ilvl="1" w:tplc="04090003">
      <w:start w:val="1"/>
      <w:numFmt w:val="bullet"/>
      <w:lvlRestart w:val="0"/>
      <w:lvlText w:val="o"/>
      <w:lvlJc w:val="left"/>
      <w:pPr>
        <w:ind w:left="1692" w:hanging="360"/>
      </w:pPr>
      <w:rPr>
        <w:rFonts w:ascii="Courier New" w:hAnsi="Courier New" w:cs="Courier New" w:hint="default"/>
      </w:rPr>
    </w:lvl>
    <w:lvl w:ilvl="2" w:tplc="04090005">
      <w:start w:val="1"/>
      <w:numFmt w:val="bullet"/>
      <w:lvlRestart w:val="0"/>
      <w:lvlText w:val=""/>
      <w:lvlJc w:val="left"/>
      <w:pPr>
        <w:ind w:left="2412" w:hanging="360"/>
      </w:pPr>
      <w:rPr>
        <w:rFonts w:ascii="Wingdings" w:hAnsi="Wingdings" w:hint="default"/>
      </w:rPr>
    </w:lvl>
    <w:lvl w:ilvl="3" w:tplc="04090001">
      <w:start w:val="1"/>
      <w:numFmt w:val="bullet"/>
      <w:lvlRestart w:val="0"/>
      <w:lvlText w:val=""/>
      <w:lvlJc w:val="left"/>
      <w:pPr>
        <w:ind w:left="3132" w:hanging="360"/>
      </w:pPr>
      <w:rPr>
        <w:rFonts w:ascii="Symbol" w:hAnsi="Symbol" w:hint="default"/>
      </w:rPr>
    </w:lvl>
    <w:lvl w:ilvl="4" w:tplc="04090003">
      <w:start w:val="1"/>
      <w:numFmt w:val="bullet"/>
      <w:lvlRestart w:val="0"/>
      <w:lvlText w:val="o"/>
      <w:lvlJc w:val="left"/>
      <w:pPr>
        <w:ind w:left="3852" w:hanging="360"/>
      </w:pPr>
      <w:rPr>
        <w:rFonts w:ascii="Courier New" w:hAnsi="Courier New" w:cs="Courier New" w:hint="default"/>
      </w:rPr>
    </w:lvl>
    <w:lvl w:ilvl="5" w:tplc="04090005">
      <w:start w:val="1"/>
      <w:numFmt w:val="bullet"/>
      <w:lvlRestart w:val="0"/>
      <w:lvlText w:val=""/>
      <w:lvlJc w:val="left"/>
      <w:pPr>
        <w:ind w:left="4572" w:hanging="360"/>
      </w:pPr>
      <w:rPr>
        <w:rFonts w:ascii="Wingdings" w:hAnsi="Wingdings" w:hint="default"/>
      </w:rPr>
    </w:lvl>
    <w:lvl w:ilvl="6" w:tplc="04090001">
      <w:start w:val="1"/>
      <w:numFmt w:val="bullet"/>
      <w:lvlRestart w:val="0"/>
      <w:lvlText w:val=""/>
      <w:lvlJc w:val="left"/>
      <w:pPr>
        <w:ind w:left="5292" w:hanging="360"/>
      </w:pPr>
      <w:rPr>
        <w:rFonts w:ascii="Symbol" w:hAnsi="Symbol" w:hint="default"/>
      </w:rPr>
    </w:lvl>
    <w:lvl w:ilvl="7" w:tplc="04090003">
      <w:start w:val="1"/>
      <w:numFmt w:val="bullet"/>
      <w:lvlRestart w:val="0"/>
      <w:lvlText w:val="o"/>
      <w:lvlJc w:val="left"/>
      <w:pPr>
        <w:ind w:left="6012" w:hanging="360"/>
      </w:pPr>
      <w:rPr>
        <w:rFonts w:ascii="Courier New" w:hAnsi="Courier New" w:cs="Courier New" w:hint="default"/>
      </w:rPr>
    </w:lvl>
    <w:lvl w:ilvl="8" w:tplc="04090005">
      <w:start w:val="1"/>
      <w:numFmt w:val="bullet"/>
      <w:lvlRestart w:val="0"/>
      <w:lvlText w:val=""/>
      <w:lvlJc w:val="left"/>
      <w:pPr>
        <w:ind w:left="6732" w:hanging="360"/>
      </w:pPr>
      <w:rPr>
        <w:rFonts w:ascii="Wingdings" w:hAnsi="Wingdings" w:hint="default"/>
      </w:rPr>
    </w:lvl>
  </w:abstractNum>
  <w:abstractNum w:abstractNumId="2">
    <w:nsid w:val="00000003"/>
    <w:multiLevelType w:val="hybridMultilevel"/>
    <w:tmpl w:val="29E80B88"/>
    <w:lvl w:ilvl="0" w:tplc="5A46A5B2">
      <w:start w:val="4"/>
      <w:numFmt w:val="bullet"/>
      <w:lvlText w:val="-"/>
      <w:lvlJc w:val="left"/>
      <w:pPr>
        <w:ind w:left="720" w:hanging="360"/>
      </w:pPr>
      <w:rPr>
        <w:rFonts w:ascii="Calibri" w:eastAsia="Calibri" w:hAnsi="Calibri"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04"/>
    <w:multiLevelType w:val="hybridMultilevel"/>
    <w:tmpl w:val="3B36EE0E"/>
    <w:lvl w:ilvl="0" w:tplc="04090011">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multilevel"/>
    <w:tmpl w:val="05166200"/>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781804"/>
    <w:multiLevelType w:val="hybridMultilevel"/>
    <w:tmpl w:val="2DFA5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7296C"/>
    <w:multiLevelType w:val="hybridMultilevel"/>
    <w:tmpl w:val="90EAE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92"/>
    <w:rsid w:val="00002EEE"/>
    <w:rsid w:val="000073A6"/>
    <w:rsid w:val="000328C1"/>
    <w:rsid w:val="000567E0"/>
    <w:rsid w:val="000664A8"/>
    <w:rsid w:val="00074C0D"/>
    <w:rsid w:val="00086671"/>
    <w:rsid w:val="000A0F91"/>
    <w:rsid w:val="000F5AA5"/>
    <w:rsid w:val="000F74D9"/>
    <w:rsid w:val="00114DC7"/>
    <w:rsid w:val="0011622D"/>
    <w:rsid w:val="00150006"/>
    <w:rsid w:val="00155DCF"/>
    <w:rsid w:val="0016022D"/>
    <w:rsid w:val="00161D97"/>
    <w:rsid w:val="0016429A"/>
    <w:rsid w:val="00164E63"/>
    <w:rsid w:val="001774B1"/>
    <w:rsid w:val="00185592"/>
    <w:rsid w:val="001940CE"/>
    <w:rsid w:val="001B490E"/>
    <w:rsid w:val="001B637D"/>
    <w:rsid w:val="001F03B9"/>
    <w:rsid w:val="0021047F"/>
    <w:rsid w:val="002205F4"/>
    <w:rsid w:val="0023742A"/>
    <w:rsid w:val="00250D76"/>
    <w:rsid w:val="00250FA3"/>
    <w:rsid w:val="00286BBA"/>
    <w:rsid w:val="002B55A7"/>
    <w:rsid w:val="002B5BEA"/>
    <w:rsid w:val="002C0B5C"/>
    <w:rsid w:val="002D1FB5"/>
    <w:rsid w:val="002D6CC3"/>
    <w:rsid w:val="002F7F2D"/>
    <w:rsid w:val="00321E75"/>
    <w:rsid w:val="00333671"/>
    <w:rsid w:val="00341777"/>
    <w:rsid w:val="003605C5"/>
    <w:rsid w:val="00363D87"/>
    <w:rsid w:val="00370998"/>
    <w:rsid w:val="003754E2"/>
    <w:rsid w:val="003809E8"/>
    <w:rsid w:val="00384928"/>
    <w:rsid w:val="00392FB1"/>
    <w:rsid w:val="00394245"/>
    <w:rsid w:val="0039688E"/>
    <w:rsid w:val="003B109E"/>
    <w:rsid w:val="003C6AF8"/>
    <w:rsid w:val="003D7274"/>
    <w:rsid w:val="003E71B4"/>
    <w:rsid w:val="003F0919"/>
    <w:rsid w:val="00403136"/>
    <w:rsid w:val="00404124"/>
    <w:rsid w:val="00411262"/>
    <w:rsid w:val="004224A3"/>
    <w:rsid w:val="0042473B"/>
    <w:rsid w:val="00434340"/>
    <w:rsid w:val="0047079F"/>
    <w:rsid w:val="00491B2C"/>
    <w:rsid w:val="004A1508"/>
    <w:rsid w:val="004A3771"/>
    <w:rsid w:val="004F155D"/>
    <w:rsid w:val="00515452"/>
    <w:rsid w:val="00526A62"/>
    <w:rsid w:val="00526CD9"/>
    <w:rsid w:val="005537DC"/>
    <w:rsid w:val="00554DB4"/>
    <w:rsid w:val="00567691"/>
    <w:rsid w:val="00570090"/>
    <w:rsid w:val="005973AB"/>
    <w:rsid w:val="005C2290"/>
    <w:rsid w:val="005C43F2"/>
    <w:rsid w:val="005D52B1"/>
    <w:rsid w:val="005F2E41"/>
    <w:rsid w:val="005F3089"/>
    <w:rsid w:val="005F4E73"/>
    <w:rsid w:val="00601BD0"/>
    <w:rsid w:val="00606F8A"/>
    <w:rsid w:val="00631DBA"/>
    <w:rsid w:val="00637B51"/>
    <w:rsid w:val="00640C83"/>
    <w:rsid w:val="006539E8"/>
    <w:rsid w:val="00667D79"/>
    <w:rsid w:val="00680DC6"/>
    <w:rsid w:val="006952D3"/>
    <w:rsid w:val="006C516F"/>
    <w:rsid w:val="006D2F0B"/>
    <w:rsid w:val="006E091E"/>
    <w:rsid w:val="006E4049"/>
    <w:rsid w:val="006E7E25"/>
    <w:rsid w:val="006F6D17"/>
    <w:rsid w:val="00700EC0"/>
    <w:rsid w:val="00712081"/>
    <w:rsid w:val="00734E9B"/>
    <w:rsid w:val="00742274"/>
    <w:rsid w:val="00745FD8"/>
    <w:rsid w:val="0075431F"/>
    <w:rsid w:val="00792700"/>
    <w:rsid w:val="007B3A7C"/>
    <w:rsid w:val="007B3C3A"/>
    <w:rsid w:val="007C28B4"/>
    <w:rsid w:val="007C6F49"/>
    <w:rsid w:val="007C78F8"/>
    <w:rsid w:val="007E68DF"/>
    <w:rsid w:val="007F1308"/>
    <w:rsid w:val="00806350"/>
    <w:rsid w:val="00820346"/>
    <w:rsid w:val="00837B9F"/>
    <w:rsid w:val="00865BA1"/>
    <w:rsid w:val="00870FDA"/>
    <w:rsid w:val="008748BA"/>
    <w:rsid w:val="00887D49"/>
    <w:rsid w:val="008B3FD9"/>
    <w:rsid w:val="008C633E"/>
    <w:rsid w:val="00904B7E"/>
    <w:rsid w:val="00914874"/>
    <w:rsid w:val="009154E2"/>
    <w:rsid w:val="00921B66"/>
    <w:rsid w:val="00930637"/>
    <w:rsid w:val="00943C7A"/>
    <w:rsid w:val="00964FB0"/>
    <w:rsid w:val="009731CD"/>
    <w:rsid w:val="009877BD"/>
    <w:rsid w:val="009B41D3"/>
    <w:rsid w:val="009B5CCB"/>
    <w:rsid w:val="00A041B7"/>
    <w:rsid w:val="00A07FBE"/>
    <w:rsid w:val="00A436E0"/>
    <w:rsid w:val="00A57FD8"/>
    <w:rsid w:val="00A62D5B"/>
    <w:rsid w:val="00A77AA2"/>
    <w:rsid w:val="00A929BE"/>
    <w:rsid w:val="00AE7244"/>
    <w:rsid w:val="00B011B1"/>
    <w:rsid w:val="00B0418B"/>
    <w:rsid w:val="00B10BCB"/>
    <w:rsid w:val="00B3215E"/>
    <w:rsid w:val="00B36B47"/>
    <w:rsid w:val="00B41874"/>
    <w:rsid w:val="00B516CB"/>
    <w:rsid w:val="00B54578"/>
    <w:rsid w:val="00B54882"/>
    <w:rsid w:val="00B574BC"/>
    <w:rsid w:val="00B65DE2"/>
    <w:rsid w:val="00B80B0D"/>
    <w:rsid w:val="00B84E9A"/>
    <w:rsid w:val="00BE5FB3"/>
    <w:rsid w:val="00BF3243"/>
    <w:rsid w:val="00BF5461"/>
    <w:rsid w:val="00C018E0"/>
    <w:rsid w:val="00C21699"/>
    <w:rsid w:val="00C55CB6"/>
    <w:rsid w:val="00C604CA"/>
    <w:rsid w:val="00C83B5A"/>
    <w:rsid w:val="00CB17BD"/>
    <w:rsid w:val="00CD03B8"/>
    <w:rsid w:val="00CD0475"/>
    <w:rsid w:val="00CD060E"/>
    <w:rsid w:val="00CD1190"/>
    <w:rsid w:val="00D11811"/>
    <w:rsid w:val="00D22B91"/>
    <w:rsid w:val="00D34E28"/>
    <w:rsid w:val="00D46236"/>
    <w:rsid w:val="00D56765"/>
    <w:rsid w:val="00D5683F"/>
    <w:rsid w:val="00D569CA"/>
    <w:rsid w:val="00DA2327"/>
    <w:rsid w:val="00DA4087"/>
    <w:rsid w:val="00DB65B5"/>
    <w:rsid w:val="00DE2176"/>
    <w:rsid w:val="00E0046D"/>
    <w:rsid w:val="00E004C4"/>
    <w:rsid w:val="00E0335E"/>
    <w:rsid w:val="00E05AA7"/>
    <w:rsid w:val="00E16BF8"/>
    <w:rsid w:val="00E43F0F"/>
    <w:rsid w:val="00E47A68"/>
    <w:rsid w:val="00E677FB"/>
    <w:rsid w:val="00E95C2C"/>
    <w:rsid w:val="00EC69FF"/>
    <w:rsid w:val="00ED7492"/>
    <w:rsid w:val="00F027BB"/>
    <w:rsid w:val="00F405E8"/>
    <w:rsid w:val="00F837BA"/>
    <w:rsid w:val="00F83898"/>
    <w:rsid w:val="00F85828"/>
    <w:rsid w:val="00F958AE"/>
    <w:rsid w:val="00FA158B"/>
    <w:rsid w:val="00FC42E5"/>
    <w:rsid w:val="00FE7E7E"/>
    <w:rsid w:val="00FF3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86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92"/>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5592"/>
    <w:pPr>
      <w:keepNext/>
      <w:outlineLvl w:val="0"/>
    </w:pPr>
    <w:rPr>
      <w:b/>
      <w:sz w:val="20"/>
      <w:szCs w:val="20"/>
    </w:rPr>
  </w:style>
  <w:style w:type="paragraph" w:styleId="Heading4">
    <w:name w:val="heading 4"/>
    <w:basedOn w:val="Normal"/>
    <w:next w:val="Normal"/>
    <w:link w:val="Heading4Char"/>
    <w:qFormat/>
    <w:rsid w:val="00185592"/>
    <w:pPr>
      <w:keepNext/>
      <w:outlineLvl w:val="3"/>
    </w:pPr>
    <w:rPr>
      <w:rFonts w:ascii="Arial Black" w:hAnsi="Arial Black"/>
      <w:b/>
      <w:bCs/>
    </w:rPr>
  </w:style>
  <w:style w:type="paragraph" w:styleId="Heading6">
    <w:name w:val="heading 6"/>
    <w:basedOn w:val="Normal"/>
    <w:next w:val="Normal"/>
    <w:link w:val="Heading6Char"/>
    <w:qFormat/>
    <w:rsid w:val="00185592"/>
    <w:pPr>
      <w:keepNext/>
      <w:ind w:firstLine="720"/>
      <w:outlineLvl w:val="5"/>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59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185592"/>
    <w:rPr>
      <w:rFonts w:ascii="Arial Black" w:eastAsia="Times New Roman" w:hAnsi="Arial Black" w:cs="Times New Roman"/>
      <w:b/>
      <w:bCs/>
      <w:sz w:val="24"/>
      <w:szCs w:val="24"/>
    </w:rPr>
  </w:style>
  <w:style w:type="character" w:customStyle="1" w:styleId="Heading6Char">
    <w:name w:val="Heading 6 Char"/>
    <w:basedOn w:val="DefaultParagraphFont"/>
    <w:link w:val="Heading6"/>
    <w:rsid w:val="00185592"/>
    <w:rPr>
      <w:rFonts w:ascii="Arial Black" w:eastAsia="Times New Roman" w:hAnsi="Arial Black" w:cs="Times New Roman"/>
      <w:b/>
      <w:bCs/>
      <w:sz w:val="24"/>
      <w:szCs w:val="24"/>
    </w:rPr>
  </w:style>
  <w:style w:type="character" w:styleId="Hyperlink">
    <w:name w:val="Hyperlink"/>
    <w:rsid w:val="00185592"/>
    <w:rPr>
      <w:color w:val="0000FF"/>
      <w:u w:val="single"/>
    </w:rPr>
  </w:style>
  <w:style w:type="paragraph" w:styleId="NoSpacing">
    <w:name w:val="No Spacing"/>
    <w:qFormat/>
    <w:rsid w:val="00185592"/>
    <w:pPr>
      <w:spacing w:after="0"/>
    </w:pPr>
    <w:rPr>
      <w:rFonts w:ascii="Calibri" w:eastAsia="Times New Roman" w:hAnsi="Calibri" w:cs="Times New Roman"/>
    </w:rPr>
  </w:style>
  <w:style w:type="paragraph" w:styleId="BalloonText">
    <w:name w:val="Balloon Text"/>
    <w:basedOn w:val="Normal"/>
    <w:link w:val="BalloonTextChar"/>
    <w:uiPriority w:val="99"/>
    <w:semiHidden/>
    <w:unhideWhenUsed/>
    <w:rsid w:val="00185592"/>
    <w:rPr>
      <w:rFonts w:ascii="Tahoma" w:hAnsi="Tahoma" w:cs="Tahoma"/>
      <w:sz w:val="16"/>
      <w:szCs w:val="16"/>
    </w:rPr>
  </w:style>
  <w:style w:type="character" w:customStyle="1" w:styleId="BalloonTextChar">
    <w:name w:val="Balloon Text Char"/>
    <w:basedOn w:val="DefaultParagraphFont"/>
    <w:link w:val="BalloonText"/>
    <w:uiPriority w:val="99"/>
    <w:semiHidden/>
    <w:rsid w:val="00185592"/>
    <w:rPr>
      <w:rFonts w:ascii="Tahoma" w:eastAsia="Times New Roman" w:hAnsi="Tahoma" w:cs="Tahoma"/>
      <w:sz w:val="16"/>
      <w:szCs w:val="16"/>
    </w:rPr>
  </w:style>
  <w:style w:type="paragraph" w:styleId="ListParagraph">
    <w:name w:val="List Paragraph"/>
    <w:basedOn w:val="Normal"/>
    <w:uiPriority w:val="34"/>
    <w:qFormat/>
    <w:rsid w:val="00526A62"/>
    <w:pPr>
      <w:ind w:left="720"/>
      <w:contextualSpacing/>
    </w:pPr>
  </w:style>
  <w:style w:type="table" w:styleId="TableGrid">
    <w:name w:val="Table Grid"/>
    <w:basedOn w:val="TableNormal"/>
    <w:uiPriority w:val="59"/>
    <w:rsid w:val="00526A6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39688E"/>
    <w:rPr>
      <w:i/>
      <w:iCs/>
    </w:rPr>
  </w:style>
  <w:style w:type="paragraph" w:styleId="BodyText">
    <w:name w:val="Body Text"/>
    <w:basedOn w:val="Normal"/>
    <w:link w:val="BodyTextChar"/>
    <w:rsid w:val="005973AB"/>
    <w:pPr>
      <w:jc w:val="center"/>
    </w:pPr>
    <w:rPr>
      <w:b/>
      <w:sz w:val="22"/>
      <w:szCs w:val="20"/>
      <w:lang w:val="en-AU"/>
    </w:rPr>
  </w:style>
  <w:style w:type="character" w:customStyle="1" w:styleId="BodyTextChar">
    <w:name w:val="Body Text Char"/>
    <w:basedOn w:val="DefaultParagraphFont"/>
    <w:link w:val="BodyText"/>
    <w:rsid w:val="005973AB"/>
    <w:rPr>
      <w:rFonts w:ascii="Times New Roman" w:eastAsia="Times New Roman" w:hAnsi="Times New Roman" w:cs="Times New Roman"/>
      <w:b/>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096B-4A0E-C549-9C3E-DA4FA1D2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1893</Words>
  <Characters>10795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2</cp:revision>
  <cp:lastPrinted>2018-10-04T11:48:00Z</cp:lastPrinted>
  <dcterms:created xsi:type="dcterms:W3CDTF">2018-10-23T06:21:00Z</dcterms:created>
  <dcterms:modified xsi:type="dcterms:W3CDTF">2018-10-23T06:21:00Z</dcterms:modified>
</cp:coreProperties>
</file>