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13D" w:rsidRPr="00D25890" w:rsidRDefault="0036613D" w:rsidP="0036613D">
      <w:pPr>
        <w:pStyle w:val="NoSpacing"/>
        <w:jc w:val="center"/>
        <w:rPr>
          <w:rFonts w:ascii="Times New Roman" w:hAnsi="Times New Roman" w:cs="Times New Roman"/>
          <w:b/>
          <w:sz w:val="24"/>
          <w:szCs w:val="24"/>
        </w:rPr>
      </w:pPr>
      <w:r w:rsidRPr="00D25890">
        <w:rPr>
          <w:rFonts w:ascii="Times New Roman" w:hAnsi="Times New Roman" w:cs="Times New Roman"/>
          <w:b/>
          <w:sz w:val="24"/>
          <w:szCs w:val="24"/>
        </w:rPr>
        <w:t>COUNTY GOVERNMENT OF MOMBASA</w:t>
      </w:r>
    </w:p>
    <w:p w:rsidR="00516F77" w:rsidRPr="00D25890" w:rsidRDefault="0036613D" w:rsidP="00516F77">
      <w:pPr>
        <w:jc w:val="center"/>
        <w:rPr>
          <w:rFonts w:ascii="Times New Roman" w:hAnsi="Times New Roman" w:cs="Times New Roman"/>
          <w:b/>
          <w:sz w:val="24"/>
          <w:szCs w:val="24"/>
        </w:rPr>
      </w:pPr>
      <w:r w:rsidRPr="00D25890">
        <w:rPr>
          <w:rFonts w:ascii="Times New Roman" w:hAnsi="Times New Roman" w:cs="Times New Roman"/>
          <w:noProof/>
          <w:color w:val="EC5237"/>
          <w:sz w:val="24"/>
          <w:szCs w:val="24"/>
        </w:rPr>
        <w:drawing>
          <wp:anchor distT="0" distB="0" distL="114300" distR="114300" simplePos="0" relativeHeight="251681792" behindDoc="1" locked="0" layoutInCell="1" allowOverlap="1" wp14:anchorId="39F0E5B3" wp14:editId="69A8C716">
            <wp:simplePos x="0" y="0"/>
            <wp:positionH relativeFrom="column">
              <wp:posOffset>1981200</wp:posOffset>
            </wp:positionH>
            <wp:positionV relativeFrom="paragraph">
              <wp:posOffset>171450</wp:posOffset>
            </wp:positionV>
            <wp:extent cx="1657350" cy="1587500"/>
            <wp:effectExtent l="0" t="0" r="0" b="0"/>
            <wp:wrapThrough wrapText="bothSides">
              <wp:wrapPolygon edited="0">
                <wp:start x="6455" y="0"/>
                <wp:lineTo x="1241" y="4147"/>
                <wp:lineTo x="248" y="8294"/>
                <wp:lineTo x="1986" y="12442"/>
                <wp:lineTo x="0" y="13997"/>
                <wp:lineTo x="0" y="14515"/>
                <wp:lineTo x="497" y="16589"/>
                <wp:lineTo x="3476" y="20736"/>
                <wp:lineTo x="4221" y="21254"/>
                <wp:lineTo x="17379" y="21254"/>
                <wp:lineTo x="18372" y="20736"/>
                <wp:lineTo x="21103" y="17107"/>
                <wp:lineTo x="21352" y="14515"/>
                <wp:lineTo x="21352" y="13997"/>
                <wp:lineTo x="19366" y="12442"/>
                <wp:lineTo x="21103" y="8294"/>
                <wp:lineTo x="20359" y="4147"/>
                <wp:lineTo x="14897" y="0"/>
                <wp:lineTo x="6455" y="0"/>
              </wp:wrapPolygon>
            </wp:wrapThrough>
            <wp:docPr id="1" name="Picture 1" descr="Mombasa Count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mbasa County">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1587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16F77" w:rsidRPr="00D25890" w:rsidRDefault="00516F77" w:rsidP="00516F77">
      <w:pPr>
        <w:jc w:val="both"/>
        <w:rPr>
          <w:rFonts w:ascii="Times New Roman" w:hAnsi="Times New Roman" w:cs="Times New Roman"/>
          <w:sz w:val="24"/>
          <w:szCs w:val="24"/>
        </w:rPr>
      </w:pPr>
    </w:p>
    <w:p w:rsidR="00516F77" w:rsidRPr="00D25890" w:rsidRDefault="00516F77" w:rsidP="00516F77">
      <w:pPr>
        <w:jc w:val="both"/>
        <w:rPr>
          <w:rFonts w:ascii="Times New Roman" w:hAnsi="Times New Roman" w:cs="Times New Roman"/>
          <w:sz w:val="24"/>
          <w:szCs w:val="24"/>
        </w:rPr>
      </w:pPr>
    </w:p>
    <w:p w:rsidR="0036613D" w:rsidRPr="00D25890" w:rsidRDefault="0036613D" w:rsidP="00516F77">
      <w:pPr>
        <w:jc w:val="center"/>
        <w:rPr>
          <w:rFonts w:ascii="Times New Roman" w:hAnsi="Times New Roman" w:cs="Times New Roman"/>
          <w:b/>
          <w:sz w:val="24"/>
          <w:szCs w:val="24"/>
        </w:rPr>
      </w:pPr>
    </w:p>
    <w:p w:rsidR="0036613D" w:rsidRPr="00D25890" w:rsidRDefault="0036613D" w:rsidP="00516F77">
      <w:pPr>
        <w:jc w:val="center"/>
        <w:rPr>
          <w:rFonts w:ascii="Times New Roman" w:hAnsi="Times New Roman" w:cs="Times New Roman"/>
          <w:b/>
          <w:sz w:val="24"/>
          <w:szCs w:val="24"/>
        </w:rPr>
      </w:pPr>
    </w:p>
    <w:p w:rsidR="0036613D" w:rsidRPr="00D25890" w:rsidRDefault="0036613D" w:rsidP="00516F77">
      <w:pPr>
        <w:jc w:val="center"/>
        <w:rPr>
          <w:rFonts w:ascii="Times New Roman" w:hAnsi="Times New Roman" w:cs="Times New Roman"/>
          <w:b/>
          <w:sz w:val="24"/>
          <w:szCs w:val="24"/>
        </w:rPr>
      </w:pPr>
    </w:p>
    <w:p w:rsidR="00516F77" w:rsidRPr="00D25890" w:rsidRDefault="00516F77" w:rsidP="00516F77">
      <w:pPr>
        <w:jc w:val="center"/>
        <w:rPr>
          <w:rFonts w:ascii="Times New Roman" w:hAnsi="Times New Roman" w:cs="Times New Roman"/>
          <w:b/>
          <w:sz w:val="24"/>
          <w:szCs w:val="24"/>
        </w:rPr>
      </w:pPr>
      <w:r w:rsidRPr="00D25890">
        <w:rPr>
          <w:rFonts w:ascii="Times New Roman" w:hAnsi="Times New Roman" w:cs="Times New Roman"/>
          <w:b/>
          <w:sz w:val="24"/>
          <w:szCs w:val="24"/>
        </w:rPr>
        <w:t>REQUEST FOR PROPOSAL (RFP)</w:t>
      </w:r>
    </w:p>
    <w:p w:rsidR="00516F77" w:rsidRPr="00D25890" w:rsidRDefault="00683871" w:rsidP="00516F77">
      <w:pPr>
        <w:jc w:val="center"/>
        <w:rPr>
          <w:rFonts w:ascii="Times New Roman" w:hAnsi="Times New Roman" w:cs="Times New Roman"/>
          <w:b/>
          <w:sz w:val="24"/>
          <w:szCs w:val="24"/>
        </w:rPr>
      </w:pPr>
      <w:r w:rsidRPr="00D25890">
        <w:rPr>
          <w:rFonts w:ascii="Times New Roman" w:hAnsi="Times New Roman" w:cs="Times New Roman"/>
          <w:b/>
          <w:sz w:val="24"/>
          <w:szCs w:val="24"/>
        </w:rPr>
        <w:t xml:space="preserve">PROVISION OF CONSULTANCY SERVICES </w:t>
      </w:r>
      <w:r w:rsidR="009B6A42" w:rsidRPr="00D25890">
        <w:rPr>
          <w:rFonts w:ascii="Times New Roman" w:hAnsi="Times New Roman" w:cs="Times New Roman"/>
          <w:b/>
          <w:sz w:val="24"/>
          <w:szCs w:val="24"/>
        </w:rPr>
        <w:t xml:space="preserve">FOR </w:t>
      </w:r>
      <w:r w:rsidRPr="00D25890">
        <w:rPr>
          <w:rFonts w:ascii="Times New Roman" w:hAnsi="Times New Roman" w:cs="Times New Roman"/>
          <w:b/>
          <w:sz w:val="24"/>
          <w:szCs w:val="24"/>
        </w:rPr>
        <w:t>DEVELOPMENT OF AN INTEGRATED</w:t>
      </w:r>
      <w:r w:rsidR="00C30C13">
        <w:rPr>
          <w:rFonts w:ascii="Times New Roman" w:hAnsi="Times New Roman" w:cs="Times New Roman"/>
          <w:b/>
          <w:sz w:val="24"/>
          <w:szCs w:val="24"/>
        </w:rPr>
        <w:t xml:space="preserve"> DESTINATION</w:t>
      </w:r>
      <w:r w:rsidRPr="00D25890">
        <w:rPr>
          <w:rFonts w:ascii="Times New Roman" w:hAnsi="Times New Roman" w:cs="Times New Roman"/>
          <w:b/>
          <w:sz w:val="24"/>
          <w:szCs w:val="24"/>
        </w:rPr>
        <w:t xml:space="preserve"> DIGITAL MARKETING SYSTEM FOR MOMBASA COUNTY. </w:t>
      </w:r>
    </w:p>
    <w:p w:rsidR="00516F77" w:rsidRPr="00D25890" w:rsidRDefault="00516F77" w:rsidP="00516F77">
      <w:pPr>
        <w:jc w:val="center"/>
        <w:rPr>
          <w:rFonts w:ascii="Times New Roman" w:hAnsi="Times New Roman" w:cs="Times New Roman"/>
          <w:b/>
          <w:sz w:val="24"/>
          <w:szCs w:val="24"/>
        </w:rPr>
      </w:pPr>
    </w:p>
    <w:p w:rsidR="00516F77" w:rsidRPr="00D25890" w:rsidRDefault="002F40F7" w:rsidP="00516F77">
      <w:pPr>
        <w:jc w:val="center"/>
        <w:rPr>
          <w:rFonts w:ascii="Times New Roman" w:hAnsi="Times New Roman" w:cs="Times New Roman"/>
          <w:b/>
          <w:sz w:val="24"/>
          <w:szCs w:val="24"/>
        </w:rPr>
      </w:pPr>
      <w:r w:rsidRPr="00D25890">
        <w:rPr>
          <w:rFonts w:ascii="Times New Roman" w:hAnsi="Times New Roman" w:cs="Times New Roman"/>
          <w:b/>
          <w:sz w:val="24"/>
          <w:szCs w:val="24"/>
        </w:rPr>
        <w:t>TENDER NO. CGM/PRO/T/</w:t>
      </w:r>
      <w:r w:rsidRPr="001958ED">
        <w:rPr>
          <w:rFonts w:ascii="Times New Roman" w:hAnsi="Times New Roman" w:cs="Times New Roman"/>
          <w:b/>
          <w:sz w:val="24"/>
          <w:szCs w:val="24"/>
        </w:rPr>
        <w:t>37/</w:t>
      </w:r>
      <w:r w:rsidRPr="00D25890">
        <w:rPr>
          <w:rFonts w:ascii="Times New Roman" w:hAnsi="Times New Roman" w:cs="Times New Roman"/>
          <w:b/>
          <w:sz w:val="24"/>
          <w:szCs w:val="24"/>
        </w:rPr>
        <w:t xml:space="preserve">2018-2019 </w:t>
      </w:r>
    </w:p>
    <w:p w:rsidR="00516F77" w:rsidRPr="00D25890" w:rsidRDefault="00516F77" w:rsidP="00516F77">
      <w:pPr>
        <w:jc w:val="center"/>
        <w:rPr>
          <w:rFonts w:ascii="Times New Roman" w:hAnsi="Times New Roman" w:cs="Times New Roman"/>
          <w:b/>
          <w:sz w:val="24"/>
          <w:szCs w:val="24"/>
        </w:rPr>
      </w:pPr>
    </w:p>
    <w:p w:rsidR="00516F77" w:rsidRPr="00D25890" w:rsidRDefault="002F40F7" w:rsidP="00516F77">
      <w:pPr>
        <w:jc w:val="center"/>
        <w:rPr>
          <w:rFonts w:ascii="Times New Roman" w:hAnsi="Times New Roman" w:cs="Times New Roman"/>
          <w:b/>
          <w:sz w:val="24"/>
          <w:szCs w:val="24"/>
        </w:rPr>
      </w:pPr>
      <w:r w:rsidRPr="00D25890">
        <w:rPr>
          <w:rFonts w:ascii="Times New Roman" w:hAnsi="Times New Roman" w:cs="Times New Roman"/>
          <w:b/>
          <w:sz w:val="24"/>
          <w:szCs w:val="24"/>
        </w:rPr>
        <w:t>CLOSING DATE</w:t>
      </w:r>
    </w:p>
    <w:p w:rsidR="00516F77" w:rsidRPr="00D25890" w:rsidRDefault="002F40F7" w:rsidP="00516F77">
      <w:pPr>
        <w:jc w:val="center"/>
        <w:rPr>
          <w:rFonts w:ascii="Times New Roman" w:hAnsi="Times New Roman" w:cs="Times New Roman"/>
          <w:b/>
          <w:sz w:val="24"/>
          <w:szCs w:val="24"/>
        </w:rPr>
      </w:pPr>
      <w:r w:rsidRPr="00D25890">
        <w:rPr>
          <w:rFonts w:ascii="Times New Roman" w:hAnsi="Times New Roman" w:cs="Times New Roman"/>
          <w:b/>
          <w:sz w:val="24"/>
          <w:szCs w:val="24"/>
        </w:rPr>
        <w:t>10.30AM</w:t>
      </w:r>
      <w:r>
        <w:rPr>
          <w:rFonts w:ascii="Times New Roman" w:hAnsi="Times New Roman" w:cs="Times New Roman"/>
          <w:b/>
          <w:sz w:val="24"/>
          <w:szCs w:val="24"/>
        </w:rPr>
        <w:t xml:space="preserve"> </w:t>
      </w:r>
      <w:r w:rsidR="00C30C13">
        <w:rPr>
          <w:rFonts w:ascii="Times New Roman" w:hAnsi="Times New Roman" w:cs="Times New Roman"/>
          <w:b/>
          <w:sz w:val="24"/>
          <w:szCs w:val="24"/>
        </w:rPr>
        <w:t>5</w:t>
      </w:r>
      <w:r w:rsidR="00C30C13" w:rsidRPr="00C30C13">
        <w:rPr>
          <w:rFonts w:ascii="Times New Roman" w:hAnsi="Times New Roman" w:cs="Times New Roman"/>
          <w:b/>
          <w:sz w:val="24"/>
          <w:szCs w:val="24"/>
          <w:vertAlign w:val="superscript"/>
        </w:rPr>
        <w:t>TH</w:t>
      </w:r>
      <w:r w:rsidR="00C30C13">
        <w:rPr>
          <w:rFonts w:ascii="Times New Roman" w:hAnsi="Times New Roman" w:cs="Times New Roman"/>
          <w:b/>
          <w:sz w:val="24"/>
          <w:szCs w:val="24"/>
        </w:rPr>
        <w:t xml:space="preserve"> JUNE</w:t>
      </w:r>
      <w:r>
        <w:rPr>
          <w:rFonts w:ascii="Times New Roman" w:hAnsi="Times New Roman" w:cs="Times New Roman"/>
          <w:b/>
          <w:sz w:val="24"/>
          <w:szCs w:val="24"/>
        </w:rPr>
        <w:t>, 2019</w:t>
      </w:r>
    </w:p>
    <w:p w:rsidR="00516F77" w:rsidRPr="00D25890" w:rsidRDefault="00516F77" w:rsidP="00516F77">
      <w:pPr>
        <w:jc w:val="both"/>
        <w:rPr>
          <w:rFonts w:ascii="Times New Roman" w:hAnsi="Times New Roman" w:cs="Times New Roman"/>
          <w:sz w:val="24"/>
          <w:szCs w:val="24"/>
        </w:rPr>
      </w:pPr>
    </w:p>
    <w:p w:rsidR="00516F77" w:rsidRPr="00D25890" w:rsidRDefault="00516F77" w:rsidP="00516F77">
      <w:pPr>
        <w:jc w:val="both"/>
        <w:rPr>
          <w:rFonts w:ascii="Times New Roman" w:hAnsi="Times New Roman" w:cs="Times New Roman"/>
          <w:sz w:val="24"/>
          <w:szCs w:val="24"/>
        </w:rPr>
      </w:pPr>
    </w:p>
    <w:p w:rsidR="00516F77" w:rsidRPr="00F55A17" w:rsidRDefault="002F40F7" w:rsidP="00516F77">
      <w:pPr>
        <w:pStyle w:val="NoSpacing"/>
        <w:jc w:val="center"/>
        <w:rPr>
          <w:rFonts w:ascii="Times New Roman" w:hAnsi="Times New Roman" w:cs="Times New Roman"/>
          <w:b/>
          <w:sz w:val="24"/>
          <w:szCs w:val="24"/>
        </w:rPr>
      </w:pPr>
      <w:r w:rsidRPr="00F55A17">
        <w:rPr>
          <w:rFonts w:ascii="Times New Roman" w:hAnsi="Times New Roman" w:cs="Times New Roman"/>
          <w:b/>
          <w:sz w:val="24"/>
          <w:szCs w:val="24"/>
        </w:rPr>
        <w:t>DEPARTMENT OF TRADE, TOURISM AND INVESTMENT</w:t>
      </w:r>
    </w:p>
    <w:p w:rsidR="00516F77" w:rsidRPr="00F55A17" w:rsidRDefault="002F40F7" w:rsidP="00516F77">
      <w:pPr>
        <w:pStyle w:val="NoSpacing"/>
        <w:jc w:val="center"/>
        <w:rPr>
          <w:rFonts w:ascii="Times New Roman" w:hAnsi="Times New Roman" w:cs="Times New Roman"/>
          <w:b/>
          <w:sz w:val="24"/>
          <w:szCs w:val="24"/>
        </w:rPr>
      </w:pPr>
      <w:r w:rsidRPr="00F55A17">
        <w:rPr>
          <w:rFonts w:ascii="Times New Roman" w:hAnsi="Times New Roman" w:cs="Times New Roman"/>
          <w:b/>
          <w:sz w:val="24"/>
          <w:szCs w:val="24"/>
        </w:rPr>
        <w:t>P.O. BOX 81599 80100</w:t>
      </w:r>
    </w:p>
    <w:p w:rsidR="00516F77" w:rsidRPr="00F55A17" w:rsidRDefault="002F40F7" w:rsidP="00516F77">
      <w:pPr>
        <w:pStyle w:val="NoSpacing"/>
        <w:jc w:val="center"/>
        <w:rPr>
          <w:rFonts w:ascii="Times New Roman" w:hAnsi="Times New Roman" w:cs="Times New Roman"/>
          <w:b/>
          <w:sz w:val="24"/>
          <w:szCs w:val="24"/>
        </w:rPr>
      </w:pPr>
      <w:r w:rsidRPr="00F55A17">
        <w:rPr>
          <w:rFonts w:ascii="Times New Roman" w:hAnsi="Times New Roman" w:cs="Times New Roman"/>
          <w:b/>
          <w:sz w:val="24"/>
          <w:szCs w:val="24"/>
        </w:rPr>
        <w:t>MOMBASA</w:t>
      </w:r>
    </w:p>
    <w:p w:rsidR="00516F77" w:rsidRPr="00F55A17" w:rsidRDefault="00516F77" w:rsidP="00516F77">
      <w:pPr>
        <w:jc w:val="both"/>
        <w:rPr>
          <w:rFonts w:ascii="Times New Roman" w:hAnsi="Times New Roman" w:cs="Times New Roman"/>
          <w:b/>
          <w:sz w:val="24"/>
          <w:szCs w:val="24"/>
        </w:rPr>
      </w:pPr>
    </w:p>
    <w:p w:rsidR="00516F77" w:rsidRPr="00F55A17" w:rsidRDefault="00516F77" w:rsidP="00516F77">
      <w:pPr>
        <w:jc w:val="both"/>
        <w:rPr>
          <w:rFonts w:ascii="Times New Roman" w:hAnsi="Times New Roman" w:cs="Times New Roman"/>
          <w:b/>
          <w:sz w:val="24"/>
          <w:szCs w:val="24"/>
        </w:rPr>
      </w:pPr>
    </w:p>
    <w:p w:rsidR="00516F77" w:rsidRPr="00F55A17" w:rsidRDefault="002F40F7" w:rsidP="00A45963">
      <w:pPr>
        <w:jc w:val="center"/>
        <w:rPr>
          <w:rFonts w:ascii="Times New Roman" w:hAnsi="Times New Roman" w:cs="Times New Roman"/>
          <w:b/>
          <w:sz w:val="24"/>
          <w:szCs w:val="24"/>
        </w:rPr>
      </w:pPr>
      <w:r w:rsidRPr="00F55A17">
        <w:rPr>
          <w:rFonts w:ascii="Times New Roman" w:hAnsi="Times New Roman" w:cs="Times New Roman"/>
          <w:b/>
          <w:sz w:val="24"/>
          <w:szCs w:val="24"/>
        </w:rPr>
        <w:t>MAY, 2019.</w:t>
      </w:r>
    </w:p>
    <w:p w:rsidR="006F3AA7" w:rsidRPr="00F55A17" w:rsidRDefault="006F3AA7" w:rsidP="0002226B">
      <w:pPr>
        <w:pStyle w:val="Heading1"/>
        <w:spacing w:line="480" w:lineRule="auto"/>
        <w:rPr>
          <w:rFonts w:cs="Times New Roman"/>
          <w:szCs w:val="24"/>
        </w:rPr>
        <w:sectPr w:rsidR="006F3AA7" w:rsidRPr="00F55A17" w:rsidSect="00FF27F1">
          <w:pgSz w:w="12240" w:h="15840"/>
          <w:pgMar w:top="1440" w:right="1440" w:bottom="1440" w:left="1440" w:header="720" w:footer="720" w:gutter="0"/>
          <w:cols w:space="720"/>
          <w:docGrid w:linePitch="360"/>
        </w:sectPr>
      </w:pPr>
    </w:p>
    <w:p w:rsidR="00552116" w:rsidRPr="00D25890" w:rsidRDefault="00552116" w:rsidP="005E411B">
      <w:pPr>
        <w:pStyle w:val="Heading1"/>
        <w:spacing w:line="480" w:lineRule="auto"/>
        <w:jc w:val="center"/>
        <w:rPr>
          <w:rFonts w:cs="Times New Roman"/>
          <w:szCs w:val="24"/>
        </w:rPr>
      </w:pPr>
      <w:r w:rsidRPr="00D25890">
        <w:rPr>
          <w:rFonts w:cs="Times New Roman"/>
          <w:szCs w:val="24"/>
        </w:rPr>
        <w:lastRenderedPageBreak/>
        <w:t>SECTION I: LETTER OF INVITATION</w:t>
      </w:r>
    </w:p>
    <w:p w:rsidR="00552116" w:rsidRPr="002F40F7" w:rsidRDefault="00552116" w:rsidP="00552116">
      <w:pPr>
        <w:rPr>
          <w:rFonts w:ascii="Times New Roman" w:hAnsi="Times New Roman" w:cs="Times New Roman"/>
          <w:b/>
          <w:sz w:val="24"/>
          <w:szCs w:val="24"/>
        </w:rPr>
      </w:pPr>
      <w:r w:rsidRPr="00D25890">
        <w:rPr>
          <w:rFonts w:ascii="Times New Roman" w:hAnsi="Times New Roman" w:cs="Times New Roman"/>
          <w:sz w:val="24"/>
          <w:szCs w:val="24"/>
        </w:rPr>
        <w:t xml:space="preserve"> </w:t>
      </w:r>
      <w:r w:rsidRPr="002F40F7">
        <w:rPr>
          <w:rFonts w:ascii="Times New Roman" w:hAnsi="Times New Roman" w:cs="Times New Roman"/>
          <w:b/>
          <w:sz w:val="24"/>
          <w:szCs w:val="24"/>
        </w:rPr>
        <w:t xml:space="preserve">Date: </w:t>
      </w:r>
      <w:r w:rsidR="00C30C13">
        <w:rPr>
          <w:rFonts w:ascii="Times New Roman" w:hAnsi="Times New Roman" w:cs="Times New Roman"/>
          <w:b/>
          <w:sz w:val="24"/>
          <w:szCs w:val="24"/>
        </w:rPr>
        <w:t>5</w:t>
      </w:r>
      <w:r w:rsidR="00C30C13" w:rsidRPr="00C30C13">
        <w:rPr>
          <w:rFonts w:ascii="Times New Roman" w:hAnsi="Times New Roman" w:cs="Times New Roman"/>
          <w:b/>
          <w:sz w:val="24"/>
          <w:szCs w:val="24"/>
          <w:vertAlign w:val="superscript"/>
        </w:rPr>
        <w:t>TH</w:t>
      </w:r>
      <w:r w:rsidR="00C30C13">
        <w:rPr>
          <w:rFonts w:ascii="Times New Roman" w:hAnsi="Times New Roman" w:cs="Times New Roman"/>
          <w:b/>
          <w:sz w:val="24"/>
          <w:szCs w:val="24"/>
        </w:rPr>
        <w:t xml:space="preserve"> June</w:t>
      </w:r>
      <w:r w:rsidR="002F40F7" w:rsidRPr="002F40F7">
        <w:rPr>
          <w:rFonts w:ascii="Times New Roman" w:hAnsi="Times New Roman" w:cs="Times New Roman"/>
          <w:b/>
          <w:sz w:val="24"/>
          <w:szCs w:val="24"/>
        </w:rPr>
        <w:t>, 2019</w:t>
      </w:r>
      <w:r w:rsidRPr="002F40F7">
        <w:rPr>
          <w:rFonts w:ascii="Times New Roman" w:hAnsi="Times New Roman" w:cs="Times New Roman"/>
          <w:b/>
          <w:sz w:val="24"/>
          <w:szCs w:val="24"/>
        </w:rPr>
        <w:t xml:space="preserve"> </w:t>
      </w:r>
    </w:p>
    <w:p w:rsidR="00552116" w:rsidRPr="00D25890" w:rsidRDefault="00552116" w:rsidP="00552116">
      <w:pPr>
        <w:rPr>
          <w:rFonts w:ascii="Times New Roman" w:hAnsi="Times New Roman" w:cs="Times New Roman"/>
          <w:sz w:val="24"/>
          <w:szCs w:val="24"/>
        </w:rPr>
      </w:pPr>
      <w:r w:rsidRPr="00D25890">
        <w:rPr>
          <w:rFonts w:ascii="Times New Roman" w:hAnsi="Times New Roman" w:cs="Times New Roman"/>
          <w:sz w:val="24"/>
          <w:szCs w:val="24"/>
        </w:rPr>
        <w:t xml:space="preserve"> Dear Sir/Madam, </w:t>
      </w:r>
    </w:p>
    <w:p w:rsidR="005E411B" w:rsidRPr="00D25890" w:rsidRDefault="000149E4" w:rsidP="009B6A42">
      <w:pPr>
        <w:rPr>
          <w:rFonts w:ascii="Times New Roman" w:hAnsi="Times New Roman" w:cs="Times New Roman"/>
          <w:b/>
          <w:sz w:val="24"/>
          <w:szCs w:val="24"/>
        </w:rPr>
      </w:pPr>
      <w:r w:rsidRPr="00D25890">
        <w:rPr>
          <w:rFonts w:ascii="Times New Roman" w:hAnsi="Times New Roman" w:cs="Times New Roman"/>
          <w:b/>
          <w:sz w:val="24"/>
          <w:szCs w:val="24"/>
        </w:rPr>
        <w:t>TENDER NO:</w:t>
      </w:r>
      <w:r w:rsidR="00552116" w:rsidRPr="00D25890">
        <w:rPr>
          <w:rFonts w:ascii="Times New Roman" w:hAnsi="Times New Roman" w:cs="Times New Roman"/>
          <w:b/>
          <w:sz w:val="24"/>
          <w:szCs w:val="24"/>
        </w:rPr>
        <w:t xml:space="preserve"> </w:t>
      </w:r>
      <w:r w:rsidRPr="00D25890">
        <w:rPr>
          <w:rFonts w:ascii="Times New Roman" w:hAnsi="Times New Roman" w:cs="Times New Roman"/>
          <w:b/>
          <w:sz w:val="24"/>
          <w:szCs w:val="24"/>
        </w:rPr>
        <w:t>CGM/PRO/T/</w:t>
      </w:r>
      <w:r w:rsidR="001958ED" w:rsidRPr="001958ED">
        <w:rPr>
          <w:rFonts w:ascii="Times New Roman" w:hAnsi="Times New Roman" w:cs="Times New Roman"/>
          <w:b/>
          <w:sz w:val="24"/>
          <w:szCs w:val="24"/>
        </w:rPr>
        <w:t>37/</w:t>
      </w:r>
      <w:r w:rsidRPr="00D25890">
        <w:rPr>
          <w:rFonts w:ascii="Times New Roman" w:hAnsi="Times New Roman" w:cs="Times New Roman"/>
          <w:b/>
          <w:sz w:val="24"/>
          <w:szCs w:val="24"/>
        </w:rPr>
        <w:t xml:space="preserve">2018-2019 </w:t>
      </w:r>
      <w:r w:rsidR="008C3EA2" w:rsidRPr="00D25890">
        <w:rPr>
          <w:rFonts w:ascii="Times New Roman" w:hAnsi="Times New Roman" w:cs="Times New Roman"/>
          <w:b/>
          <w:sz w:val="24"/>
          <w:szCs w:val="24"/>
        </w:rPr>
        <w:t xml:space="preserve"> </w:t>
      </w:r>
    </w:p>
    <w:p w:rsidR="00552116" w:rsidRPr="00D25890" w:rsidRDefault="005E411B" w:rsidP="00A9766D">
      <w:pPr>
        <w:jc w:val="both"/>
        <w:rPr>
          <w:rFonts w:ascii="Times New Roman" w:hAnsi="Times New Roman" w:cs="Times New Roman"/>
          <w:b/>
          <w:sz w:val="24"/>
          <w:szCs w:val="24"/>
        </w:rPr>
      </w:pPr>
      <w:r w:rsidRPr="00D25890">
        <w:rPr>
          <w:rFonts w:ascii="Times New Roman" w:hAnsi="Times New Roman" w:cs="Times New Roman"/>
          <w:b/>
          <w:sz w:val="24"/>
          <w:szCs w:val="24"/>
        </w:rPr>
        <w:t xml:space="preserve">TENDER DESCRIPTION: PROVISION </w:t>
      </w:r>
      <w:r w:rsidR="000149E4" w:rsidRPr="00D25890">
        <w:rPr>
          <w:rFonts w:ascii="Times New Roman" w:hAnsi="Times New Roman" w:cs="Times New Roman"/>
          <w:b/>
          <w:sz w:val="24"/>
          <w:szCs w:val="24"/>
        </w:rPr>
        <w:t>OF CONSULTANCY SERVICES</w:t>
      </w:r>
      <w:r w:rsidR="009B6A42" w:rsidRPr="00D25890">
        <w:rPr>
          <w:rFonts w:ascii="Times New Roman" w:hAnsi="Times New Roman" w:cs="Times New Roman"/>
          <w:b/>
          <w:sz w:val="24"/>
          <w:szCs w:val="24"/>
        </w:rPr>
        <w:t xml:space="preserve"> FOR</w:t>
      </w:r>
      <w:r w:rsidR="000149E4" w:rsidRPr="00D25890">
        <w:rPr>
          <w:rFonts w:ascii="Times New Roman" w:hAnsi="Times New Roman" w:cs="Times New Roman"/>
          <w:b/>
          <w:sz w:val="24"/>
          <w:szCs w:val="24"/>
        </w:rPr>
        <w:t xml:space="preserve"> DEVELOPMENT OF AN INTEGRATED DIGITAL MARKETING SYSTEM FOR MOMBASA COUNTY.</w:t>
      </w:r>
    </w:p>
    <w:p w:rsidR="001E5288" w:rsidRPr="00D25890" w:rsidRDefault="0002226B" w:rsidP="00C6355D">
      <w:pPr>
        <w:pStyle w:val="ListParagraph"/>
        <w:numPr>
          <w:ilvl w:val="1"/>
          <w:numId w:val="1"/>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The County Government of Mombasa </w:t>
      </w:r>
      <w:r w:rsidR="00704C44" w:rsidRPr="00D25890">
        <w:rPr>
          <w:rFonts w:ascii="Times New Roman" w:hAnsi="Times New Roman" w:cs="Times New Roman"/>
          <w:sz w:val="24"/>
          <w:szCs w:val="24"/>
        </w:rPr>
        <w:t>invites proposal</w:t>
      </w:r>
      <w:r w:rsidR="001E5288" w:rsidRPr="00D25890">
        <w:rPr>
          <w:rFonts w:ascii="Times New Roman" w:hAnsi="Times New Roman" w:cs="Times New Roman"/>
          <w:sz w:val="24"/>
          <w:szCs w:val="24"/>
        </w:rPr>
        <w:t>s</w:t>
      </w:r>
      <w:r w:rsidR="00704C44" w:rsidRPr="00D25890">
        <w:rPr>
          <w:rFonts w:ascii="Times New Roman" w:hAnsi="Times New Roman" w:cs="Times New Roman"/>
          <w:sz w:val="24"/>
          <w:szCs w:val="24"/>
        </w:rPr>
        <w:t xml:space="preserve"> from </w:t>
      </w:r>
      <w:r w:rsidR="001E5288" w:rsidRPr="00D25890">
        <w:rPr>
          <w:rFonts w:ascii="Times New Roman" w:hAnsi="Times New Roman" w:cs="Times New Roman"/>
          <w:sz w:val="24"/>
          <w:szCs w:val="24"/>
        </w:rPr>
        <w:t xml:space="preserve">eligible </w:t>
      </w:r>
      <w:r w:rsidR="00704C44" w:rsidRPr="00D25890">
        <w:rPr>
          <w:rFonts w:ascii="Times New Roman" w:hAnsi="Times New Roman" w:cs="Times New Roman"/>
          <w:sz w:val="24"/>
          <w:szCs w:val="24"/>
        </w:rPr>
        <w:t xml:space="preserve">bidders </w:t>
      </w:r>
      <w:r w:rsidRPr="00D25890">
        <w:rPr>
          <w:rFonts w:ascii="Times New Roman" w:hAnsi="Times New Roman" w:cs="Times New Roman"/>
          <w:sz w:val="24"/>
          <w:szCs w:val="24"/>
        </w:rPr>
        <w:t xml:space="preserve">to </w:t>
      </w:r>
      <w:r w:rsidR="001958ED">
        <w:rPr>
          <w:rFonts w:ascii="Times New Roman" w:hAnsi="Times New Roman" w:cs="Times New Roman"/>
          <w:b/>
          <w:sz w:val="24"/>
          <w:szCs w:val="24"/>
        </w:rPr>
        <w:t xml:space="preserve">Provide Consultancy </w:t>
      </w:r>
      <w:r w:rsidR="002F40F7" w:rsidRPr="00D25890">
        <w:rPr>
          <w:rFonts w:ascii="Times New Roman" w:hAnsi="Times New Roman" w:cs="Times New Roman"/>
          <w:b/>
          <w:sz w:val="24"/>
          <w:szCs w:val="24"/>
        </w:rPr>
        <w:t>for</w:t>
      </w:r>
      <w:r w:rsidR="00D43A23" w:rsidRPr="00D25890">
        <w:rPr>
          <w:rFonts w:ascii="Times New Roman" w:hAnsi="Times New Roman" w:cs="Times New Roman"/>
          <w:b/>
          <w:sz w:val="24"/>
          <w:szCs w:val="24"/>
        </w:rPr>
        <w:t xml:space="preserve"> Development Integrated Digital Tourism Destination Marketing Services.</w:t>
      </w:r>
      <w:r w:rsidR="00D43A23" w:rsidRPr="00D25890">
        <w:rPr>
          <w:rFonts w:ascii="Times New Roman" w:hAnsi="Times New Roman" w:cs="Times New Roman"/>
          <w:sz w:val="24"/>
          <w:szCs w:val="24"/>
        </w:rPr>
        <w:t xml:space="preserve"> </w:t>
      </w:r>
      <w:r w:rsidRPr="00D25890">
        <w:rPr>
          <w:rFonts w:ascii="Times New Roman" w:hAnsi="Times New Roman" w:cs="Times New Roman"/>
          <w:sz w:val="24"/>
          <w:szCs w:val="24"/>
        </w:rPr>
        <w:t>The successful consultant</w:t>
      </w:r>
      <w:r w:rsidR="001E5288" w:rsidRPr="00D25890">
        <w:rPr>
          <w:rFonts w:ascii="Times New Roman" w:hAnsi="Times New Roman" w:cs="Times New Roman"/>
          <w:sz w:val="24"/>
          <w:szCs w:val="24"/>
        </w:rPr>
        <w:t>s</w:t>
      </w:r>
      <w:r w:rsidRPr="00D25890">
        <w:rPr>
          <w:rFonts w:ascii="Times New Roman" w:hAnsi="Times New Roman" w:cs="Times New Roman"/>
          <w:sz w:val="24"/>
          <w:szCs w:val="24"/>
        </w:rPr>
        <w:t xml:space="preserve"> will work with the </w:t>
      </w:r>
      <w:r w:rsidR="009B6A42" w:rsidRPr="00D25890">
        <w:rPr>
          <w:rFonts w:ascii="Times New Roman" w:hAnsi="Times New Roman" w:cs="Times New Roman"/>
          <w:sz w:val="24"/>
          <w:szCs w:val="24"/>
        </w:rPr>
        <w:t xml:space="preserve">County Government </w:t>
      </w:r>
      <w:r w:rsidRPr="00D25890">
        <w:rPr>
          <w:rFonts w:ascii="Times New Roman" w:hAnsi="Times New Roman" w:cs="Times New Roman"/>
          <w:sz w:val="24"/>
          <w:szCs w:val="24"/>
        </w:rPr>
        <w:t xml:space="preserve">department of trade, tourism and investment together with other tourism stakeholders </w:t>
      </w:r>
      <w:r w:rsidR="00174BE9" w:rsidRPr="00D25890">
        <w:rPr>
          <w:rFonts w:ascii="Times New Roman" w:hAnsi="Times New Roman" w:cs="Times New Roman"/>
          <w:sz w:val="24"/>
          <w:szCs w:val="24"/>
        </w:rPr>
        <w:t xml:space="preserve">in the destination to develop a </w:t>
      </w:r>
      <w:r w:rsidRPr="00D25890">
        <w:rPr>
          <w:rFonts w:ascii="Times New Roman" w:hAnsi="Times New Roman" w:cs="Times New Roman"/>
          <w:sz w:val="24"/>
          <w:szCs w:val="24"/>
        </w:rPr>
        <w:t>digital marketing strategy</w:t>
      </w:r>
      <w:r w:rsidR="00174BE9" w:rsidRPr="00D25890">
        <w:rPr>
          <w:rFonts w:ascii="Times New Roman" w:hAnsi="Times New Roman" w:cs="Times New Roman"/>
          <w:sz w:val="24"/>
          <w:szCs w:val="24"/>
        </w:rPr>
        <w:t xml:space="preserve"> to be intergraded in the county</w:t>
      </w:r>
      <w:r w:rsidR="001E5288" w:rsidRPr="00D25890">
        <w:rPr>
          <w:rFonts w:ascii="Times New Roman" w:hAnsi="Times New Roman" w:cs="Times New Roman"/>
          <w:sz w:val="24"/>
          <w:szCs w:val="24"/>
        </w:rPr>
        <w:t>’s</w:t>
      </w:r>
      <w:r w:rsidR="00174BE9" w:rsidRPr="00D25890">
        <w:rPr>
          <w:rFonts w:ascii="Times New Roman" w:hAnsi="Times New Roman" w:cs="Times New Roman"/>
          <w:sz w:val="24"/>
          <w:szCs w:val="24"/>
        </w:rPr>
        <w:t xml:space="preserve"> tourism marketing programs;</w:t>
      </w:r>
      <w:r w:rsidRPr="00D25890">
        <w:rPr>
          <w:rFonts w:ascii="Times New Roman" w:hAnsi="Times New Roman" w:cs="Times New Roman"/>
          <w:sz w:val="24"/>
          <w:szCs w:val="24"/>
        </w:rPr>
        <w:t xml:space="preserve"> design</w:t>
      </w:r>
      <w:r w:rsidR="00174BE9" w:rsidRPr="00D25890">
        <w:rPr>
          <w:rFonts w:ascii="Times New Roman" w:hAnsi="Times New Roman" w:cs="Times New Roman"/>
          <w:sz w:val="24"/>
          <w:szCs w:val="24"/>
        </w:rPr>
        <w:t xml:space="preserve"> and </w:t>
      </w:r>
      <w:r w:rsidRPr="00D25890">
        <w:rPr>
          <w:rFonts w:ascii="Times New Roman" w:hAnsi="Times New Roman" w:cs="Times New Roman"/>
          <w:sz w:val="24"/>
          <w:szCs w:val="24"/>
        </w:rPr>
        <w:t xml:space="preserve">put in place requisite digital marketing infrastructure and roll out the </w:t>
      </w:r>
      <w:r w:rsidR="00174BE9" w:rsidRPr="00D25890">
        <w:rPr>
          <w:rFonts w:ascii="Times New Roman" w:hAnsi="Times New Roman" w:cs="Times New Roman"/>
          <w:sz w:val="24"/>
          <w:szCs w:val="24"/>
        </w:rPr>
        <w:t xml:space="preserve">intergraded digital </w:t>
      </w:r>
      <w:r w:rsidRPr="00D25890">
        <w:rPr>
          <w:rFonts w:ascii="Times New Roman" w:hAnsi="Times New Roman" w:cs="Times New Roman"/>
          <w:sz w:val="24"/>
          <w:szCs w:val="24"/>
        </w:rPr>
        <w:t xml:space="preserve">marketing system to be managed by the county </w:t>
      </w:r>
      <w:r w:rsidR="00174BE9" w:rsidRPr="00D25890">
        <w:rPr>
          <w:rFonts w:ascii="Times New Roman" w:hAnsi="Times New Roman" w:cs="Times New Roman"/>
          <w:sz w:val="24"/>
          <w:szCs w:val="24"/>
        </w:rPr>
        <w:t>D</w:t>
      </w:r>
      <w:r w:rsidRPr="00D25890">
        <w:rPr>
          <w:rFonts w:ascii="Times New Roman" w:hAnsi="Times New Roman" w:cs="Times New Roman"/>
          <w:sz w:val="24"/>
          <w:szCs w:val="24"/>
        </w:rPr>
        <w:t xml:space="preserve">irector of </w:t>
      </w:r>
      <w:r w:rsidR="00174BE9" w:rsidRPr="00D25890">
        <w:rPr>
          <w:rFonts w:ascii="Times New Roman" w:hAnsi="Times New Roman" w:cs="Times New Roman"/>
          <w:sz w:val="24"/>
          <w:szCs w:val="24"/>
        </w:rPr>
        <w:t>T</w:t>
      </w:r>
      <w:r w:rsidRPr="00D25890">
        <w:rPr>
          <w:rFonts w:ascii="Times New Roman" w:hAnsi="Times New Roman" w:cs="Times New Roman"/>
          <w:sz w:val="24"/>
          <w:szCs w:val="24"/>
        </w:rPr>
        <w:t>ourism.</w:t>
      </w:r>
      <w:r w:rsidR="00174BE9" w:rsidRPr="00D25890">
        <w:rPr>
          <w:rFonts w:ascii="Times New Roman" w:hAnsi="Times New Roman" w:cs="Times New Roman"/>
          <w:sz w:val="24"/>
          <w:szCs w:val="24"/>
        </w:rPr>
        <w:t xml:space="preserve"> The detailed scope of service and TORs are provided in this RFP document.</w:t>
      </w:r>
    </w:p>
    <w:p w:rsidR="009B6A42" w:rsidRPr="00D25890" w:rsidRDefault="009B6A42" w:rsidP="00C6355D">
      <w:pPr>
        <w:pStyle w:val="ListParagraph"/>
        <w:numPr>
          <w:ilvl w:val="1"/>
          <w:numId w:val="1"/>
        </w:numPr>
        <w:rPr>
          <w:rFonts w:ascii="Times New Roman" w:hAnsi="Times New Roman" w:cs="Times New Roman"/>
          <w:sz w:val="24"/>
          <w:szCs w:val="24"/>
        </w:rPr>
      </w:pPr>
      <w:r w:rsidRPr="00D25890">
        <w:rPr>
          <w:rFonts w:ascii="Times New Roman" w:hAnsi="Times New Roman" w:cs="Times New Roman"/>
          <w:sz w:val="24"/>
          <w:szCs w:val="24"/>
        </w:rPr>
        <w:t>Tendering will be conducted through the National Competitive Bidding procedures specified in the Public Procurement and Asset Disposal Act, 2015 and the Public Procurement and Disposal Regulations, 2006; Amendment Regulations (2013) Nos. 106 and 114 and are open to all Tenderers as defined in the Regulations.</w:t>
      </w:r>
    </w:p>
    <w:p w:rsidR="009B6A42" w:rsidRPr="00D25890" w:rsidRDefault="009B6A42" w:rsidP="00C6355D">
      <w:pPr>
        <w:pStyle w:val="ListParagraph"/>
        <w:numPr>
          <w:ilvl w:val="1"/>
          <w:numId w:val="1"/>
        </w:numPr>
        <w:rPr>
          <w:rFonts w:ascii="Times New Roman" w:eastAsia="Times New Roman" w:hAnsi="Times New Roman" w:cs="Times New Roman"/>
          <w:b/>
          <w:sz w:val="24"/>
          <w:szCs w:val="24"/>
        </w:rPr>
      </w:pPr>
      <w:r w:rsidRPr="00D25890">
        <w:rPr>
          <w:rFonts w:ascii="Times New Roman" w:eastAsia="Times New Roman" w:hAnsi="Times New Roman" w:cs="Times New Roman"/>
          <w:sz w:val="24"/>
          <w:szCs w:val="24"/>
        </w:rPr>
        <w:t xml:space="preserve">Bidders are advised to regularly visit the county website to obtain any additional information/addendum on the tender. </w:t>
      </w:r>
      <w:r w:rsidRPr="00D25890">
        <w:rPr>
          <w:rFonts w:ascii="Times New Roman" w:eastAsia="Times New Roman" w:hAnsi="Times New Roman" w:cs="Times New Roman"/>
          <w:b/>
          <w:sz w:val="24"/>
          <w:szCs w:val="24"/>
        </w:rPr>
        <w:t>All addenda/additional information on the tender shall be posted on the County website as they become available.</w:t>
      </w:r>
    </w:p>
    <w:p w:rsidR="001E5288" w:rsidRPr="00D25890" w:rsidRDefault="001E5288" w:rsidP="009B6A42">
      <w:pPr>
        <w:pStyle w:val="ListParagraph"/>
        <w:spacing w:line="360" w:lineRule="auto"/>
        <w:ind w:left="360"/>
        <w:jc w:val="both"/>
        <w:rPr>
          <w:rFonts w:ascii="Times New Roman" w:eastAsia="Times New Roman" w:hAnsi="Times New Roman" w:cs="Times New Roman"/>
          <w:sz w:val="24"/>
          <w:szCs w:val="24"/>
        </w:rPr>
      </w:pPr>
    </w:p>
    <w:p w:rsidR="001E5288" w:rsidRPr="00D25890" w:rsidRDefault="0066007B" w:rsidP="00C6355D">
      <w:pPr>
        <w:pStyle w:val="ListParagraph"/>
        <w:numPr>
          <w:ilvl w:val="1"/>
          <w:numId w:val="1"/>
        </w:numPr>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 xml:space="preserve">A complete set of tender documents may be obtained FREE OF CHARGE ONLINE via the County website </w:t>
      </w:r>
      <w:hyperlink w:history="1">
        <w:r w:rsidRPr="002F40F7">
          <w:rPr>
            <w:rStyle w:val="Hyperlink"/>
            <w:rFonts w:ascii="Times New Roman" w:eastAsia="Times New Roman" w:hAnsi="Times New Roman" w:cs="Times New Roman"/>
            <w:sz w:val="24"/>
            <w:szCs w:val="24"/>
          </w:rPr>
          <w:t xml:space="preserve">www.mombasa.go.ke </w:t>
        </w:r>
      </w:hyperlink>
      <w:r w:rsidRPr="00D25890">
        <w:rPr>
          <w:rFonts w:ascii="Times New Roman" w:eastAsia="Times New Roman" w:hAnsi="Times New Roman" w:cs="Times New Roman"/>
          <w:sz w:val="24"/>
          <w:szCs w:val="24"/>
        </w:rPr>
        <w:t xml:space="preserve">or from the cashier’s office located at the County Treasury upon payment of a non-refundable fee of Kshs.1000 only per set of documents. </w:t>
      </w:r>
    </w:p>
    <w:p w:rsidR="001E5288" w:rsidRPr="00D25890" w:rsidRDefault="0066007B" w:rsidP="00C6355D">
      <w:pPr>
        <w:pStyle w:val="ListParagraph"/>
        <w:numPr>
          <w:ilvl w:val="1"/>
          <w:numId w:val="1"/>
        </w:numPr>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For those who download the do</w:t>
      </w:r>
      <w:r w:rsidR="00E366C0" w:rsidRPr="00D25890">
        <w:rPr>
          <w:rFonts w:ascii="Times New Roman" w:eastAsia="Times New Roman" w:hAnsi="Times New Roman" w:cs="Times New Roman"/>
          <w:sz w:val="24"/>
          <w:szCs w:val="24"/>
        </w:rPr>
        <w:t xml:space="preserve">cument from </w:t>
      </w:r>
      <w:r w:rsidR="00064372" w:rsidRPr="00D25890">
        <w:rPr>
          <w:rFonts w:ascii="Times New Roman" w:eastAsia="Times New Roman" w:hAnsi="Times New Roman" w:cs="Times New Roman"/>
          <w:sz w:val="24"/>
          <w:szCs w:val="24"/>
        </w:rPr>
        <w:t>the county website</w:t>
      </w:r>
      <w:r w:rsidR="00E366C0" w:rsidRPr="00D25890">
        <w:rPr>
          <w:rFonts w:ascii="Times New Roman" w:eastAsia="Times New Roman" w:hAnsi="Times New Roman" w:cs="Times New Roman"/>
          <w:sz w:val="24"/>
          <w:szCs w:val="24"/>
        </w:rPr>
        <w:t xml:space="preserve">, </w:t>
      </w:r>
      <w:r w:rsidR="00064372" w:rsidRPr="00D25890">
        <w:rPr>
          <w:rFonts w:ascii="Times New Roman" w:eastAsia="Times New Roman" w:hAnsi="Times New Roman" w:cs="Times New Roman"/>
          <w:sz w:val="24"/>
          <w:szCs w:val="24"/>
        </w:rPr>
        <w:t xml:space="preserve">to ensure they register their details through this email </w:t>
      </w:r>
      <w:hyperlink w:history="1">
        <w:r w:rsidR="008B1199" w:rsidRPr="00D25890">
          <w:rPr>
            <w:rStyle w:val="Hyperlink"/>
            <w:rFonts w:ascii="Times New Roman" w:eastAsia="Times New Roman" w:hAnsi="Times New Roman" w:cs="Times New Roman"/>
            <w:sz w:val="24"/>
            <w:szCs w:val="24"/>
          </w:rPr>
          <w:t xml:space="preserve">www.mombasa.go.ke </w:t>
        </w:r>
      </w:hyperlink>
      <w:r w:rsidR="00064372" w:rsidRPr="00D25890">
        <w:rPr>
          <w:rFonts w:ascii="Times New Roman" w:eastAsia="Times New Roman" w:hAnsi="Times New Roman" w:cs="Times New Roman"/>
          <w:sz w:val="24"/>
          <w:szCs w:val="24"/>
        </w:rPr>
        <w:t>to facilitate sharing</w:t>
      </w:r>
      <w:r w:rsidR="009B6A42" w:rsidRPr="00D25890">
        <w:rPr>
          <w:rFonts w:ascii="Times New Roman" w:eastAsia="Times New Roman" w:hAnsi="Times New Roman" w:cs="Times New Roman"/>
          <w:sz w:val="24"/>
          <w:szCs w:val="24"/>
        </w:rPr>
        <w:t xml:space="preserve"> of addendum in case they arise</w:t>
      </w:r>
      <w:r w:rsidRPr="00D25890">
        <w:rPr>
          <w:rFonts w:ascii="Times New Roman" w:eastAsia="Times New Roman" w:hAnsi="Times New Roman" w:cs="Times New Roman"/>
          <w:sz w:val="24"/>
          <w:szCs w:val="24"/>
        </w:rPr>
        <w:t>.</w:t>
      </w:r>
    </w:p>
    <w:p w:rsidR="002F559D" w:rsidRPr="00D25890" w:rsidRDefault="002F559D" w:rsidP="00C6355D">
      <w:pPr>
        <w:pStyle w:val="ListParagraph"/>
        <w:numPr>
          <w:ilvl w:val="1"/>
          <w:numId w:val="1"/>
        </w:numPr>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 xml:space="preserve">Completed Tender Documents in plain, sealed envelopes bearing ONLY the Tender Number and its description, and without bearing any name or mark, whatsoever to indicate the </w:t>
      </w:r>
      <w:r w:rsidRPr="00D25890">
        <w:rPr>
          <w:rFonts w:ascii="Times New Roman" w:eastAsia="Times New Roman" w:hAnsi="Times New Roman" w:cs="Times New Roman"/>
          <w:sz w:val="24"/>
          <w:szCs w:val="24"/>
        </w:rPr>
        <w:lastRenderedPageBreak/>
        <w:t xml:space="preserve">identity of the sender must be deposited at the </w:t>
      </w:r>
      <w:r w:rsidRPr="00D25890">
        <w:rPr>
          <w:rFonts w:ascii="Times New Roman" w:eastAsia="Times New Roman" w:hAnsi="Times New Roman" w:cs="Times New Roman"/>
          <w:b/>
          <w:sz w:val="24"/>
          <w:szCs w:val="24"/>
        </w:rPr>
        <w:t xml:space="preserve">Tender Box located at the county Secretary Office County Hall received by The County Secretary County Government of Mombasa or returned to the Procurement office County Assembly Hall, Treasury Square, Mombasa so as to reach her not later </w:t>
      </w:r>
      <w:r w:rsidRPr="003C7845">
        <w:rPr>
          <w:rFonts w:ascii="Times New Roman" w:eastAsia="Times New Roman" w:hAnsi="Times New Roman" w:cs="Times New Roman"/>
          <w:b/>
          <w:sz w:val="24"/>
          <w:szCs w:val="24"/>
        </w:rPr>
        <w:t xml:space="preserve">than </w:t>
      </w:r>
      <w:r w:rsidR="00C30C13">
        <w:rPr>
          <w:rFonts w:ascii="Times New Roman" w:eastAsia="Times New Roman" w:hAnsi="Times New Roman" w:cs="Times New Roman"/>
          <w:b/>
          <w:sz w:val="24"/>
          <w:szCs w:val="24"/>
        </w:rPr>
        <w:t>5th June</w:t>
      </w:r>
      <w:r w:rsidRPr="00D25890">
        <w:rPr>
          <w:rFonts w:ascii="Times New Roman" w:eastAsia="Times New Roman" w:hAnsi="Times New Roman" w:cs="Times New Roman"/>
          <w:b/>
          <w:sz w:val="24"/>
          <w:szCs w:val="24"/>
        </w:rPr>
        <w:t>, 2019</w:t>
      </w:r>
      <w:r w:rsidRPr="00D25890">
        <w:rPr>
          <w:rFonts w:ascii="Times New Roman" w:eastAsia="Times New Roman" w:hAnsi="Times New Roman" w:cs="Times New Roman"/>
          <w:sz w:val="24"/>
          <w:szCs w:val="24"/>
        </w:rPr>
        <w:t xml:space="preserve"> and addressed as;</w:t>
      </w:r>
    </w:p>
    <w:p w:rsidR="002F559D" w:rsidRPr="00D25890" w:rsidRDefault="002F559D" w:rsidP="006E3F33">
      <w:pPr>
        <w:pStyle w:val="ListParagraph"/>
        <w:spacing w:line="360" w:lineRule="auto"/>
        <w:ind w:left="360"/>
        <w:jc w:val="both"/>
        <w:rPr>
          <w:rFonts w:ascii="Times New Roman" w:eastAsia="Times New Roman" w:hAnsi="Times New Roman" w:cs="Times New Roman"/>
          <w:sz w:val="24"/>
          <w:szCs w:val="24"/>
        </w:rPr>
      </w:pPr>
    </w:p>
    <w:p w:rsidR="002F559D" w:rsidRPr="00D25890" w:rsidRDefault="002F559D" w:rsidP="006E3F33">
      <w:pPr>
        <w:pStyle w:val="ListParagraph"/>
        <w:spacing w:line="360" w:lineRule="auto"/>
        <w:ind w:left="360"/>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TENDER NO. CGM/PRO</w:t>
      </w:r>
      <w:r w:rsidRPr="002F40F7">
        <w:rPr>
          <w:rFonts w:ascii="Times New Roman" w:eastAsia="Times New Roman" w:hAnsi="Times New Roman" w:cs="Times New Roman"/>
          <w:color w:val="FF0000"/>
          <w:sz w:val="24"/>
          <w:szCs w:val="24"/>
        </w:rPr>
        <w:t>/</w:t>
      </w:r>
      <w:r w:rsidRPr="003C7845">
        <w:rPr>
          <w:rFonts w:ascii="Times New Roman" w:eastAsia="Times New Roman" w:hAnsi="Times New Roman" w:cs="Times New Roman"/>
          <w:sz w:val="24"/>
          <w:szCs w:val="24"/>
        </w:rPr>
        <w:t>T/</w:t>
      </w:r>
      <w:r w:rsidR="003C7845" w:rsidRPr="003C7845">
        <w:rPr>
          <w:rFonts w:ascii="Times New Roman" w:eastAsia="Times New Roman" w:hAnsi="Times New Roman" w:cs="Times New Roman"/>
          <w:sz w:val="24"/>
          <w:szCs w:val="24"/>
        </w:rPr>
        <w:t>37</w:t>
      </w:r>
      <w:r w:rsidRPr="003C7845">
        <w:rPr>
          <w:rFonts w:ascii="Times New Roman" w:eastAsia="Times New Roman" w:hAnsi="Times New Roman" w:cs="Times New Roman"/>
          <w:sz w:val="24"/>
          <w:szCs w:val="24"/>
        </w:rPr>
        <w:t>/2018</w:t>
      </w:r>
      <w:r w:rsidRPr="00D25890">
        <w:rPr>
          <w:rFonts w:ascii="Times New Roman" w:eastAsia="Times New Roman" w:hAnsi="Times New Roman" w:cs="Times New Roman"/>
          <w:sz w:val="24"/>
          <w:szCs w:val="24"/>
        </w:rPr>
        <w:t xml:space="preserve">-2019 - </w:t>
      </w:r>
      <w:r w:rsidR="00365075" w:rsidRPr="00D25890">
        <w:rPr>
          <w:rFonts w:ascii="Times New Roman" w:eastAsia="Times New Roman" w:hAnsi="Times New Roman" w:cs="Times New Roman"/>
          <w:sz w:val="24"/>
          <w:szCs w:val="24"/>
        </w:rPr>
        <w:t>PROVISION OF CONSULTANCY SERVICES FOR DEVELOPMENT OF AN INTEGRATED DIGITAL MARK</w:t>
      </w:r>
      <w:r w:rsidR="00C92797" w:rsidRPr="00D25890">
        <w:rPr>
          <w:rFonts w:ascii="Times New Roman" w:eastAsia="Times New Roman" w:hAnsi="Times New Roman" w:cs="Times New Roman"/>
          <w:sz w:val="24"/>
          <w:szCs w:val="24"/>
        </w:rPr>
        <w:t>ETING SYSTEM FOR MOMBASA COUNTY</w:t>
      </w:r>
      <w:r w:rsidRPr="00D25890">
        <w:rPr>
          <w:rFonts w:ascii="Times New Roman" w:eastAsia="Times New Roman" w:hAnsi="Times New Roman" w:cs="Times New Roman"/>
          <w:sz w:val="24"/>
          <w:szCs w:val="24"/>
        </w:rPr>
        <w:t>.</w:t>
      </w:r>
    </w:p>
    <w:p w:rsidR="006E3F33" w:rsidRPr="00D25890" w:rsidRDefault="006E3F33" w:rsidP="006E3F33">
      <w:pPr>
        <w:pStyle w:val="ListParagraph"/>
        <w:spacing w:line="360" w:lineRule="auto"/>
        <w:ind w:left="360"/>
        <w:jc w:val="both"/>
        <w:rPr>
          <w:rFonts w:ascii="Times New Roman" w:eastAsia="Times New Roman" w:hAnsi="Times New Roman" w:cs="Times New Roman"/>
          <w:sz w:val="24"/>
          <w:szCs w:val="24"/>
        </w:rPr>
      </w:pPr>
    </w:p>
    <w:p w:rsidR="002F559D" w:rsidRPr="003C7845" w:rsidRDefault="002F559D" w:rsidP="006E3F33">
      <w:pPr>
        <w:pStyle w:val="ListParagraph"/>
        <w:spacing w:line="360" w:lineRule="auto"/>
        <w:ind w:left="360"/>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“DO NOT OPEN BEFORE 100</w:t>
      </w:r>
      <w:r w:rsidR="006E3F33" w:rsidRPr="00D25890">
        <w:rPr>
          <w:rFonts w:ascii="Times New Roman" w:eastAsia="Times New Roman" w:hAnsi="Times New Roman" w:cs="Times New Roman"/>
          <w:sz w:val="24"/>
          <w:szCs w:val="24"/>
        </w:rPr>
        <w:t xml:space="preserve">0 HOURS EAST AFRICAN TIME ON </w:t>
      </w:r>
      <w:r w:rsidR="006E3F33" w:rsidRPr="003C7845">
        <w:rPr>
          <w:rFonts w:ascii="Times New Roman" w:eastAsia="Times New Roman" w:hAnsi="Times New Roman" w:cs="Times New Roman"/>
          <w:sz w:val="24"/>
          <w:szCs w:val="24"/>
        </w:rPr>
        <w:t>103</w:t>
      </w:r>
      <w:r w:rsidRPr="003C7845">
        <w:rPr>
          <w:rFonts w:ascii="Times New Roman" w:eastAsia="Times New Roman" w:hAnsi="Times New Roman" w:cs="Times New Roman"/>
          <w:sz w:val="24"/>
          <w:szCs w:val="24"/>
        </w:rPr>
        <w:t xml:space="preserve">0hrs </w:t>
      </w:r>
      <w:r w:rsidR="00C30C13">
        <w:rPr>
          <w:rFonts w:ascii="Times New Roman" w:eastAsia="Times New Roman" w:hAnsi="Times New Roman" w:cs="Times New Roman"/>
          <w:sz w:val="24"/>
          <w:szCs w:val="24"/>
        </w:rPr>
        <w:t>5th June</w:t>
      </w:r>
      <w:r w:rsidR="003C7845" w:rsidRPr="003C7845">
        <w:rPr>
          <w:rFonts w:ascii="Times New Roman" w:eastAsia="Times New Roman" w:hAnsi="Times New Roman" w:cs="Times New Roman"/>
          <w:sz w:val="24"/>
          <w:szCs w:val="24"/>
        </w:rPr>
        <w:t>, 2019</w:t>
      </w:r>
      <w:r w:rsidRPr="003C7845">
        <w:rPr>
          <w:rFonts w:ascii="Times New Roman" w:eastAsia="Times New Roman" w:hAnsi="Times New Roman" w:cs="Times New Roman"/>
          <w:sz w:val="24"/>
          <w:szCs w:val="24"/>
        </w:rPr>
        <w:t>”</w:t>
      </w:r>
    </w:p>
    <w:p w:rsidR="002F559D" w:rsidRPr="00D25890" w:rsidRDefault="002F559D" w:rsidP="006E3F33">
      <w:pPr>
        <w:pStyle w:val="ListParagraph"/>
        <w:spacing w:line="360" w:lineRule="auto"/>
        <w:ind w:left="360"/>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 xml:space="preserve">Addressed to: </w:t>
      </w:r>
    </w:p>
    <w:p w:rsidR="0066007B" w:rsidRPr="00D25890" w:rsidRDefault="0066007B" w:rsidP="0066007B">
      <w:pPr>
        <w:ind w:left="560" w:right="-32"/>
        <w:jc w:val="center"/>
        <w:rPr>
          <w:rFonts w:ascii="Times New Roman" w:hAnsi="Times New Roman" w:cs="Times New Roman"/>
          <w:b/>
          <w:i/>
          <w:sz w:val="24"/>
          <w:szCs w:val="24"/>
        </w:rPr>
      </w:pPr>
      <w:r w:rsidRPr="00D25890">
        <w:rPr>
          <w:rFonts w:ascii="Times New Roman" w:hAnsi="Times New Roman" w:cs="Times New Roman"/>
          <w:b/>
          <w:i/>
          <w:sz w:val="24"/>
          <w:szCs w:val="24"/>
        </w:rPr>
        <w:t>COUNTY SECRETARY</w:t>
      </w:r>
      <w:proofErr w:type="gramStart"/>
      <w:r w:rsidRPr="00D25890">
        <w:rPr>
          <w:rFonts w:ascii="Times New Roman" w:hAnsi="Times New Roman" w:cs="Times New Roman"/>
          <w:b/>
          <w:i/>
          <w:sz w:val="24"/>
          <w:szCs w:val="24"/>
        </w:rPr>
        <w:t>,</w:t>
      </w:r>
      <w:proofErr w:type="gramEnd"/>
      <w:r w:rsidRPr="00D25890">
        <w:rPr>
          <w:rFonts w:ascii="Times New Roman" w:hAnsi="Times New Roman" w:cs="Times New Roman"/>
          <w:b/>
          <w:i/>
          <w:sz w:val="24"/>
          <w:szCs w:val="24"/>
        </w:rPr>
        <w:br/>
        <w:t>COUNTY GOVERNMENT OF MOMBASA</w:t>
      </w:r>
      <w:r w:rsidRPr="00D25890">
        <w:rPr>
          <w:rFonts w:ascii="Times New Roman" w:hAnsi="Times New Roman" w:cs="Times New Roman"/>
          <w:b/>
          <w:i/>
          <w:sz w:val="24"/>
          <w:szCs w:val="24"/>
        </w:rPr>
        <w:br/>
        <w:t>P.O.BOX 80133 – 80100</w:t>
      </w:r>
      <w:r w:rsidRPr="00D25890">
        <w:rPr>
          <w:rFonts w:ascii="Times New Roman" w:hAnsi="Times New Roman" w:cs="Times New Roman"/>
          <w:b/>
          <w:i/>
          <w:sz w:val="24"/>
          <w:szCs w:val="24"/>
        </w:rPr>
        <w:br/>
        <w:t>MOMBASA</w:t>
      </w:r>
    </w:p>
    <w:p w:rsidR="0066007B" w:rsidRPr="00D25890" w:rsidRDefault="0066007B" w:rsidP="0066007B">
      <w:pPr>
        <w:spacing w:line="0" w:lineRule="atLeast"/>
        <w:ind w:left="720"/>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 xml:space="preserve">So as to be received on or before </w:t>
      </w:r>
      <w:r w:rsidR="00C30C13">
        <w:rPr>
          <w:rFonts w:ascii="Times New Roman" w:eastAsia="Times New Roman" w:hAnsi="Times New Roman" w:cs="Times New Roman"/>
          <w:b/>
          <w:sz w:val="24"/>
          <w:szCs w:val="24"/>
        </w:rPr>
        <w:t>5th June</w:t>
      </w:r>
      <w:r w:rsidR="003C7845" w:rsidRPr="003C7845">
        <w:rPr>
          <w:rFonts w:ascii="Times New Roman" w:eastAsia="Times New Roman" w:hAnsi="Times New Roman" w:cs="Times New Roman"/>
          <w:b/>
          <w:sz w:val="24"/>
          <w:szCs w:val="24"/>
        </w:rPr>
        <w:t>, 2019</w:t>
      </w:r>
      <w:r w:rsidRPr="00D25890">
        <w:rPr>
          <w:rFonts w:ascii="Times New Roman" w:eastAsia="Times New Roman" w:hAnsi="Times New Roman" w:cs="Times New Roman"/>
          <w:sz w:val="24"/>
          <w:szCs w:val="24"/>
        </w:rPr>
        <w:t xml:space="preserve"> </w:t>
      </w:r>
      <w:r w:rsidRPr="00D25890">
        <w:rPr>
          <w:rFonts w:ascii="Times New Roman" w:eastAsia="Times New Roman" w:hAnsi="Times New Roman" w:cs="Times New Roman"/>
          <w:b/>
          <w:sz w:val="24"/>
          <w:szCs w:val="24"/>
        </w:rPr>
        <w:t>at 10.30 AM</w:t>
      </w:r>
      <w:r w:rsidRPr="00D25890">
        <w:rPr>
          <w:rFonts w:ascii="Times New Roman" w:eastAsia="Times New Roman" w:hAnsi="Times New Roman" w:cs="Times New Roman"/>
          <w:sz w:val="24"/>
          <w:szCs w:val="24"/>
        </w:rPr>
        <w:t>.</w:t>
      </w:r>
    </w:p>
    <w:p w:rsidR="00C5160E" w:rsidRPr="00D25890" w:rsidRDefault="00C5160E" w:rsidP="00C5160E">
      <w:pPr>
        <w:spacing w:before="120" w:after="120" w:line="240" w:lineRule="auto"/>
        <w:ind w:left="720"/>
        <w:jc w:val="both"/>
        <w:rPr>
          <w:rFonts w:ascii="Times New Roman" w:hAnsi="Times New Roman" w:cs="Times New Roman"/>
          <w:sz w:val="24"/>
          <w:szCs w:val="24"/>
        </w:rPr>
      </w:pPr>
    </w:p>
    <w:p w:rsidR="00C5160E" w:rsidRPr="00D25890" w:rsidRDefault="00C5160E" w:rsidP="00C5160E">
      <w:pPr>
        <w:spacing w:before="120" w:after="120" w:line="240" w:lineRule="auto"/>
        <w:ind w:left="720"/>
        <w:jc w:val="both"/>
        <w:rPr>
          <w:rFonts w:ascii="Times New Roman" w:hAnsi="Times New Roman" w:cs="Times New Roman"/>
          <w:sz w:val="24"/>
          <w:szCs w:val="24"/>
        </w:rPr>
      </w:pPr>
      <w:r w:rsidRPr="00D25890">
        <w:rPr>
          <w:rFonts w:ascii="Times New Roman" w:hAnsi="Times New Roman" w:cs="Times New Roman"/>
          <w:sz w:val="24"/>
          <w:szCs w:val="24"/>
        </w:rPr>
        <w:t xml:space="preserve">Bulky tenders shall be </w:t>
      </w:r>
      <w:r w:rsidRPr="00D25890">
        <w:rPr>
          <w:rFonts w:ascii="Times New Roman" w:hAnsi="Times New Roman" w:cs="Times New Roman"/>
          <w:b/>
          <w:sz w:val="24"/>
          <w:szCs w:val="24"/>
        </w:rPr>
        <w:t>submitted at the office of the Director of Procurement &amp; Supplies located on the 2nd floor County Assembly Hall, Treasury Square</w:t>
      </w:r>
    </w:p>
    <w:p w:rsidR="0002401F" w:rsidRPr="00D25890" w:rsidRDefault="0002401F" w:rsidP="0066007B">
      <w:pPr>
        <w:spacing w:line="0" w:lineRule="atLeast"/>
        <w:ind w:left="720"/>
        <w:rPr>
          <w:rFonts w:ascii="Times New Roman" w:eastAsia="Times New Roman" w:hAnsi="Times New Roman" w:cs="Times New Roman"/>
          <w:sz w:val="24"/>
          <w:szCs w:val="24"/>
        </w:rPr>
      </w:pPr>
    </w:p>
    <w:p w:rsidR="001E5288" w:rsidRPr="00D25890" w:rsidRDefault="001E5288" w:rsidP="00C6355D">
      <w:pPr>
        <w:pStyle w:val="ListParagraph"/>
        <w:numPr>
          <w:ilvl w:val="1"/>
          <w:numId w:val="1"/>
        </w:numPr>
        <w:tabs>
          <w:tab w:val="left" w:pos="360"/>
        </w:tabs>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Prices should be quoted in Kenya Shillings, should be inclusive of all taxes and shall remain valid for the entire period of the contract agreement.</w:t>
      </w:r>
    </w:p>
    <w:p w:rsidR="001E5288" w:rsidRPr="00D25890" w:rsidRDefault="001E5288" w:rsidP="00C6355D">
      <w:pPr>
        <w:pStyle w:val="ListParagraph"/>
        <w:numPr>
          <w:ilvl w:val="1"/>
          <w:numId w:val="1"/>
        </w:numPr>
        <w:tabs>
          <w:tab w:val="left" w:pos="360"/>
        </w:tabs>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 xml:space="preserve">Received completed RFP documents shall be opened immediately after the closing date at </w:t>
      </w:r>
      <w:r w:rsidR="009B6A42" w:rsidRPr="00D25890">
        <w:rPr>
          <w:rFonts w:ascii="Times New Roman" w:eastAsia="Times New Roman" w:hAnsi="Times New Roman" w:cs="Times New Roman"/>
          <w:sz w:val="24"/>
          <w:szCs w:val="24"/>
        </w:rPr>
        <w:t xml:space="preserve">1045hrs </w:t>
      </w:r>
      <w:r w:rsidRPr="00D25890">
        <w:rPr>
          <w:rFonts w:ascii="Times New Roman" w:eastAsia="Times New Roman" w:hAnsi="Times New Roman" w:cs="Times New Roman"/>
          <w:sz w:val="24"/>
          <w:szCs w:val="24"/>
        </w:rPr>
        <w:t>the County Treasury Hall in the presence of bidders or their representatives who choose to attend. Late bids will be returned to the bidders unopened.</w:t>
      </w:r>
    </w:p>
    <w:p w:rsidR="00FF138C" w:rsidRPr="00D25890" w:rsidRDefault="00FF138C" w:rsidP="00C6355D">
      <w:pPr>
        <w:pStyle w:val="ListParagraph"/>
        <w:numPr>
          <w:ilvl w:val="1"/>
          <w:numId w:val="1"/>
        </w:numPr>
        <w:tabs>
          <w:tab w:val="left" w:pos="360"/>
        </w:tabs>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Late or incomplete Tenders shall not be accepted.</w:t>
      </w:r>
    </w:p>
    <w:p w:rsidR="00FF138C" w:rsidRPr="00D25890" w:rsidRDefault="00FF138C" w:rsidP="00C6355D">
      <w:pPr>
        <w:pStyle w:val="ListParagraph"/>
        <w:numPr>
          <w:ilvl w:val="1"/>
          <w:numId w:val="1"/>
        </w:numPr>
        <w:tabs>
          <w:tab w:val="left" w:pos="360"/>
        </w:tabs>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Canvassing or lobbying for the tender shall lead to automatic disqualification.</w:t>
      </w:r>
    </w:p>
    <w:p w:rsidR="00EE2CD2" w:rsidRPr="00D25890" w:rsidRDefault="003C7845" w:rsidP="00EE2CD2">
      <w:pPr>
        <w:pStyle w:val="NoSpacing"/>
        <w:spacing w:line="360" w:lineRule="auto"/>
        <w:ind w:firstLine="540"/>
        <w:rPr>
          <w:rFonts w:ascii="Times New Roman" w:hAnsi="Times New Roman" w:cs="Times New Roman"/>
          <w:b/>
          <w:sz w:val="24"/>
          <w:szCs w:val="24"/>
        </w:rPr>
      </w:pPr>
      <w:r w:rsidRPr="00D25890">
        <w:rPr>
          <w:rFonts w:ascii="Times New Roman" w:hAnsi="Times New Roman" w:cs="Times New Roman"/>
          <w:b/>
          <w:sz w:val="24"/>
          <w:szCs w:val="24"/>
        </w:rPr>
        <w:t>OFFICE OF THE DIRECTOR, SUPPLY CHAIN MANAGEMENT</w:t>
      </w:r>
    </w:p>
    <w:p w:rsidR="00EE2CD2" w:rsidRPr="00D25890" w:rsidRDefault="00EE2CD2" w:rsidP="00EE2CD2">
      <w:pPr>
        <w:pStyle w:val="NoSpacing"/>
        <w:spacing w:line="360" w:lineRule="auto"/>
        <w:ind w:firstLine="540"/>
        <w:rPr>
          <w:rFonts w:ascii="Times New Roman" w:hAnsi="Times New Roman" w:cs="Times New Roman"/>
          <w:b/>
          <w:sz w:val="24"/>
          <w:szCs w:val="24"/>
        </w:rPr>
      </w:pPr>
      <w:r w:rsidRPr="00D25890">
        <w:rPr>
          <w:rFonts w:ascii="Times New Roman" w:hAnsi="Times New Roman" w:cs="Times New Roman"/>
          <w:b/>
          <w:sz w:val="24"/>
          <w:szCs w:val="24"/>
        </w:rPr>
        <w:t>COUNTY GOVERNMENT OF MOMBASA</w:t>
      </w:r>
    </w:p>
    <w:p w:rsidR="001E5288" w:rsidRPr="00D25890" w:rsidRDefault="001E5288" w:rsidP="00EE2CD2">
      <w:pPr>
        <w:pStyle w:val="NoSpacing"/>
        <w:spacing w:line="360" w:lineRule="auto"/>
        <w:ind w:firstLine="540"/>
        <w:rPr>
          <w:rFonts w:ascii="Times New Roman" w:hAnsi="Times New Roman" w:cs="Times New Roman"/>
          <w:b/>
          <w:sz w:val="24"/>
          <w:szCs w:val="24"/>
        </w:rPr>
      </w:pPr>
      <w:r w:rsidRPr="00D25890">
        <w:rPr>
          <w:rFonts w:ascii="Times New Roman" w:hAnsi="Times New Roman" w:cs="Times New Roman"/>
          <w:b/>
          <w:sz w:val="24"/>
          <w:szCs w:val="24"/>
        </w:rPr>
        <w:t xml:space="preserve">FOR </w:t>
      </w:r>
      <w:r w:rsidRPr="003C7845">
        <w:rPr>
          <w:rFonts w:ascii="Times New Roman" w:hAnsi="Times New Roman" w:cs="Times New Roman"/>
          <w:b/>
          <w:sz w:val="24"/>
          <w:szCs w:val="24"/>
        </w:rPr>
        <w:t>COUNTY SECRETARY</w:t>
      </w:r>
      <w:r w:rsidR="003C7845">
        <w:rPr>
          <w:rFonts w:ascii="Times New Roman" w:hAnsi="Times New Roman" w:cs="Times New Roman"/>
          <w:b/>
          <w:sz w:val="24"/>
          <w:szCs w:val="24"/>
        </w:rPr>
        <w:t>.</w:t>
      </w:r>
    </w:p>
    <w:p w:rsidR="001E5288" w:rsidRPr="00D25890" w:rsidRDefault="001E5288" w:rsidP="00516F77">
      <w:pPr>
        <w:jc w:val="both"/>
        <w:rPr>
          <w:rFonts w:ascii="Times New Roman" w:hAnsi="Times New Roman" w:cs="Times New Roman"/>
          <w:sz w:val="24"/>
          <w:szCs w:val="24"/>
        </w:rPr>
        <w:sectPr w:rsidR="001E5288" w:rsidRPr="00D25890" w:rsidSect="00FF27F1">
          <w:pgSz w:w="12240" w:h="15840"/>
          <w:pgMar w:top="1440" w:right="1440" w:bottom="1440" w:left="1440" w:header="720" w:footer="720" w:gutter="0"/>
          <w:cols w:space="720"/>
          <w:docGrid w:linePitch="360"/>
        </w:sectPr>
      </w:pPr>
    </w:p>
    <w:p w:rsidR="00552116" w:rsidRPr="00D25890" w:rsidRDefault="00E366C0" w:rsidP="00E366C0">
      <w:pPr>
        <w:pStyle w:val="Heading1"/>
        <w:rPr>
          <w:rFonts w:cs="Times New Roman"/>
          <w:szCs w:val="24"/>
        </w:rPr>
      </w:pPr>
      <w:r w:rsidRPr="00D25890">
        <w:rPr>
          <w:rFonts w:cs="Times New Roman"/>
          <w:szCs w:val="24"/>
        </w:rPr>
        <w:lastRenderedPageBreak/>
        <w:t>SECTION II: INFORMATION TO CONSULTANTS (ITC)</w:t>
      </w:r>
    </w:p>
    <w:p w:rsidR="00E366C0" w:rsidRPr="00D25890" w:rsidRDefault="00683871" w:rsidP="00E366C0">
      <w:pPr>
        <w:rPr>
          <w:rFonts w:ascii="Times New Roman" w:hAnsi="Times New Roman" w:cs="Times New Roman"/>
          <w:sz w:val="24"/>
          <w:szCs w:val="24"/>
        </w:rPr>
      </w:pPr>
      <w:r w:rsidRPr="00D2589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AEA86A4" wp14:editId="623BE76A">
                <wp:simplePos x="0" y="0"/>
                <wp:positionH relativeFrom="column">
                  <wp:posOffset>-45720</wp:posOffset>
                </wp:positionH>
                <wp:positionV relativeFrom="paragraph">
                  <wp:posOffset>78105</wp:posOffset>
                </wp:positionV>
                <wp:extent cx="6278880" cy="0"/>
                <wp:effectExtent l="11430" t="9525" r="5715" b="9525"/>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8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A4E58D" id="_x0000_t32" coordsize="21600,21600" o:spt="32" o:oned="t" path="m,l21600,21600e" filled="f">
                <v:path arrowok="t" fillok="f" o:connecttype="none"/>
                <o:lock v:ext="edit" shapetype="t"/>
              </v:shapetype>
              <v:shape id="AutoShape 3" o:spid="_x0000_s1026" type="#_x0000_t32" style="position:absolute;margin-left:-3.6pt;margin-top:6.15pt;width:494.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"/>
            </w:pict>
          </mc:Fallback>
        </mc:AlternateContent>
      </w:r>
    </w:p>
    <w:p w:rsidR="00CB3EA0" w:rsidRPr="00D25890" w:rsidRDefault="00CB3EA0" w:rsidP="00E25081">
      <w:pPr>
        <w:pStyle w:val="Heading2"/>
        <w:jc w:val="center"/>
        <w:rPr>
          <w:rFonts w:cs="Times New Roman"/>
          <w:color w:val="000000" w:themeColor="text1"/>
          <w:szCs w:val="24"/>
        </w:rPr>
      </w:pPr>
      <w:r w:rsidRPr="00D25890">
        <w:rPr>
          <w:rFonts w:cs="Times New Roman"/>
          <w:color w:val="000000" w:themeColor="text1"/>
          <w:szCs w:val="24"/>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5466"/>
        <w:gridCol w:w="3192"/>
      </w:tblGrid>
      <w:tr w:rsidR="00E25081" w:rsidRPr="00D25890" w:rsidTr="00E25081">
        <w:tc>
          <w:tcPr>
            <w:tcW w:w="918" w:type="dxa"/>
          </w:tcPr>
          <w:p w:rsidR="00E25081" w:rsidRPr="00D25890" w:rsidRDefault="00E25081" w:rsidP="00E25081">
            <w:pPr>
              <w:spacing w:line="480" w:lineRule="auto"/>
              <w:jc w:val="both"/>
              <w:rPr>
                <w:rFonts w:ascii="Times New Roman" w:hAnsi="Times New Roman" w:cs="Times New Roman"/>
                <w:b/>
                <w:sz w:val="24"/>
                <w:szCs w:val="24"/>
              </w:rPr>
            </w:pPr>
          </w:p>
        </w:tc>
        <w:tc>
          <w:tcPr>
            <w:tcW w:w="5466" w:type="dxa"/>
          </w:tcPr>
          <w:p w:rsidR="00E25081" w:rsidRPr="00D25890" w:rsidRDefault="00E25081" w:rsidP="00E25081">
            <w:pPr>
              <w:spacing w:line="480" w:lineRule="auto"/>
              <w:jc w:val="both"/>
              <w:rPr>
                <w:rFonts w:ascii="Times New Roman" w:hAnsi="Times New Roman" w:cs="Times New Roman"/>
                <w:b/>
                <w:sz w:val="24"/>
                <w:szCs w:val="24"/>
              </w:rPr>
            </w:pPr>
          </w:p>
        </w:tc>
        <w:tc>
          <w:tcPr>
            <w:tcW w:w="3192" w:type="dxa"/>
          </w:tcPr>
          <w:p w:rsidR="00E25081" w:rsidRPr="00D25890" w:rsidRDefault="00E25081" w:rsidP="00E25081">
            <w:pPr>
              <w:spacing w:line="480" w:lineRule="auto"/>
              <w:jc w:val="right"/>
              <w:rPr>
                <w:rFonts w:ascii="Times New Roman" w:hAnsi="Times New Roman" w:cs="Times New Roman"/>
                <w:b/>
                <w:sz w:val="24"/>
                <w:szCs w:val="24"/>
              </w:rPr>
            </w:pPr>
            <w:r w:rsidRPr="00D25890">
              <w:rPr>
                <w:rFonts w:ascii="Times New Roman" w:hAnsi="Times New Roman" w:cs="Times New Roman"/>
                <w:b/>
                <w:sz w:val="24"/>
                <w:szCs w:val="24"/>
              </w:rPr>
              <w:t>Page No.</w:t>
            </w: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2.1</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Introduction</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2.2</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Clarification and amendment of RFP document</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2.3</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Preparation of Technical Proposal</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2.4</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Financial proposal</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2.5</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Submission, Receipt and opening of proposals</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2.6</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Proposal evaluation general</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2.7</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Evaluation of Technical  proposal</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2.8</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Public opening and Evaluation of financial proposal</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2.9</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Negotiations</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2.10</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Award of Contract</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2.11</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Confidentiality</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r w:rsidR="00CB3EA0" w:rsidRPr="00D25890" w:rsidTr="00E25081">
        <w:tc>
          <w:tcPr>
            <w:tcW w:w="918" w:type="dxa"/>
          </w:tcPr>
          <w:p w:rsidR="00CB3EA0" w:rsidRPr="00D25890" w:rsidRDefault="00CB3EA0"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2.12</w:t>
            </w:r>
          </w:p>
        </w:tc>
        <w:tc>
          <w:tcPr>
            <w:tcW w:w="5466" w:type="dxa"/>
          </w:tcPr>
          <w:p w:rsidR="00CB3EA0" w:rsidRPr="00D25890" w:rsidRDefault="00E25081" w:rsidP="00E25081">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Corrupt or fraudulent practices</w:t>
            </w:r>
          </w:p>
        </w:tc>
        <w:tc>
          <w:tcPr>
            <w:tcW w:w="3192" w:type="dxa"/>
          </w:tcPr>
          <w:p w:rsidR="00CB3EA0" w:rsidRPr="00D25890" w:rsidRDefault="00CB3EA0" w:rsidP="00E25081">
            <w:pPr>
              <w:spacing w:line="480" w:lineRule="auto"/>
              <w:jc w:val="both"/>
              <w:rPr>
                <w:rFonts w:ascii="Times New Roman" w:hAnsi="Times New Roman" w:cs="Times New Roman"/>
                <w:sz w:val="24"/>
                <w:szCs w:val="24"/>
              </w:rPr>
            </w:pPr>
          </w:p>
        </w:tc>
      </w:tr>
    </w:tbl>
    <w:p w:rsidR="00E366C0" w:rsidRPr="00D25890" w:rsidRDefault="00E366C0" w:rsidP="00E366C0">
      <w:pPr>
        <w:rPr>
          <w:rFonts w:ascii="Times New Roman" w:hAnsi="Times New Roman" w:cs="Times New Roman"/>
          <w:sz w:val="24"/>
          <w:szCs w:val="24"/>
        </w:rPr>
      </w:pPr>
    </w:p>
    <w:p w:rsidR="00E25081" w:rsidRPr="00D25890" w:rsidRDefault="00E25081">
      <w:pPr>
        <w:rPr>
          <w:rStyle w:val="Heading1Char"/>
          <w:rFonts w:cs="Times New Roman"/>
          <w:szCs w:val="24"/>
        </w:rPr>
      </w:pPr>
      <w:r w:rsidRPr="00D25890">
        <w:rPr>
          <w:rStyle w:val="Heading1Char"/>
          <w:rFonts w:cs="Times New Roman"/>
          <w:szCs w:val="24"/>
        </w:rPr>
        <w:br w:type="page"/>
      </w:r>
    </w:p>
    <w:p w:rsidR="00E25081" w:rsidRPr="00D25890" w:rsidRDefault="00E25081" w:rsidP="00E25081">
      <w:pPr>
        <w:pStyle w:val="Heading2"/>
        <w:rPr>
          <w:rStyle w:val="Heading1Char"/>
          <w:rFonts w:cs="Times New Roman"/>
          <w:szCs w:val="24"/>
        </w:rPr>
      </w:pPr>
      <w:r w:rsidRPr="00D25890">
        <w:rPr>
          <w:rStyle w:val="Heading1Char"/>
          <w:rFonts w:cs="Times New Roman"/>
          <w:szCs w:val="24"/>
        </w:rPr>
        <w:lastRenderedPageBreak/>
        <w:t xml:space="preserve">2.1 </w:t>
      </w:r>
      <w:r w:rsidRPr="00D25890">
        <w:rPr>
          <w:rStyle w:val="Heading1Char"/>
          <w:rFonts w:cs="Times New Roman"/>
          <w:szCs w:val="24"/>
        </w:rPr>
        <w:tab/>
      </w:r>
      <w:r w:rsidRPr="00D25890">
        <w:rPr>
          <w:rStyle w:val="Heading1Char"/>
          <w:rFonts w:cs="Times New Roman"/>
          <w:b/>
          <w:szCs w:val="24"/>
        </w:rPr>
        <w:t>Introduction</w:t>
      </w:r>
    </w:p>
    <w:p w:rsidR="00153E59" w:rsidRPr="00D25890" w:rsidRDefault="00153E59" w:rsidP="00504ECD">
      <w:pPr>
        <w:spacing w:line="360" w:lineRule="auto"/>
        <w:ind w:left="810" w:hanging="810"/>
        <w:jc w:val="both"/>
        <w:rPr>
          <w:rFonts w:ascii="Times New Roman" w:hAnsi="Times New Roman" w:cs="Times New Roman"/>
          <w:sz w:val="24"/>
          <w:szCs w:val="24"/>
        </w:rPr>
      </w:pPr>
      <w:r w:rsidRPr="00D25890">
        <w:rPr>
          <w:rFonts w:ascii="Times New Roman" w:hAnsi="Times New Roman" w:cs="Times New Roman"/>
          <w:sz w:val="24"/>
          <w:szCs w:val="24"/>
        </w:rPr>
        <w:t>2.1.1</w:t>
      </w:r>
      <w:r w:rsidRPr="00D25890">
        <w:rPr>
          <w:rFonts w:ascii="Times New Roman" w:hAnsi="Times New Roman" w:cs="Times New Roman"/>
          <w:sz w:val="24"/>
          <w:szCs w:val="24"/>
        </w:rPr>
        <w:tab/>
      </w:r>
      <w:r w:rsidR="00E25081" w:rsidRPr="00D25890">
        <w:rPr>
          <w:rFonts w:ascii="Times New Roman" w:hAnsi="Times New Roman" w:cs="Times New Roman"/>
          <w:sz w:val="24"/>
          <w:szCs w:val="24"/>
        </w:rPr>
        <w:t xml:space="preserve">The </w:t>
      </w:r>
      <w:r w:rsidR="00C51977" w:rsidRPr="00D25890">
        <w:rPr>
          <w:rFonts w:ascii="Times New Roman" w:hAnsi="Times New Roman" w:cs="Times New Roman"/>
          <w:sz w:val="24"/>
          <w:szCs w:val="24"/>
        </w:rPr>
        <w:t>c</w:t>
      </w:r>
      <w:r w:rsidR="00E25081" w:rsidRPr="00D25890">
        <w:rPr>
          <w:rFonts w:ascii="Times New Roman" w:hAnsi="Times New Roman" w:cs="Times New Roman"/>
          <w:sz w:val="24"/>
          <w:szCs w:val="24"/>
        </w:rPr>
        <w:t xml:space="preserve">lient named </w:t>
      </w:r>
      <w:r w:rsidR="00C51977" w:rsidRPr="00D25890">
        <w:rPr>
          <w:rFonts w:ascii="Times New Roman" w:hAnsi="Times New Roman" w:cs="Times New Roman"/>
          <w:sz w:val="24"/>
          <w:szCs w:val="24"/>
        </w:rPr>
        <w:t xml:space="preserve">in </w:t>
      </w:r>
      <w:r w:rsidR="00E25081" w:rsidRPr="00D25890">
        <w:rPr>
          <w:rFonts w:ascii="Times New Roman" w:hAnsi="Times New Roman" w:cs="Times New Roman"/>
          <w:sz w:val="24"/>
          <w:szCs w:val="24"/>
        </w:rPr>
        <w:t xml:space="preserve">the Appendix to “ITC” will select a firm </w:t>
      </w:r>
      <w:r w:rsidR="00C51977" w:rsidRPr="00D25890">
        <w:rPr>
          <w:rFonts w:ascii="Times New Roman" w:hAnsi="Times New Roman" w:cs="Times New Roman"/>
          <w:sz w:val="24"/>
          <w:szCs w:val="24"/>
        </w:rPr>
        <w:t xml:space="preserve">among those invited to submit </w:t>
      </w:r>
      <w:r w:rsidR="00E25081" w:rsidRPr="00D25890">
        <w:rPr>
          <w:rFonts w:ascii="Times New Roman" w:hAnsi="Times New Roman" w:cs="Times New Roman"/>
          <w:sz w:val="24"/>
          <w:szCs w:val="24"/>
        </w:rPr>
        <w:t>proposal</w:t>
      </w:r>
      <w:r w:rsidR="00C51977" w:rsidRPr="00D25890">
        <w:rPr>
          <w:rFonts w:ascii="Times New Roman" w:hAnsi="Times New Roman" w:cs="Times New Roman"/>
          <w:sz w:val="24"/>
          <w:szCs w:val="24"/>
        </w:rPr>
        <w:t>s</w:t>
      </w:r>
      <w:r w:rsidR="00E25081" w:rsidRPr="00D25890">
        <w:rPr>
          <w:rFonts w:ascii="Times New Roman" w:hAnsi="Times New Roman" w:cs="Times New Roman"/>
          <w:sz w:val="24"/>
          <w:szCs w:val="24"/>
        </w:rPr>
        <w:t>, in accordance with the method of selecti</w:t>
      </w:r>
      <w:r w:rsidR="00C51977" w:rsidRPr="00D25890">
        <w:rPr>
          <w:rFonts w:ascii="Times New Roman" w:hAnsi="Times New Roman" w:cs="Times New Roman"/>
          <w:sz w:val="24"/>
          <w:szCs w:val="24"/>
        </w:rPr>
        <w:t>on detailed in the appendix.</w:t>
      </w:r>
    </w:p>
    <w:p w:rsidR="00153E59" w:rsidRPr="00D25890" w:rsidRDefault="00153E59" w:rsidP="00504ECD">
      <w:pPr>
        <w:spacing w:line="360" w:lineRule="auto"/>
        <w:ind w:left="810" w:hanging="810"/>
        <w:jc w:val="both"/>
        <w:rPr>
          <w:rFonts w:ascii="Times New Roman" w:hAnsi="Times New Roman" w:cs="Times New Roman"/>
          <w:sz w:val="24"/>
          <w:szCs w:val="24"/>
        </w:rPr>
      </w:pPr>
      <w:r w:rsidRPr="00D25890">
        <w:rPr>
          <w:rFonts w:ascii="Times New Roman" w:hAnsi="Times New Roman" w:cs="Times New Roman"/>
          <w:sz w:val="24"/>
          <w:szCs w:val="24"/>
        </w:rPr>
        <w:t>2.1.2</w:t>
      </w:r>
      <w:r w:rsidRPr="00D25890">
        <w:rPr>
          <w:rFonts w:ascii="Times New Roman" w:hAnsi="Times New Roman" w:cs="Times New Roman"/>
          <w:sz w:val="24"/>
          <w:szCs w:val="24"/>
        </w:rPr>
        <w:tab/>
      </w:r>
      <w:r w:rsidR="00E25081" w:rsidRPr="00D25890">
        <w:rPr>
          <w:rFonts w:ascii="Times New Roman" w:hAnsi="Times New Roman" w:cs="Times New Roman"/>
          <w:sz w:val="24"/>
          <w:szCs w:val="24"/>
        </w:rPr>
        <w:t>The consultants are invited to submit a Technical Proposal and a Financial Proposal, or a Technical Proposal only, as specified in the Appendix “ITC” for consulting services required for the assignment named in the said Appendix.</w:t>
      </w:r>
    </w:p>
    <w:p w:rsidR="00153E59" w:rsidRPr="00D25890" w:rsidRDefault="00153E59" w:rsidP="00504ECD">
      <w:pPr>
        <w:spacing w:line="360" w:lineRule="auto"/>
        <w:ind w:left="810" w:hanging="810"/>
        <w:jc w:val="both"/>
        <w:rPr>
          <w:rFonts w:ascii="Times New Roman" w:hAnsi="Times New Roman" w:cs="Times New Roman"/>
          <w:sz w:val="24"/>
          <w:szCs w:val="24"/>
        </w:rPr>
      </w:pPr>
      <w:r w:rsidRPr="00D25890">
        <w:rPr>
          <w:rFonts w:ascii="Times New Roman" w:hAnsi="Times New Roman" w:cs="Times New Roman"/>
          <w:sz w:val="24"/>
          <w:szCs w:val="24"/>
        </w:rPr>
        <w:t>2.1.3</w:t>
      </w:r>
      <w:r w:rsidRPr="00D25890">
        <w:rPr>
          <w:rFonts w:ascii="Times New Roman" w:hAnsi="Times New Roman" w:cs="Times New Roman"/>
          <w:sz w:val="24"/>
          <w:szCs w:val="24"/>
        </w:rPr>
        <w:tab/>
      </w:r>
      <w:r w:rsidR="00E25081" w:rsidRPr="00D25890">
        <w:rPr>
          <w:rFonts w:ascii="Times New Roman" w:hAnsi="Times New Roman" w:cs="Times New Roman"/>
          <w:sz w:val="24"/>
          <w:szCs w:val="24"/>
        </w:rPr>
        <w:t xml:space="preserve">The consultants must familiarize themselves with local conditions and take them into account in preparing their proposals.  To obtain </w:t>
      </w:r>
      <w:proofErr w:type="spellStart"/>
      <w:r w:rsidR="00E25081" w:rsidRPr="00D25890">
        <w:rPr>
          <w:rFonts w:ascii="Times New Roman" w:hAnsi="Times New Roman" w:cs="Times New Roman"/>
          <w:sz w:val="24"/>
          <w:szCs w:val="24"/>
        </w:rPr>
        <w:t>first hand</w:t>
      </w:r>
      <w:proofErr w:type="spellEnd"/>
      <w:r w:rsidR="00E25081" w:rsidRPr="00D25890">
        <w:rPr>
          <w:rFonts w:ascii="Times New Roman" w:hAnsi="Times New Roman" w:cs="Times New Roman"/>
          <w:sz w:val="24"/>
          <w:szCs w:val="24"/>
        </w:rPr>
        <w:t xml:space="preserve"> information on the assignment and on the local conditions, consultants are encouraged to liaise with the Client regarding any information that they may require before submitting a proposal and to attend a pre-proposal conference where applicable. Consultants should contact the officials named in the Appendix “ITC” to arrange for any visit or to obtain additional information on the pre-proposal conference.  Consultants should ensure that these officials are advised of the visit in adequate time to allow them to make appropriate arrangements.</w:t>
      </w:r>
    </w:p>
    <w:p w:rsidR="00153E59" w:rsidRPr="00D25890" w:rsidRDefault="00153E59" w:rsidP="00504ECD">
      <w:pPr>
        <w:spacing w:line="360" w:lineRule="auto"/>
        <w:ind w:left="810" w:hanging="810"/>
        <w:jc w:val="both"/>
        <w:rPr>
          <w:rFonts w:ascii="Times New Roman" w:hAnsi="Times New Roman" w:cs="Times New Roman"/>
          <w:sz w:val="24"/>
          <w:szCs w:val="24"/>
        </w:rPr>
      </w:pPr>
      <w:r w:rsidRPr="00D25890">
        <w:rPr>
          <w:rFonts w:ascii="Times New Roman" w:hAnsi="Times New Roman" w:cs="Times New Roman"/>
          <w:sz w:val="24"/>
          <w:szCs w:val="24"/>
        </w:rPr>
        <w:t>2.1.4</w:t>
      </w:r>
      <w:r w:rsidRPr="00D25890">
        <w:rPr>
          <w:rFonts w:ascii="Times New Roman" w:hAnsi="Times New Roman" w:cs="Times New Roman"/>
          <w:sz w:val="24"/>
          <w:szCs w:val="24"/>
        </w:rPr>
        <w:tab/>
      </w:r>
      <w:r w:rsidR="00E25081" w:rsidRPr="00D25890">
        <w:rPr>
          <w:rFonts w:ascii="Times New Roman" w:hAnsi="Times New Roman" w:cs="Times New Roman"/>
          <w:sz w:val="24"/>
          <w:szCs w:val="24"/>
        </w:rPr>
        <w:t xml:space="preserve">The </w:t>
      </w:r>
      <w:r w:rsidR="00C51977" w:rsidRPr="00D25890">
        <w:rPr>
          <w:rFonts w:ascii="Times New Roman" w:hAnsi="Times New Roman" w:cs="Times New Roman"/>
          <w:sz w:val="24"/>
          <w:szCs w:val="24"/>
        </w:rPr>
        <w:t>p</w:t>
      </w:r>
      <w:r w:rsidR="00E25081" w:rsidRPr="00D25890">
        <w:rPr>
          <w:rFonts w:ascii="Times New Roman" w:hAnsi="Times New Roman" w:cs="Times New Roman"/>
          <w:sz w:val="24"/>
          <w:szCs w:val="24"/>
        </w:rPr>
        <w:t>rocuring entity will provide the inputs specified in the   Appendix “ITC”, assist the firm in obtaining licenses and permits needed to carry out the services and make available relevant project data and reports.</w:t>
      </w:r>
    </w:p>
    <w:p w:rsidR="00153E59" w:rsidRPr="00D25890" w:rsidRDefault="00153E59" w:rsidP="00504ECD">
      <w:pPr>
        <w:spacing w:line="360" w:lineRule="auto"/>
        <w:ind w:left="810" w:hanging="810"/>
        <w:jc w:val="both"/>
        <w:rPr>
          <w:rFonts w:ascii="Times New Roman" w:hAnsi="Times New Roman" w:cs="Times New Roman"/>
          <w:sz w:val="24"/>
          <w:szCs w:val="24"/>
        </w:rPr>
      </w:pPr>
      <w:r w:rsidRPr="00D25890">
        <w:rPr>
          <w:rFonts w:ascii="Times New Roman" w:hAnsi="Times New Roman" w:cs="Times New Roman"/>
          <w:sz w:val="24"/>
          <w:szCs w:val="24"/>
        </w:rPr>
        <w:t>2.1.5</w:t>
      </w:r>
      <w:r w:rsidRPr="00D25890">
        <w:rPr>
          <w:rFonts w:ascii="Times New Roman" w:hAnsi="Times New Roman" w:cs="Times New Roman"/>
          <w:sz w:val="24"/>
          <w:szCs w:val="24"/>
        </w:rPr>
        <w:tab/>
      </w:r>
      <w:r w:rsidR="00E25081" w:rsidRPr="00D25890">
        <w:rPr>
          <w:rFonts w:ascii="Times New Roman" w:hAnsi="Times New Roman" w:cs="Times New Roman"/>
          <w:sz w:val="24"/>
          <w:szCs w:val="24"/>
        </w:rPr>
        <w:t>Please note that (</w:t>
      </w:r>
      <w:proofErr w:type="spellStart"/>
      <w:r w:rsidR="00E25081" w:rsidRPr="00D25890">
        <w:rPr>
          <w:rFonts w:ascii="Times New Roman" w:hAnsi="Times New Roman" w:cs="Times New Roman"/>
          <w:sz w:val="24"/>
          <w:szCs w:val="24"/>
        </w:rPr>
        <w:t>i</w:t>
      </w:r>
      <w:proofErr w:type="spellEnd"/>
      <w:r w:rsidR="00E25081" w:rsidRPr="00D25890">
        <w:rPr>
          <w:rFonts w:ascii="Times New Roman" w:hAnsi="Times New Roman" w:cs="Times New Roman"/>
          <w:sz w:val="24"/>
          <w:szCs w:val="24"/>
        </w:rPr>
        <w:t xml:space="preserve">) the costs of preparing the proposal and of negotiating the Contract, including </w:t>
      </w:r>
      <w:r w:rsidRPr="00D25890">
        <w:rPr>
          <w:rFonts w:ascii="Times New Roman" w:hAnsi="Times New Roman" w:cs="Times New Roman"/>
          <w:sz w:val="24"/>
          <w:szCs w:val="24"/>
        </w:rPr>
        <w:t>any visit</w:t>
      </w:r>
      <w:r w:rsidR="00E25081" w:rsidRPr="00D25890">
        <w:rPr>
          <w:rFonts w:ascii="Times New Roman" w:hAnsi="Times New Roman" w:cs="Times New Roman"/>
          <w:sz w:val="24"/>
          <w:szCs w:val="24"/>
        </w:rPr>
        <w:t xml:space="preserve"> to the Client are not reimbursable as a direct cost of the assignment; and (ii) the Client is not bound to accept any of the proposals submitted.</w:t>
      </w:r>
    </w:p>
    <w:p w:rsidR="00153E59" w:rsidRPr="00D25890" w:rsidRDefault="00153E59" w:rsidP="00504ECD">
      <w:pPr>
        <w:spacing w:line="360" w:lineRule="auto"/>
        <w:ind w:left="810" w:hanging="810"/>
        <w:jc w:val="both"/>
        <w:rPr>
          <w:rFonts w:ascii="Times New Roman" w:hAnsi="Times New Roman" w:cs="Times New Roman"/>
          <w:sz w:val="24"/>
          <w:szCs w:val="24"/>
        </w:rPr>
      </w:pPr>
      <w:r w:rsidRPr="00D25890">
        <w:rPr>
          <w:rFonts w:ascii="Times New Roman" w:hAnsi="Times New Roman" w:cs="Times New Roman"/>
          <w:sz w:val="24"/>
          <w:szCs w:val="24"/>
        </w:rPr>
        <w:t>2.1.6</w:t>
      </w:r>
      <w:r w:rsidRPr="00D25890">
        <w:rPr>
          <w:rFonts w:ascii="Times New Roman" w:hAnsi="Times New Roman" w:cs="Times New Roman"/>
          <w:sz w:val="24"/>
          <w:szCs w:val="24"/>
        </w:rPr>
        <w:tab/>
        <w:t xml:space="preserve">The procuring entity’s employees, committee members, board members and their relative (spouse and children) are not eligible to participate </w:t>
      </w:r>
      <w:r w:rsidRPr="00D25890">
        <w:rPr>
          <w:rFonts w:ascii="Times New Roman" w:eastAsia="Times New Roman" w:hAnsi="Times New Roman" w:cs="Times New Roman"/>
          <w:sz w:val="24"/>
          <w:szCs w:val="24"/>
        </w:rPr>
        <w:t>unless where specially allowed under section 131 of the Act</w:t>
      </w:r>
      <w:r w:rsidRPr="00D25890">
        <w:rPr>
          <w:rFonts w:ascii="Times New Roman" w:hAnsi="Times New Roman" w:cs="Times New Roman"/>
          <w:sz w:val="24"/>
          <w:szCs w:val="24"/>
        </w:rPr>
        <w:t xml:space="preserve">. </w:t>
      </w:r>
    </w:p>
    <w:p w:rsidR="00153E59" w:rsidRPr="00D25890" w:rsidRDefault="00153E59" w:rsidP="00504ECD">
      <w:pPr>
        <w:spacing w:line="360" w:lineRule="auto"/>
        <w:ind w:left="810" w:hanging="810"/>
        <w:jc w:val="both"/>
        <w:rPr>
          <w:rFonts w:ascii="Times New Roman" w:hAnsi="Times New Roman" w:cs="Times New Roman"/>
          <w:sz w:val="24"/>
          <w:szCs w:val="24"/>
        </w:rPr>
      </w:pPr>
      <w:r w:rsidRPr="00D25890">
        <w:rPr>
          <w:rFonts w:ascii="Times New Roman" w:hAnsi="Times New Roman" w:cs="Times New Roman"/>
          <w:sz w:val="24"/>
          <w:szCs w:val="24"/>
        </w:rPr>
        <w:t>2.1.7</w:t>
      </w:r>
      <w:r w:rsidRPr="00D25890">
        <w:rPr>
          <w:rFonts w:ascii="Times New Roman" w:hAnsi="Times New Roman" w:cs="Times New Roman"/>
          <w:sz w:val="24"/>
          <w:szCs w:val="24"/>
        </w:rPr>
        <w:tab/>
      </w:r>
      <w:r w:rsidRPr="00D25890">
        <w:rPr>
          <w:rFonts w:ascii="Times New Roman" w:eastAsia="Times New Roman" w:hAnsi="Times New Roman" w:cs="Times New Roman"/>
          <w:sz w:val="24"/>
          <w:szCs w:val="24"/>
        </w:rPr>
        <w:t>Firms involved in corrupt or fraudulent practices or debarred from</w:t>
      </w:r>
      <w:r w:rsidRPr="00D25890">
        <w:rPr>
          <w:rFonts w:ascii="Times New Roman" w:eastAsia="Times New Roman" w:hAnsi="Times New Roman" w:cs="Times New Roman"/>
          <w:b/>
          <w:sz w:val="24"/>
          <w:szCs w:val="24"/>
        </w:rPr>
        <w:t xml:space="preserve"> </w:t>
      </w:r>
      <w:r w:rsidRPr="00D25890">
        <w:rPr>
          <w:rFonts w:ascii="Times New Roman" w:eastAsia="Times New Roman" w:hAnsi="Times New Roman" w:cs="Times New Roman"/>
          <w:sz w:val="24"/>
          <w:szCs w:val="24"/>
        </w:rPr>
        <w:t>participating in public procurement shall not be eligible.</w:t>
      </w:r>
    </w:p>
    <w:p w:rsidR="00153E59" w:rsidRPr="00D25890" w:rsidRDefault="00153E59" w:rsidP="00504ECD">
      <w:pPr>
        <w:spacing w:line="360" w:lineRule="auto"/>
        <w:ind w:left="810" w:hanging="810"/>
        <w:jc w:val="both"/>
        <w:rPr>
          <w:rFonts w:ascii="Times New Roman" w:hAnsi="Times New Roman" w:cs="Times New Roman"/>
          <w:sz w:val="24"/>
          <w:szCs w:val="24"/>
        </w:rPr>
      </w:pPr>
      <w:r w:rsidRPr="00D25890">
        <w:rPr>
          <w:rFonts w:ascii="Times New Roman" w:hAnsi="Times New Roman" w:cs="Times New Roman"/>
          <w:sz w:val="24"/>
          <w:szCs w:val="24"/>
        </w:rPr>
        <w:t>2.1.8</w:t>
      </w:r>
      <w:r w:rsidRPr="00D25890">
        <w:rPr>
          <w:rFonts w:ascii="Times New Roman" w:hAnsi="Times New Roman" w:cs="Times New Roman"/>
          <w:sz w:val="24"/>
          <w:szCs w:val="24"/>
        </w:rPr>
        <w:tab/>
        <w:t>The price to be changed for the tender document shall not exceed Kshs.5</w:t>
      </w:r>
      <w:proofErr w:type="gramStart"/>
      <w:r w:rsidRPr="00D25890">
        <w:rPr>
          <w:rFonts w:ascii="Times New Roman" w:hAnsi="Times New Roman" w:cs="Times New Roman"/>
          <w:sz w:val="24"/>
          <w:szCs w:val="24"/>
        </w:rPr>
        <w:t>,000</w:t>
      </w:r>
      <w:proofErr w:type="gramEnd"/>
      <w:r w:rsidRPr="00D25890">
        <w:rPr>
          <w:rFonts w:ascii="Times New Roman" w:hAnsi="Times New Roman" w:cs="Times New Roman"/>
          <w:sz w:val="24"/>
          <w:szCs w:val="24"/>
        </w:rPr>
        <w:t xml:space="preserve">/= </w:t>
      </w:r>
    </w:p>
    <w:p w:rsidR="00153E59" w:rsidRPr="00D25890" w:rsidRDefault="00153E59" w:rsidP="00504ECD">
      <w:pPr>
        <w:spacing w:line="360" w:lineRule="auto"/>
        <w:ind w:left="810" w:hanging="810"/>
        <w:jc w:val="both"/>
        <w:rPr>
          <w:rFonts w:ascii="Times New Roman" w:hAnsi="Times New Roman" w:cs="Times New Roman"/>
          <w:sz w:val="24"/>
          <w:szCs w:val="24"/>
        </w:rPr>
      </w:pPr>
      <w:r w:rsidRPr="00D25890">
        <w:rPr>
          <w:rFonts w:ascii="Times New Roman" w:hAnsi="Times New Roman" w:cs="Times New Roman"/>
          <w:sz w:val="24"/>
          <w:szCs w:val="24"/>
        </w:rPr>
        <w:lastRenderedPageBreak/>
        <w:t>2.1.9</w:t>
      </w:r>
      <w:r w:rsidRPr="00D25890">
        <w:rPr>
          <w:rFonts w:ascii="Times New Roman" w:hAnsi="Times New Roman" w:cs="Times New Roman"/>
          <w:sz w:val="24"/>
          <w:szCs w:val="24"/>
        </w:rPr>
        <w:tab/>
        <w:t>The procuring entity shall allow the bidder to review the tender document free of charge before purchase.</w:t>
      </w:r>
    </w:p>
    <w:p w:rsidR="00153E59" w:rsidRPr="00D25890" w:rsidRDefault="00C51977" w:rsidP="00504ECD">
      <w:pPr>
        <w:pStyle w:val="Heading2"/>
        <w:rPr>
          <w:rFonts w:cs="Times New Roman"/>
          <w:szCs w:val="24"/>
        </w:rPr>
      </w:pPr>
      <w:r w:rsidRPr="00D25890">
        <w:rPr>
          <w:rFonts w:cs="Times New Roman"/>
          <w:szCs w:val="24"/>
        </w:rPr>
        <w:t>2.2</w:t>
      </w:r>
      <w:r w:rsidRPr="00D25890">
        <w:rPr>
          <w:rFonts w:cs="Times New Roman"/>
          <w:szCs w:val="24"/>
        </w:rPr>
        <w:tab/>
        <w:t>Clarification and Amendment of RFP Documents</w:t>
      </w:r>
    </w:p>
    <w:p w:rsidR="00504ECD" w:rsidRPr="00D25890" w:rsidRDefault="00504ECD" w:rsidP="00504ECD">
      <w:pPr>
        <w:spacing w:line="360" w:lineRule="auto"/>
        <w:ind w:left="810" w:hanging="810"/>
        <w:jc w:val="both"/>
        <w:rPr>
          <w:rFonts w:ascii="Times New Roman" w:hAnsi="Times New Roman" w:cs="Times New Roman"/>
          <w:sz w:val="24"/>
          <w:szCs w:val="24"/>
        </w:rPr>
      </w:pPr>
      <w:r w:rsidRPr="00D25890">
        <w:rPr>
          <w:rFonts w:ascii="Times New Roman" w:hAnsi="Times New Roman" w:cs="Times New Roman"/>
          <w:sz w:val="24"/>
          <w:szCs w:val="24"/>
        </w:rPr>
        <w:t>2.2.1</w:t>
      </w:r>
      <w:r w:rsidRPr="00D25890">
        <w:rPr>
          <w:rFonts w:ascii="Times New Roman" w:hAnsi="Times New Roman" w:cs="Times New Roman"/>
          <w:sz w:val="24"/>
          <w:szCs w:val="24"/>
        </w:rPr>
        <w:tab/>
      </w:r>
      <w:r w:rsidR="00C51977" w:rsidRPr="00D25890">
        <w:rPr>
          <w:rFonts w:ascii="Times New Roman" w:hAnsi="Times New Roman" w:cs="Times New Roman"/>
          <w:sz w:val="24"/>
          <w:szCs w:val="24"/>
        </w:rPr>
        <w:t xml:space="preserve">Consultants may request for clarification of any of the RFP documents only up to seven [7] days before the proposal submission </w:t>
      </w:r>
      <w:r w:rsidRPr="00D25890">
        <w:rPr>
          <w:rFonts w:ascii="Times New Roman" w:hAnsi="Times New Roman" w:cs="Times New Roman"/>
          <w:sz w:val="24"/>
          <w:szCs w:val="24"/>
        </w:rPr>
        <w:t xml:space="preserve">deadline </w:t>
      </w:r>
      <w:r w:rsidR="00C51977" w:rsidRPr="00D25890">
        <w:rPr>
          <w:rFonts w:ascii="Times New Roman" w:hAnsi="Times New Roman" w:cs="Times New Roman"/>
          <w:sz w:val="24"/>
          <w:szCs w:val="24"/>
        </w:rPr>
        <w:t>date.  Any r</w:t>
      </w:r>
      <w:r w:rsidRPr="00D25890">
        <w:rPr>
          <w:rFonts w:ascii="Times New Roman" w:hAnsi="Times New Roman" w:cs="Times New Roman"/>
          <w:sz w:val="24"/>
          <w:szCs w:val="24"/>
        </w:rPr>
        <w:t xml:space="preserve">equest for clarification must </w:t>
      </w:r>
      <w:r w:rsidR="00C51977" w:rsidRPr="00D25890">
        <w:rPr>
          <w:rFonts w:ascii="Times New Roman" w:hAnsi="Times New Roman" w:cs="Times New Roman"/>
          <w:sz w:val="24"/>
          <w:szCs w:val="24"/>
        </w:rPr>
        <w:t>be sent in writing by paper mail, cable, telex, facsimile or electronic mail to the</w:t>
      </w:r>
      <w:r w:rsidRPr="00D25890">
        <w:rPr>
          <w:rFonts w:ascii="Times New Roman" w:hAnsi="Times New Roman" w:cs="Times New Roman"/>
          <w:sz w:val="24"/>
          <w:szCs w:val="24"/>
        </w:rPr>
        <w:t xml:space="preserve"> Client’s address indicated in </w:t>
      </w:r>
      <w:r w:rsidR="00C51977" w:rsidRPr="00D25890">
        <w:rPr>
          <w:rFonts w:ascii="Times New Roman" w:hAnsi="Times New Roman" w:cs="Times New Roman"/>
          <w:sz w:val="24"/>
          <w:szCs w:val="24"/>
        </w:rPr>
        <w:t xml:space="preserve">the Appendix “ITC”.  The Client will respond by cable, telex, facsimile or electronic mail to such requests and will send written copies of the response (including an explanation of the query but without identifying the source of inquiry) to all invited consultants who intend to submit proposals. </w:t>
      </w:r>
    </w:p>
    <w:p w:rsidR="00504ECD" w:rsidRPr="00D25890" w:rsidRDefault="00504ECD" w:rsidP="00504ECD">
      <w:pPr>
        <w:spacing w:line="360" w:lineRule="auto"/>
        <w:ind w:left="810" w:hanging="810"/>
        <w:jc w:val="both"/>
        <w:rPr>
          <w:rFonts w:ascii="Times New Roman" w:eastAsia="Times New Roman" w:hAnsi="Times New Roman" w:cs="Times New Roman"/>
          <w:sz w:val="24"/>
          <w:szCs w:val="24"/>
        </w:rPr>
      </w:pPr>
      <w:r w:rsidRPr="00D25890">
        <w:rPr>
          <w:rFonts w:ascii="Times New Roman" w:hAnsi="Times New Roman" w:cs="Times New Roman"/>
          <w:sz w:val="24"/>
          <w:szCs w:val="24"/>
        </w:rPr>
        <w:t>2.2.2</w:t>
      </w:r>
      <w:r w:rsidRPr="00D25890">
        <w:rPr>
          <w:rFonts w:ascii="Times New Roman" w:hAnsi="Times New Roman" w:cs="Times New Roman"/>
          <w:sz w:val="24"/>
          <w:szCs w:val="24"/>
        </w:rPr>
        <w:tab/>
      </w:r>
      <w:r w:rsidRPr="00D25890">
        <w:rPr>
          <w:rFonts w:ascii="Times New Roman" w:eastAsia="Times New Roman" w:hAnsi="Times New Roman" w:cs="Times New Roman"/>
          <w:sz w:val="24"/>
          <w:szCs w:val="24"/>
        </w:rPr>
        <w:t>The procuring entity shall reply to any clarifications sought by the consultants within 3 days of receiving the request to enable the consultant to make timely submission of its technical proposal.</w:t>
      </w:r>
    </w:p>
    <w:p w:rsidR="00C51977" w:rsidRPr="00D25890" w:rsidRDefault="00504ECD" w:rsidP="00504ECD">
      <w:pPr>
        <w:spacing w:line="360" w:lineRule="auto"/>
        <w:ind w:left="810" w:hanging="810"/>
        <w:jc w:val="both"/>
        <w:rPr>
          <w:rFonts w:ascii="Times New Roman" w:hAnsi="Times New Roman" w:cs="Times New Roman"/>
          <w:sz w:val="24"/>
          <w:szCs w:val="24"/>
        </w:rPr>
      </w:pPr>
      <w:r w:rsidRPr="00D25890">
        <w:rPr>
          <w:rFonts w:ascii="Times New Roman" w:eastAsia="Times New Roman" w:hAnsi="Times New Roman" w:cs="Times New Roman"/>
          <w:sz w:val="24"/>
          <w:szCs w:val="24"/>
        </w:rPr>
        <w:t>2.2.3</w:t>
      </w:r>
      <w:r w:rsidRPr="00D25890">
        <w:rPr>
          <w:rFonts w:ascii="Times New Roman" w:eastAsia="Times New Roman" w:hAnsi="Times New Roman" w:cs="Times New Roman"/>
          <w:sz w:val="24"/>
          <w:szCs w:val="24"/>
        </w:rPr>
        <w:tab/>
      </w:r>
      <w:r w:rsidR="00C51977" w:rsidRPr="00D25890">
        <w:rPr>
          <w:rFonts w:ascii="Times New Roman" w:hAnsi="Times New Roman" w:cs="Times New Roman"/>
          <w:sz w:val="24"/>
          <w:szCs w:val="24"/>
        </w:rPr>
        <w:t xml:space="preserve">At any time before the submission of proposals, the Client may </w:t>
      </w:r>
      <w:r w:rsidRPr="00D25890">
        <w:rPr>
          <w:rFonts w:ascii="Times New Roman" w:hAnsi="Times New Roman" w:cs="Times New Roman"/>
          <w:sz w:val="24"/>
          <w:szCs w:val="24"/>
        </w:rPr>
        <w:t xml:space="preserve">for any reason, whether at his </w:t>
      </w:r>
      <w:r w:rsidR="00C51977" w:rsidRPr="00D25890">
        <w:rPr>
          <w:rFonts w:ascii="Times New Roman" w:hAnsi="Times New Roman" w:cs="Times New Roman"/>
          <w:sz w:val="24"/>
          <w:szCs w:val="24"/>
        </w:rPr>
        <w:t xml:space="preserve">own initiative or in response to a clarification requested by an invited firm, amend the RFP.  Any amendment shall be issued in writing through addenda.  Addenda shall be sent by mail, cable, telex or facsimile to all invited consultants and will be binding on them.  The Client may at his discretion extend the deadline for the submission of proposals. </w:t>
      </w:r>
    </w:p>
    <w:p w:rsidR="00F44808" w:rsidRPr="00D25890" w:rsidRDefault="00F44808" w:rsidP="00F44808">
      <w:pPr>
        <w:pStyle w:val="Heading2"/>
        <w:rPr>
          <w:rFonts w:cs="Times New Roman"/>
          <w:szCs w:val="24"/>
        </w:rPr>
      </w:pPr>
      <w:r w:rsidRPr="00D25890">
        <w:rPr>
          <w:rFonts w:cs="Times New Roman"/>
          <w:szCs w:val="24"/>
        </w:rPr>
        <w:t>2.3</w:t>
      </w:r>
      <w:r w:rsidRPr="00D25890">
        <w:rPr>
          <w:rFonts w:cs="Times New Roman"/>
          <w:szCs w:val="24"/>
        </w:rPr>
        <w:tab/>
        <w:t>Preparation of Technical Proposal</w:t>
      </w:r>
    </w:p>
    <w:p w:rsidR="00912A01" w:rsidRPr="00D25890" w:rsidRDefault="00912A01" w:rsidP="00F44808">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2.3.1</w:t>
      </w:r>
      <w:r w:rsidRPr="00D25890">
        <w:rPr>
          <w:rFonts w:ascii="Times New Roman" w:hAnsi="Times New Roman" w:cs="Times New Roman"/>
          <w:sz w:val="24"/>
          <w:szCs w:val="24"/>
        </w:rPr>
        <w:tab/>
      </w:r>
      <w:r w:rsidR="00F44808" w:rsidRPr="00D25890">
        <w:rPr>
          <w:rFonts w:ascii="Times New Roman" w:hAnsi="Times New Roman" w:cs="Times New Roman"/>
          <w:sz w:val="24"/>
          <w:szCs w:val="24"/>
        </w:rPr>
        <w:t xml:space="preserve">The Consultants proposal shall be written in English language </w:t>
      </w:r>
    </w:p>
    <w:p w:rsidR="00912A01" w:rsidRPr="00D25890" w:rsidRDefault="00912A01" w:rsidP="00912A01">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2.3.2</w:t>
      </w:r>
      <w:r w:rsidRPr="00D25890">
        <w:rPr>
          <w:rFonts w:ascii="Times New Roman" w:hAnsi="Times New Roman" w:cs="Times New Roman"/>
          <w:sz w:val="24"/>
          <w:szCs w:val="24"/>
        </w:rPr>
        <w:tab/>
      </w:r>
      <w:r w:rsidR="00F44808" w:rsidRPr="00D25890">
        <w:rPr>
          <w:rFonts w:ascii="Times New Roman" w:hAnsi="Times New Roman" w:cs="Times New Roman"/>
          <w:sz w:val="24"/>
          <w:szCs w:val="24"/>
        </w:rPr>
        <w:t xml:space="preserve">In preparing the Technical Proposal, consultants are expected to examine the documents constituting this RFP in detail.  Material deficiencies in providing the information requested may result in rejection of a proposal. </w:t>
      </w:r>
    </w:p>
    <w:p w:rsidR="00912A01" w:rsidRPr="00D25890" w:rsidRDefault="00912A01" w:rsidP="00912A01">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2.3.3</w:t>
      </w:r>
      <w:r w:rsidRPr="00D25890">
        <w:rPr>
          <w:rFonts w:ascii="Times New Roman" w:hAnsi="Times New Roman" w:cs="Times New Roman"/>
          <w:sz w:val="24"/>
          <w:szCs w:val="24"/>
        </w:rPr>
        <w:tab/>
      </w:r>
      <w:r w:rsidR="00F44808" w:rsidRPr="00D25890">
        <w:rPr>
          <w:rFonts w:ascii="Times New Roman" w:hAnsi="Times New Roman" w:cs="Times New Roman"/>
          <w:sz w:val="24"/>
          <w:szCs w:val="24"/>
        </w:rPr>
        <w:t xml:space="preserve">While preparing the Technical Proposal, consultants must give particular attention to the following: </w:t>
      </w:r>
    </w:p>
    <w:p w:rsidR="00912A01" w:rsidRPr="00D25890" w:rsidRDefault="00F44808" w:rsidP="00C6355D">
      <w:pPr>
        <w:pStyle w:val="ListParagraph"/>
        <w:numPr>
          <w:ilvl w:val="0"/>
          <w:numId w:val="2"/>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If a firm considers that it does not have all the expertise for the assignment, it may obtain a full range of expertise by associating with individual consultant(s) and/or </w:t>
      </w:r>
      <w:r w:rsidRPr="00D25890">
        <w:rPr>
          <w:rFonts w:ascii="Times New Roman" w:hAnsi="Times New Roman" w:cs="Times New Roman"/>
          <w:sz w:val="24"/>
          <w:szCs w:val="24"/>
        </w:rPr>
        <w:lastRenderedPageBreak/>
        <w:t xml:space="preserve">other firms or entities in a joint venture or sub-consultancy as appropriate.  Consultants shall not associate with the other consultants invited for this assignment.  Any firms associating in contravention of this requirement shall automatically be disqualified. </w:t>
      </w:r>
    </w:p>
    <w:p w:rsidR="00912A01" w:rsidRPr="00D25890" w:rsidRDefault="00F44808" w:rsidP="00C6355D">
      <w:pPr>
        <w:pStyle w:val="ListParagraph"/>
        <w:numPr>
          <w:ilvl w:val="0"/>
          <w:numId w:val="2"/>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For assignments on a staff-time basis, the estimated number of professional staff-time is given in the Appendix. The proposal shall however be based on the number of professional staff-time estimated by the firm. </w:t>
      </w:r>
    </w:p>
    <w:p w:rsidR="00912A01" w:rsidRPr="00D25890" w:rsidRDefault="00F44808" w:rsidP="00C6355D">
      <w:pPr>
        <w:pStyle w:val="ListParagraph"/>
        <w:numPr>
          <w:ilvl w:val="0"/>
          <w:numId w:val="2"/>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It is desirable that </w:t>
      </w:r>
      <w:r w:rsidR="00912A01" w:rsidRPr="00D25890">
        <w:rPr>
          <w:rFonts w:ascii="Times New Roman" w:hAnsi="Times New Roman" w:cs="Times New Roman"/>
          <w:sz w:val="24"/>
          <w:szCs w:val="24"/>
        </w:rPr>
        <w:t>most of the key professional staff proposed be permanent employees of the firm or have</w:t>
      </w:r>
      <w:r w:rsidRPr="00D25890">
        <w:rPr>
          <w:rFonts w:ascii="Times New Roman" w:hAnsi="Times New Roman" w:cs="Times New Roman"/>
          <w:sz w:val="24"/>
          <w:szCs w:val="24"/>
        </w:rPr>
        <w:t xml:space="preserve"> an extended and stable working relationship with it.</w:t>
      </w:r>
    </w:p>
    <w:p w:rsidR="00912A01" w:rsidRPr="00D25890" w:rsidRDefault="00F44808" w:rsidP="00C6355D">
      <w:pPr>
        <w:pStyle w:val="ListParagraph"/>
        <w:numPr>
          <w:ilvl w:val="0"/>
          <w:numId w:val="2"/>
        </w:numPr>
        <w:spacing w:line="360" w:lineRule="auto"/>
        <w:jc w:val="both"/>
        <w:rPr>
          <w:rFonts w:ascii="Times New Roman" w:hAnsi="Times New Roman" w:cs="Times New Roman"/>
          <w:sz w:val="24"/>
          <w:szCs w:val="24"/>
        </w:rPr>
      </w:pPr>
      <w:r w:rsidRPr="00D25890">
        <w:rPr>
          <w:rFonts w:ascii="Times New Roman" w:eastAsia="Times New Roman" w:hAnsi="Times New Roman" w:cs="Times New Roman"/>
          <w:sz w:val="24"/>
          <w:szCs w:val="24"/>
        </w:rPr>
        <w:t xml:space="preserve">Proposed professional staff must as a minimum, have the experience indicated in Appendix, preferably working under conditions similar to those prevailing in Kenya. </w:t>
      </w:r>
    </w:p>
    <w:p w:rsidR="00F44808" w:rsidRPr="00D25890" w:rsidRDefault="00F44808" w:rsidP="00C6355D">
      <w:pPr>
        <w:pStyle w:val="ListParagraph"/>
        <w:numPr>
          <w:ilvl w:val="0"/>
          <w:numId w:val="2"/>
        </w:numPr>
        <w:spacing w:line="360" w:lineRule="auto"/>
        <w:jc w:val="both"/>
        <w:rPr>
          <w:rFonts w:ascii="Times New Roman" w:hAnsi="Times New Roman" w:cs="Times New Roman"/>
          <w:sz w:val="24"/>
          <w:szCs w:val="24"/>
        </w:rPr>
      </w:pPr>
      <w:r w:rsidRPr="00D25890">
        <w:rPr>
          <w:rFonts w:ascii="Times New Roman" w:eastAsia="Times New Roman" w:hAnsi="Times New Roman" w:cs="Times New Roman"/>
          <w:sz w:val="24"/>
          <w:szCs w:val="24"/>
        </w:rPr>
        <w:t xml:space="preserve">Alternative professional staff shall not be proposed and only one Curriculum Vitae (CV) may be submitted for each position. </w:t>
      </w:r>
    </w:p>
    <w:p w:rsidR="00912A01" w:rsidRPr="00D25890" w:rsidRDefault="00F44808" w:rsidP="00F44808">
      <w:pPr>
        <w:spacing w:line="360" w:lineRule="auto"/>
        <w:ind w:left="810" w:hanging="810"/>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 xml:space="preserve"> </w:t>
      </w:r>
      <w:r w:rsidR="00912A01" w:rsidRPr="00D25890">
        <w:rPr>
          <w:rFonts w:ascii="Times New Roman" w:eastAsia="Times New Roman" w:hAnsi="Times New Roman" w:cs="Times New Roman"/>
          <w:sz w:val="24"/>
          <w:szCs w:val="24"/>
        </w:rPr>
        <w:t>2.3.4.</w:t>
      </w:r>
      <w:r w:rsidR="00912A01" w:rsidRPr="00D25890">
        <w:rPr>
          <w:rFonts w:ascii="Times New Roman" w:eastAsia="Times New Roman" w:hAnsi="Times New Roman" w:cs="Times New Roman"/>
          <w:sz w:val="24"/>
          <w:szCs w:val="24"/>
        </w:rPr>
        <w:tab/>
      </w:r>
      <w:r w:rsidRPr="00D25890">
        <w:rPr>
          <w:rFonts w:ascii="Times New Roman" w:eastAsia="Times New Roman" w:hAnsi="Times New Roman" w:cs="Times New Roman"/>
          <w:sz w:val="24"/>
          <w:szCs w:val="24"/>
        </w:rPr>
        <w:t xml:space="preserve">The Technical Proposal shall provide the following information using the attached Standard Forms; </w:t>
      </w:r>
    </w:p>
    <w:p w:rsidR="00912A01" w:rsidRPr="00D25890" w:rsidRDefault="00F44808" w:rsidP="00C6355D">
      <w:pPr>
        <w:pStyle w:val="ListParagraph"/>
        <w:numPr>
          <w:ilvl w:val="0"/>
          <w:numId w:val="3"/>
        </w:numPr>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A brief description of the firm’s organization and an outline of recent experience on as</w:t>
      </w:r>
      <w:r w:rsidR="00192F92" w:rsidRPr="00D25890">
        <w:rPr>
          <w:rFonts w:ascii="Times New Roman" w:eastAsia="Times New Roman" w:hAnsi="Times New Roman" w:cs="Times New Roman"/>
          <w:sz w:val="24"/>
          <w:szCs w:val="24"/>
        </w:rPr>
        <w:t xml:space="preserve">signments of a similar nature. </w:t>
      </w:r>
      <w:r w:rsidRPr="00D25890">
        <w:rPr>
          <w:rFonts w:ascii="Times New Roman" w:eastAsia="Times New Roman" w:hAnsi="Times New Roman" w:cs="Times New Roman"/>
          <w:sz w:val="24"/>
          <w:szCs w:val="24"/>
        </w:rPr>
        <w:t xml:space="preserve">For each assignment the outline should indicate </w:t>
      </w:r>
      <w:r w:rsidRPr="00D25890">
        <w:rPr>
          <w:rFonts w:ascii="Times New Roman" w:eastAsia="Times New Roman" w:hAnsi="Times New Roman" w:cs="Times New Roman"/>
          <w:i/>
          <w:sz w:val="24"/>
          <w:szCs w:val="24"/>
        </w:rPr>
        <w:t>inter alia</w:t>
      </w:r>
      <w:r w:rsidRPr="00D25890">
        <w:rPr>
          <w:rFonts w:ascii="Times New Roman" w:eastAsia="Times New Roman" w:hAnsi="Times New Roman" w:cs="Times New Roman"/>
          <w:sz w:val="24"/>
          <w:szCs w:val="24"/>
        </w:rPr>
        <w:t xml:space="preserve">, the profiles of the staff proposed, duration of the assignment, contract amount and firm’s involvement. </w:t>
      </w:r>
    </w:p>
    <w:p w:rsidR="00912A01" w:rsidRPr="00D25890" w:rsidRDefault="00F44808" w:rsidP="00C6355D">
      <w:pPr>
        <w:pStyle w:val="ListParagraph"/>
        <w:numPr>
          <w:ilvl w:val="0"/>
          <w:numId w:val="3"/>
        </w:numPr>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 xml:space="preserve">Any comments or suggestions on the Terms of Reference, a list of services and facilities to be provided by the Client. </w:t>
      </w:r>
    </w:p>
    <w:p w:rsidR="00912A01" w:rsidRPr="00D25890" w:rsidRDefault="00F44808" w:rsidP="00C6355D">
      <w:pPr>
        <w:pStyle w:val="ListParagraph"/>
        <w:numPr>
          <w:ilvl w:val="0"/>
          <w:numId w:val="3"/>
        </w:numPr>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A description of the methodology and work plan for performing the assignment.</w:t>
      </w:r>
    </w:p>
    <w:p w:rsidR="00912A01" w:rsidRPr="00D25890" w:rsidRDefault="00F44808" w:rsidP="00C6355D">
      <w:pPr>
        <w:pStyle w:val="ListParagraph"/>
        <w:numPr>
          <w:ilvl w:val="0"/>
          <w:numId w:val="3"/>
        </w:numPr>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 xml:space="preserve">The list of the proposed staff team by specialty, the tasks that would be assigned to each staff team member and their timing. </w:t>
      </w:r>
    </w:p>
    <w:p w:rsidR="00912A01" w:rsidRPr="00D25890" w:rsidRDefault="00F44808" w:rsidP="00C6355D">
      <w:pPr>
        <w:pStyle w:val="ListParagraph"/>
        <w:numPr>
          <w:ilvl w:val="0"/>
          <w:numId w:val="3"/>
        </w:numPr>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 xml:space="preserve">CVs recently signed by the proposed professional staff and the authorized representative submitting the proposal.  Key information should include number of years working for the firm/entity and degree of responsibility held in various assignments during the last </w:t>
      </w:r>
      <w:r w:rsidR="00912A01" w:rsidRPr="00D25890">
        <w:rPr>
          <w:rFonts w:ascii="Times New Roman" w:eastAsia="Times New Roman" w:hAnsi="Times New Roman" w:cs="Times New Roman"/>
          <w:sz w:val="24"/>
          <w:szCs w:val="24"/>
        </w:rPr>
        <w:t>FIVE</w:t>
      </w:r>
      <w:r w:rsidRPr="00D25890">
        <w:rPr>
          <w:rFonts w:ascii="Times New Roman" w:eastAsia="Times New Roman" w:hAnsi="Times New Roman" w:cs="Times New Roman"/>
          <w:sz w:val="24"/>
          <w:szCs w:val="24"/>
        </w:rPr>
        <w:t xml:space="preserve"> (</w:t>
      </w:r>
      <w:r w:rsidR="00912A01" w:rsidRPr="00D25890">
        <w:rPr>
          <w:rFonts w:ascii="Times New Roman" w:eastAsia="Times New Roman" w:hAnsi="Times New Roman" w:cs="Times New Roman"/>
          <w:sz w:val="24"/>
          <w:szCs w:val="24"/>
        </w:rPr>
        <w:t>5</w:t>
      </w:r>
      <w:r w:rsidRPr="00D25890">
        <w:rPr>
          <w:rFonts w:ascii="Times New Roman" w:eastAsia="Times New Roman" w:hAnsi="Times New Roman" w:cs="Times New Roman"/>
          <w:sz w:val="24"/>
          <w:szCs w:val="24"/>
        </w:rPr>
        <w:t xml:space="preserve">) years. </w:t>
      </w:r>
    </w:p>
    <w:p w:rsidR="00912A01" w:rsidRPr="00D25890" w:rsidRDefault="00F44808" w:rsidP="00C6355D">
      <w:pPr>
        <w:pStyle w:val="ListParagraph"/>
        <w:numPr>
          <w:ilvl w:val="0"/>
          <w:numId w:val="3"/>
        </w:numPr>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lastRenderedPageBreak/>
        <w:t xml:space="preserve">Estimates of the total staff input (professional and </w:t>
      </w:r>
      <w:r w:rsidR="00912A01" w:rsidRPr="00D25890">
        <w:rPr>
          <w:rFonts w:ascii="Times New Roman" w:eastAsia="Times New Roman" w:hAnsi="Times New Roman" w:cs="Times New Roman"/>
          <w:sz w:val="24"/>
          <w:szCs w:val="24"/>
        </w:rPr>
        <w:t xml:space="preserve">support staff </w:t>
      </w:r>
      <w:r w:rsidR="003C7845" w:rsidRPr="00D25890">
        <w:rPr>
          <w:rFonts w:ascii="Times New Roman" w:eastAsia="Times New Roman" w:hAnsi="Times New Roman" w:cs="Times New Roman"/>
          <w:sz w:val="24"/>
          <w:szCs w:val="24"/>
        </w:rPr>
        <w:t>time</w:t>
      </w:r>
      <w:r w:rsidR="00912A01" w:rsidRPr="00D25890">
        <w:rPr>
          <w:rFonts w:ascii="Times New Roman" w:eastAsia="Times New Roman" w:hAnsi="Times New Roman" w:cs="Times New Roman"/>
          <w:sz w:val="24"/>
          <w:szCs w:val="24"/>
        </w:rPr>
        <w:t xml:space="preserve">) needed </w:t>
      </w:r>
      <w:r w:rsidRPr="00D25890">
        <w:rPr>
          <w:rFonts w:ascii="Times New Roman" w:eastAsia="Times New Roman" w:hAnsi="Times New Roman" w:cs="Times New Roman"/>
          <w:sz w:val="24"/>
          <w:szCs w:val="24"/>
        </w:rPr>
        <w:t>t</w:t>
      </w:r>
      <w:r w:rsidR="00912A01" w:rsidRPr="00D25890">
        <w:rPr>
          <w:rFonts w:ascii="Times New Roman" w:eastAsia="Times New Roman" w:hAnsi="Times New Roman" w:cs="Times New Roman"/>
          <w:sz w:val="24"/>
          <w:szCs w:val="24"/>
        </w:rPr>
        <w:t xml:space="preserve">o </w:t>
      </w:r>
      <w:r w:rsidRPr="00D25890">
        <w:rPr>
          <w:rFonts w:ascii="Times New Roman" w:eastAsia="Times New Roman" w:hAnsi="Times New Roman" w:cs="Times New Roman"/>
          <w:sz w:val="24"/>
          <w:szCs w:val="24"/>
        </w:rPr>
        <w:t>carry out the assignment supported by bar chart diagrams showing the time proposed for each professional staff team member.</w:t>
      </w:r>
    </w:p>
    <w:p w:rsidR="00912A01" w:rsidRPr="00D25890" w:rsidRDefault="00F44808" w:rsidP="00C6355D">
      <w:pPr>
        <w:pStyle w:val="ListParagraph"/>
        <w:numPr>
          <w:ilvl w:val="0"/>
          <w:numId w:val="3"/>
        </w:numPr>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 xml:space="preserve">A detailed description of the proposed methodology, staffing and monitoring of training, if Appendix “A” specifies training as a major component of the assignment. </w:t>
      </w:r>
    </w:p>
    <w:p w:rsidR="00F44808" w:rsidRPr="00D25890" w:rsidRDefault="00F44808" w:rsidP="00C6355D">
      <w:pPr>
        <w:pStyle w:val="ListParagraph"/>
        <w:numPr>
          <w:ilvl w:val="0"/>
          <w:numId w:val="3"/>
        </w:numPr>
        <w:spacing w:line="360" w:lineRule="auto"/>
        <w:jc w:val="both"/>
        <w:rPr>
          <w:rFonts w:ascii="Times New Roman" w:eastAsia="Times New Roman" w:hAnsi="Times New Roman" w:cs="Times New Roman"/>
          <w:sz w:val="24"/>
          <w:szCs w:val="24"/>
        </w:rPr>
      </w:pPr>
      <w:r w:rsidRPr="00D25890">
        <w:rPr>
          <w:rFonts w:ascii="Times New Roman" w:eastAsia="Times New Roman" w:hAnsi="Times New Roman" w:cs="Times New Roman"/>
          <w:sz w:val="24"/>
          <w:szCs w:val="24"/>
        </w:rPr>
        <w:t>Any additional information requested in Appendix “A”.</w:t>
      </w:r>
    </w:p>
    <w:p w:rsidR="00C51977" w:rsidRPr="00D25890" w:rsidRDefault="00912A01" w:rsidP="00C51977">
      <w:pPr>
        <w:rPr>
          <w:rFonts w:ascii="Times New Roman" w:hAnsi="Times New Roman" w:cs="Times New Roman"/>
          <w:sz w:val="24"/>
          <w:szCs w:val="24"/>
        </w:rPr>
      </w:pPr>
      <w:r w:rsidRPr="00D25890">
        <w:rPr>
          <w:rFonts w:ascii="Times New Roman" w:hAnsi="Times New Roman" w:cs="Times New Roman"/>
          <w:sz w:val="24"/>
          <w:szCs w:val="24"/>
        </w:rPr>
        <w:t xml:space="preserve">2.3.5. </w:t>
      </w:r>
      <w:r w:rsidR="00F44808" w:rsidRPr="00D25890">
        <w:rPr>
          <w:rFonts w:ascii="Times New Roman" w:hAnsi="Times New Roman" w:cs="Times New Roman"/>
          <w:sz w:val="24"/>
          <w:szCs w:val="24"/>
        </w:rPr>
        <w:t>The Technical Proposal shall not include any financial information</w:t>
      </w:r>
    </w:p>
    <w:p w:rsidR="00153E59" w:rsidRPr="00D25890" w:rsidRDefault="006E46C6" w:rsidP="006E46C6">
      <w:pPr>
        <w:pStyle w:val="Heading2"/>
        <w:rPr>
          <w:rFonts w:cs="Times New Roman"/>
          <w:szCs w:val="24"/>
        </w:rPr>
      </w:pPr>
      <w:r w:rsidRPr="00D25890">
        <w:rPr>
          <w:rFonts w:cs="Times New Roman"/>
          <w:szCs w:val="24"/>
        </w:rPr>
        <w:t xml:space="preserve">2.4 </w:t>
      </w:r>
      <w:r w:rsidRPr="00D25890">
        <w:rPr>
          <w:rFonts w:cs="Times New Roman"/>
          <w:szCs w:val="24"/>
        </w:rPr>
        <w:tab/>
        <w:t>Preparation of Financial Proposal</w:t>
      </w:r>
    </w:p>
    <w:p w:rsidR="006E46C6" w:rsidRPr="00D25890" w:rsidRDefault="006E46C6" w:rsidP="006E46C6">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2.4.1. In preparing the Financial Proposal, consultants are expected to take into account the requirements and conditions outlined in the RFP documents.  The Financial Proposal should follow Standard Forms (Section D).  It lists all costs associated with the assignment including; (a) remuneration for staff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If appropriate these costs should be broken down by activity. </w:t>
      </w:r>
    </w:p>
    <w:p w:rsidR="006E46C6" w:rsidRPr="00D25890" w:rsidRDefault="006E46C6" w:rsidP="006E46C6">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2.4.2</w:t>
      </w:r>
      <w:r w:rsidRPr="00D25890">
        <w:rPr>
          <w:rFonts w:ascii="Times New Roman" w:hAnsi="Times New Roman" w:cs="Times New Roman"/>
          <w:sz w:val="24"/>
          <w:szCs w:val="24"/>
        </w:rPr>
        <w:tab/>
        <w:t xml:space="preserve">The Financial Proposal should clearly identify as a separate amount, the local taxes, duties, fees, levies and other charges imposed under the law on the consultants, the sub-consultants and their personnel, unless  Appendix “A” specifies otherwise. </w:t>
      </w:r>
    </w:p>
    <w:p w:rsidR="006E46C6" w:rsidRPr="00D25890" w:rsidRDefault="006E46C6" w:rsidP="006E46C6">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2.4.3</w:t>
      </w:r>
      <w:r w:rsidRPr="00D25890">
        <w:rPr>
          <w:rFonts w:ascii="Times New Roman" w:hAnsi="Times New Roman" w:cs="Times New Roman"/>
          <w:sz w:val="24"/>
          <w:szCs w:val="24"/>
        </w:rPr>
        <w:tab/>
        <w:t xml:space="preserve">Consultants shall express the price of their services in Kenya Shillings. </w:t>
      </w:r>
    </w:p>
    <w:p w:rsidR="006E46C6" w:rsidRPr="00D25890" w:rsidRDefault="006E46C6" w:rsidP="006E46C6">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2.4.4</w:t>
      </w:r>
      <w:r w:rsidRPr="00D25890">
        <w:rPr>
          <w:rFonts w:ascii="Times New Roman" w:hAnsi="Times New Roman" w:cs="Times New Roman"/>
          <w:sz w:val="24"/>
          <w:szCs w:val="24"/>
        </w:rPr>
        <w:tab/>
        <w:t>Commissions and gratuities, if any, paid or to be paid by consultants and related to the assignment will be listed in the Financial Proposal submission Form.</w:t>
      </w:r>
    </w:p>
    <w:p w:rsidR="006E46C6" w:rsidRPr="00D25890" w:rsidRDefault="006E46C6" w:rsidP="006E46C6">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2.4.5</w:t>
      </w:r>
      <w:r w:rsidRPr="00D25890">
        <w:rPr>
          <w:rFonts w:ascii="Times New Roman" w:hAnsi="Times New Roman" w:cs="Times New Roman"/>
          <w:sz w:val="24"/>
          <w:szCs w:val="24"/>
        </w:rPr>
        <w:tab/>
        <w:t xml:space="preserve">The Proposal must remain valid for 60 days after the submission date.  During this period, the consultant is expected to keep available, at his own cost, the professional staff proposed for the assignment.  The Client will make his best effort to complete </w:t>
      </w:r>
      <w:r w:rsidRPr="00D25890">
        <w:rPr>
          <w:rFonts w:ascii="Times New Roman" w:hAnsi="Times New Roman" w:cs="Times New Roman"/>
          <w:sz w:val="24"/>
          <w:szCs w:val="24"/>
        </w:rPr>
        <w:lastRenderedPageBreak/>
        <w:t>negotiations within this period.  If the Client wishes to extend the validity period of the proposals, the consultants shall agree to the extension</w:t>
      </w:r>
      <w:r w:rsidR="00763D1E" w:rsidRPr="00D25890">
        <w:rPr>
          <w:rFonts w:ascii="Times New Roman" w:hAnsi="Times New Roman" w:cs="Times New Roman"/>
          <w:sz w:val="24"/>
          <w:szCs w:val="24"/>
        </w:rPr>
        <w:t>.</w:t>
      </w:r>
    </w:p>
    <w:p w:rsidR="00763D1E" w:rsidRPr="00D25890" w:rsidRDefault="00763D1E" w:rsidP="00104127">
      <w:pPr>
        <w:pStyle w:val="Heading2"/>
        <w:rPr>
          <w:rFonts w:cs="Times New Roman"/>
          <w:szCs w:val="24"/>
        </w:rPr>
      </w:pPr>
      <w:r w:rsidRPr="00D25890">
        <w:rPr>
          <w:rFonts w:cs="Times New Roman"/>
          <w:szCs w:val="24"/>
        </w:rPr>
        <w:t>2.5</w:t>
      </w:r>
      <w:r w:rsidRPr="00D25890">
        <w:rPr>
          <w:rFonts w:cs="Times New Roman"/>
          <w:szCs w:val="24"/>
        </w:rPr>
        <w:tab/>
        <w:t>Submission, Receipt, and Opening of Proposals</w:t>
      </w:r>
    </w:p>
    <w:p w:rsidR="00104127" w:rsidRPr="00D25890" w:rsidRDefault="00104127" w:rsidP="00104127">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2.5.1</w:t>
      </w:r>
      <w:r w:rsidRPr="00D25890">
        <w:rPr>
          <w:rFonts w:ascii="Times New Roman" w:hAnsi="Times New Roman" w:cs="Times New Roman"/>
          <w:sz w:val="24"/>
          <w:szCs w:val="24"/>
        </w:rPr>
        <w:tab/>
        <w:t xml:space="preserve">The original proposal (Technical Proposal and, if required, Financial Proposal; see para. 1.2) shall be prepared in indelible ink.  It shall contain no interlineations or overwriting, except as necessary to correct errors made by the firm itself.  Any such corrections must be </w:t>
      </w:r>
      <w:r w:rsidR="00B211B5" w:rsidRPr="00D25890">
        <w:rPr>
          <w:rFonts w:ascii="Times New Roman" w:hAnsi="Times New Roman" w:cs="Times New Roman"/>
          <w:sz w:val="24"/>
          <w:szCs w:val="24"/>
        </w:rPr>
        <w:t>initialled</w:t>
      </w:r>
      <w:r w:rsidRPr="00D25890">
        <w:rPr>
          <w:rFonts w:ascii="Times New Roman" w:hAnsi="Times New Roman" w:cs="Times New Roman"/>
          <w:sz w:val="24"/>
          <w:szCs w:val="24"/>
        </w:rPr>
        <w:t xml:space="preserve"> by the persons or person authorized to sign the proposals. </w:t>
      </w:r>
    </w:p>
    <w:p w:rsidR="00104127" w:rsidRPr="00D25890" w:rsidRDefault="00104127" w:rsidP="00104127">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2.5.2</w:t>
      </w:r>
      <w:r w:rsidRPr="00D25890">
        <w:rPr>
          <w:rFonts w:ascii="Times New Roman" w:hAnsi="Times New Roman" w:cs="Times New Roman"/>
          <w:sz w:val="24"/>
          <w:szCs w:val="24"/>
        </w:rPr>
        <w:tab/>
        <w:t xml:space="preserve">For each proposal, the consultants shall prepare the number of copies indicated in Appendix “A”. Each Technical Proposal and Financial Proposal shall be marked “ORIGINAL” or “COPY” as appropriate.  If there are any discrepancies between the original and the copies of the proposal, the original shall govern. </w:t>
      </w:r>
    </w:p>
    <w:p w:rsidR="00104127" w:rsidRPr="00D25890" w:rsidRDefault="00104127" w:rsidP="00104127">
      <w:pPr>
        <w:spacing w:line="360" w:lineRule="auto"/>
        <w:ind w:left="720" w:hanging="720"/>
        <w:jc w:val="both"/>
        <w:rPr>
          <w:rFonts w:ascii="Times New Roman" w:hAnsi="Times New Roman" w:cs="Times New Roman"/>
          <w:b/>
          <w:sz w:val="24"/>
          <w:szCs w:val="24"/>
        </w:rPr>
      </w:pPr>
      <w:r w:rsidRPr="00D25890">
        <w:rPr>
          <w:rFonts w:ascii="Times New Roman" w:hAnsi="Times New Roman" w:cs="Times New Roman"/>
          <w:sz w:val="24"/>
          <w:szCs w:val="24"/>
        </w:rPr>
        <w:t>2.5.3</w:t>
      </w:r>
      <w:r w:rsidRPr="00D25890">
        <w:rPr>
          <w:rFonts w:ascii="Times New Roman" w:hAnsi="Times New Roman" w:cs="Times New Roman"/>
          <w:sz w:val="24"/>
          <w:szCs w:val="24"/>
        </w:rPr>
        <w:tab/>
        <w:t xml:space="preserve">The original and all copies of the Technical Proposal shall be placed in a sealed envelope clearly marked </w:t>
      </w:r>
      <w:r w:rsidRPr="00D25890">
        <w:rPr>
          <w:rFonts w:ascii="Times New Roman" w:hAnsi="Times New Roman" w:cs="Times New Roman"/>
          <w:b/>
          <w:sz w:val="24"/>
          <w:szCs w:val="24"/>
        </w:rPr>
        <w:t>“TECHNICAL PROPOSAL,”</w:t>
      </w:r>
      <w:r w:rsidRPr="00D25890">
        <w:rPr>
          <w:rFonts w:ascii="Times New Roman" w:hAnsi="Times New Roman" w:cs="Times New Roman"/>
          <w:sz w:val="24"/>
          <w:szCs w:val="24"/>
        </w:rPr>
        <w:t xml:space="preserve"> and the original and all copies of the Financial Proposal in a sealed envelope clearly marked “</w:t>
      </w:r>
      <w:r w:rsidRPr="00D25890">
        <w:rPr>
          <w:rFonts w:ascii="Times New Roman" w:hAnsi="Times New Roman" w:cs="Times New Roman"/>
          <w:b/>
          <w:sz w:val="24"/>
          <w:szCs w:val="24"/>
        </w:rPr>
        <w:t>FINANCIAL PROPOSAL”</w:t>
      </w:r>
      <w:r w:rsidRPr="00D25890">
        <w:rPr>
          <w:rFonts w:ascii="Times New Roman" w:hAnsi="Times New Roman" w:cs="Times New Roman"/>
          <w:sz w:val="24"/>
          <w:szCs w:val="24"/>
        </w:rPr>
        <w:t xml:space="preserve"> and warning: </w:t>
      </w:r>
      <w:r w:rsidRPr="00D25890">
        <w:rPr>
          <w:rFonts w:ascii="Times New Roman" w:hAnsi="Times New Roman" w:cs="Times New Roman"/>
          <w:b/>
          <w:sz w:val="24"/>
          <w:szCs w:val="24"/>
        </w:rPr>
        <w:t>“DO NOT OPEN WITH THE TECHNICAL PROPOSAL”.</w:t>
      </w:r>
      <w:r w:rsidRPr="00D25890">
        <w:rPr>
          <w:rFonts w:ascii="Times New Roman" w:hAnsi="Times New Roman" w:cs="Times New Roman"/>
          <w:sz w:val="24"/>
          <w:szCs w:val="24"/>
        </w:rPr>
        <w:t xml:space="preserve">  Both envelopes shall be placed into an outer envelope and sealed.  This outer envelope shall bear the submission address and other information indicated in the Appendix “ITC” and be clearly marked, </w:t>
      </w:r>
      <w:r w:rsidRPr="00D25890">
        <w:rPr>
          <w:rFonts w:ascii="Times New Roman" w:hAnsi="Times New Roman" w:cs="Times New Roman"/>
          <w:b/>
          <w:sz w:val="24"/>
          <w:szCs w:val="24"/>
        </w:rPr>
        <w:t>“DO NOT OPEN, EXCEPT IN PRESENCE OF THE OPENING COMMITTEE.”</w:t>
      </w:r>
    </w:p>
    <w:p w:rsidR="00104127" w:rsidRPr="00D25890" w:rsidRDefault="00104127" w:rsidP="00104127">
      <w:pPr>
        <w:spacing w:line="360" w:lineRule="auto"/>
        <w:ind w:left="720" w:hanging="720"/>
        <w:jc w:val="both"/>
        <w:rPr>
          <w:rFonts w:ascii="Times New Roman" w:hAnsi="Times New Roman" w:cs="Times New Roman"/>
          <w:b/>
          <w:sz w:val="24"/>
          <w:szCs w:val="24"/>
        </w:rPr>
      </w:pPr>
      <w:r w:rsidRPr="00D25890">
        <w:rPr>
          <w:rFonts w:ascii="Times New Roman" w:hAnsi="Times New Roman" w:cs="Times New Roman"/>
          <w:sz w:val="24"/>
          <w:szCs w:val="24"/>
        </w:rPr>
        <w:t>2.5.4</w:t>
      </w:r>
      <w:r w:rsidRPr="00D25890">
        <w:rPr>
          <w:rFonts w:ascii="Times New Roman" w:hAnsi="Times New Roman" w:cs="Times New Roman"/>
          <w:sz w:val="24"/>
          <w:szCs w:val="24"/>
        </w:rPr>
        <w:tab/>
        <w:t xml:space="preserve">The completed Technical and Financial Proposals must be delivered at the submission address on or before the time and date stated in the Appendix “ITC”.  Any proposal received after the closing time for submission of proposals shall be returned to the respective consultant unopened. </w:t>
      </w:r>
    </w:p>
    <w:p w:rsidR="00763D1E" w:rsidRPr="00D25890" w:rsidRDefault="00104127" w:rsidP="00104127">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2.5.5</w:t>
      </w:r>
      <w:r w:rsidRPr="00D25890">
        <w:rPr>
          <w:rFonts w:ascii="Times New Roman" w:hAnsi="Times New Roman" w:cs="Times New Roman"/>
          <w:sz w:val="24"/>
          <w:szCs w:val="24"/>
        </w:rPr>
        <w:tab/>
        <w:t>After the deadline for submission of proposals, the Technical Proposal shall be opened immediately by the opening committee.  The Financial Proposal shall remain sealed and deposited with a responsible officer of the client department up to the time for public opening of financial proposals.</w:t>
      </w:r>
    </w:p>
    <w:p w:rsidR="005F6A23" w:rsidRPr="00D25890" w:rsidRDefault="005F6A23" w:rsidP="005F6A23">
      <w:pPr>
        <w:pStyle w:val="Heading2"/>
        <w:rPr>
          <w:rFonts w:cs="Times New Roman"/>
          <w:szCs w:val="24"/>
        </w:rPr>
      </w:pPr>
      <w:r w:rsidRPr="00D25890">
        <w:rPr>
          <w:rFonts w:cs="Times New Roman"/>
          <w:szCs w:val="24"/>
        </w:rPr>
        <w:lastRenderedPageBreak/>
        <w:t xml:space="preserve">2.6 </w:t>
      </w:r>
      <w:r w:rsidRPr="00D25890">
        <w:rPr>
          <w:rFonts w:cs="Times New Roman"/>
          <w:szCs w:val="24"/>
        </w:rPr>
        <w:tab/>
        <w:t>Proposal Evaluation General</w:t>
      </w:r>
    </w:p>
    <w:p w:rsidR="005F6A23" w:rsidRPr="00D25890" w:rsidRDefault="005F6A23" w:rsidP="005F6A23">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2.6.1</w:t>
      </w:r>
      <w:r w:rsidRPr="00D25890">
        <w:rPr>
          <w:rFonts w:ascii="Times New Roman" w:hAnsi="Times New Roman" w:cs="Times New Roman"/>
          <w:sz w:val="24"/>
          <w:szCs w:val="24"/>
        </w:rPr>
        <w:tab/>
        <w:t xml:space="preserve">From the time the bids are opened to the time the Contract is awarded, if any consultant wishes to contact the Client on any matter related to his proposal, he should do so in writing at the address indicated in the Appendix “ITC”.  Any effort by the firm to influence the Client in the proposal evaluation, proposal comparison or Contract award decisions may result in the rejection of the consultant’s proposal. </w:t>
      </w:r>
    </w:p>
    <w:p w:rsidR="005F6A23" w:rsidRPr="00D25890" w:rsidRDefault="005F6A23" w:rsidP="005F6A23">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2.6.2</w:t>
      </w:r>
      <w:r w:rsidRPr="00D25890">
        <w:rPr>
          <w:rFonts w:ascii="Times New Roman" w:hAnsi="Times New Roman" w:cs="Times New Roman"/>
          <w:sz w:val="24"/>
          <w:szCs w:val="24"/>
        </w:rPr>
        <w:tab/>
        <w:t>Evaluators of Technical Proposals shall have no access to the Financial Proposals until the technical evaluation is concluded.</w:t>
      </w:r>
    </w:p>
    <w:p w:rsidR="005F6A23" w:rsidRPr="00D25890" w:rsidRDefault="005F6A23" w:rsidP="00B3794D">
      <w:pPr>
        <w:pStyle w:val="Heading2"/>
        <w:spacing w:line="480" w:lineRule="auto"/>
        <w:rPr>
          <w:rFonts w:cs="Times New Roman"/>
          <w:szCs w:val="24"/>
        </w:rPr>
      </w:pPr>
      <w:r w:rsidRPr="00D25890">
        <w:rPr>
          <w:rFonts w:cs="Times New Roman"/>
          <w:szCs w:val="24"/>
        </w:rPr>
        <w:t xml:space="preserve">2.7 </w:t>
      </w:r>
      <w:r w:rsidRPr="00D25890">
        <w:rPr>
          <w:rFonts w:cs="Times New Roman"/>
          <w:szCs w:val="24"/>
        </w:rPr>
        <w:tab/>
        <w:t>Evaluation of Technical Proposals</w:t>
      </w:r>
    </w:p>
    <w:p w:rsidR="005F6A23" w:rsidRPr="00D25890" w:rsidRDefault="005F6A23" w:rsidP="005F6A23">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2.7.1</w:t>
      </w:r>
      <w:r w:rsidRPr="00D25890">
        <w:rPr>
          <w:rFonts w:ascii="Times New Roman" w:hAnsi="Times New Roman" w:cs="Times New Roman"/>
          <w:sz w:val="24"/>
          <w:szCs w:val="24"/>
        </w:rPr>
        <w:tab/>
        <w:t>The evaluation committee appointed by the Client shall evaluate the proposals on the basis of their responsiveness to the Terms of Reference, applying the evaluation criteria as follows:</w:t>
      </w: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5580"/>
        <w:gridCol w:w="1638"/>
      </w:tblGrid>
      <w:tr w:rsidR="00E61568" w:rsidRPr="00D25890" w:rsidTr="00E61568">
        <w:tc>
          <w:tcPr>
            <w:tcW w:w="720" w:type="dxa"/>
          </w:tcPr>
          <w:p w:rsidR="00E61568" w:rsidRPr="00D25890" w:rsidRDefault="00E61568" w:rsidP="00E61568">
            <w:pPr>
              <w:spacing w:line="360" w:lineRule="auto"/>
              <w:jc w:val="both"/>
              <w:rPr>
                <w:rFonts w:ascii="Times New Roman" w:hAnsi="Times New Roman" w:cs="Times New Roman"/>
                <w:b/>
                <w:sz w:val="24"/>
                <w:szCs w:val="24"/>
              </w:rPr>
            </w:pPr>
          </w:p>
        </w:tc>
        <w:tc>
          <w:tcPr>
            <w:tcW w:w="5580" w:type="dxa"/>
          </w:tcPr>
          <w:p w:rsidR="00E61568" w:rsidRPr="00D25890" w:rsidRDefault="00E61568" w:rsidP="005F6A23">
            <w:pPr>
              <w:spacing w:line="360" w:lineRule="auto"/>
              <w:jc w:val="both"/>
              <w:rPr>
                <w:rFonts w:ascii="Times New Roman" w:hAnsi="Times New Roman" w:cs="Times New Roman"/>
                <w:b/>
                <w:sz w:val="24"/>
                <w:szCs w:val="24"/>
              </w:rPr>
            </w:pPr>
            <w:r w:rsidRPr="00D25890">
              <w:rPr>
                <w:rFonts w:ascii="Times New Roman" w:hAnsi="Times New Roman" w:cs="Times New Roman"/>
                <w:b/>
                <w:sz w:val="24"/>
                <w:szCs w:val="24"/>
              </w:rPr>
              <w:t xml:space="preserve">Evaluation criteria </w:t>
            </w:r>
          </w:p>
        </w:tc>
        <w:tc>
          <w:tcPr>
            <w:tcW w:w="1638" w:type="dxa"/>
          </w:tcPr>
          <w:p w:rsidR="00E61568" w:rsidRPr="00D25890" w:rsidRDefault="00E61568" w:rsidP="00E61568">
            <w:pPr>
              <w:spacing w:line="360" w:lineRule="auto"/>
              <w:jc w:val="center"/>
              <w:rPr>
                <w:rFonts w:ascii="Times New Roman" w:hAnsi="Times New Roman" w:cs="Times New Roman"/>
                <w:b/>
                <w:sz w:val="24"/>
                <w:szCs w:val="24"/>
              </w:rPr>
            </w:pPr>
            <w:r w:rsidRPr="00D25890">
              <w:rPr>
                <w:rFonts w:ascii="Times New Roman" w:hAnsi="Times New Roman" w:cs="Times New Roman"/>
                <w:b/>
                <w:sz w:val="24"/>
                <w:szCs w:val="24"/>
              </w:rPr>
              <w:t>Points</w:t>
            </w:r>
          </w:p>
        </w:tc>
      </w:tr>
      <w:tr w:rsidR="005F6A23" w:rsidRPr="00D25890" w:rsidTr="00E61568">
        <w:tc>
          <w:tcPr>
            <w:tcW w:w="720" w:type="dxa"/>
          </w:tcPr>
          <w:p w:rsidR="005F6A23" w:rsidRPr="00D25890" w:rsidRDefault="005F6A23" w:rsidP="00C6355D">
            <w:pPr>
              <w:pStyle w:val="ListParagraph"/>
              <w:numPr>
                <w:ilvl w:val="0"/>
                <w:numId w:val="4"/>
              </w:numPr>
              <w:spacing w:line="360" w:lineRule="auto"/>
              <w:jc w:val="both"/>
              <w:rPr>
                <w:rFonts w:ascii="Times New Roman" w:hAnsi="Times New Roman" w:cs="Times New Roman"/>
                <w:sz w:val="24"/>
                <w:szCs w:val="24"/>
              </w:rPr>
            </w:pPr>
          </w:p>
        </w:tc>
        <w:tc>
          <w:tcPr>
            <w:tcW w:w="5580" w:type="dxa"/>
          </w:tcPr>
          <w:p w:rsidR="005F6A23" w:rsidRPr="00D25890" w:rsidRDefault="00E61568" w:rsidP="005F6A23">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Specific experience of the consultant related to the assignment</w:t>
            </w:r>
          </w:p>
        </w:tc>
        <w:tc>
          <w:tcPr>
            <w:tcW w:w="1638" w:type="dxa"/>
          </w:tcPr>
          <w:p w:rsidR="005F6A23" w:rsidRPr="00D25890" w:rsidRDefault="00E61568" w:rsidP="00E61568">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(10 points)</w:t>
            </w:r>
          </w:p>
        </w:tc>
      </w:tr>
      <w:tr w:rsidR="005F6A23" w:rsidRPr="00D25890" w:rsidTr="00E61568">
        <w:tc>
          <w:tcPr>
            <w:tcW w:w="720" w:type="dxa"/>
          </w:tcPr>
          <w:p w:rsidR="005F6A23" w:rsidRPr="00D25890" w:rsidRDefault="005F6A23" w:rsidP="00C6355D">
            <w:pPr>
              <w:pStyle w:val="ListParagraph"/>
              <w:numPr>
                <w:ilvl w:val="0"/>
                <w:numId w:val="4"/>
              </w:numPr>
              <w:spacing w:line="360" w:lineRule="auto"/>
              <w:jc w:val="both"/>
              <w:rPr>
                <w:rFonts w:ascii="Times New Roman" w:hAnsi="Times New Roman" w:cs="Times New Roman"/>
                <w:sz w:val="24"/>
                <w:szCs w:val="24"/>
              </w:rPr>
            </w:pPr>
          </w:p>
        </w:tc>
        <w:tc>
          <w:tcPr>
            <w:tcW w:w="5580" w:type="dxa"/>
          </w:tcPr>
          <w:p w:rsidR="005F6A23" w:rsidRPr="00D25890" w:rsidRDefault="00E61568" w:rsidP="005F6A23">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Adequacy of the proposed work plan and methodology in responding to the terms of reference</w:t>
            </w:r>
          </w:p>
        </w:tc>
        <w:tc>
          <w:tcPr>
            <w:tcW w:w="1638" w:type="dxa"/>
          </w:tcPr>
          <w:p w:rsidR="005F6A23" w:rsidRPr="00D25890" w:rsidRDefault="00E61568" w:rsidP="00E61568">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(40 Points)</w:t>
            </w:r>
          </w:p>
        </w:tc>
      </w:tr>
      <w:tr w:rsidR="005F6A23" w:rsidRPr="00D25890" w:rsidTr="00E61568">
        <w:tc>
          <w:tcPr>
            <w:tcW w:w="720" w:type="dxa"/>
          </w:tcPr>
          <w:p w:rsidR="005F6A23" w:rsidRPr="00D25890" w:rsidRDefault="005F6A23" w:rsidP="00C6355D">
            <w:pPr>
              <w:pStyle w:val="ListParagraph"/>
              <w:numPr>
                <w:ilvl w:val="0"/>
                <w:numId w:val="4"/>
              </w:numPr>
              <w:spacing w:line="360" w:lineRule="auto"/>
              <w:jc w:val="both"/>
              <w:rPr>
                <w:rFonts w:ascii="Times New Roman" w:hAnsi="Times New Roman" w:cs="Times New Roman"/>
                <w:sz w:val="24"/>
                <w:szCs w:val="24"/>
              </w:rPr>
            </w:pPr>
          </w:p>
        </w:tc>
        <w:tc>
          <w:tcPr>
            <w:tcW w:w="5580" w:type="dxa"/>
          </w:tcPr>
          <w:p w:rsidR="005F6A23" w:rsidRPr="00D25890" w:rsidRDefault="00E61568" w:rsidP="005F6A23">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Qualifications and competence of the key staff for the assignment</w:t>
            </w:r>
          </w:p>
        </w:tc>
        <w:tc>
          <w:tcPr>
            <w:tcW w:w="1638" w:type="dxa"/>
          </w:tcPr>
          <w:p w:rsidR="005F6A23" w:rsidRPr="00D25890" w:rsidRDefault="00E61568" w:rsidP="00E61568">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(40 points)</w:t>
            </w:r>
          </w:p>
        </w:tc>
      </w:tr>
      <w:tr w:rsidR="005F6A23" w:rsidRPr="00D25890" w:rsidTr="00E61568">
        <w:tc>
          <w:tcPr>
            <w:tcW w:w="720" w:type="dxa"/>
          </w:tcPr>
          <w:p w:rsidR="005F6A23" w:rsidRPr="00D25890" w:rsidRDefault="005F6A23" w:rsidP="00C6355D">
            <w:pPr>
              <w:pStyle w:val="ListParagraph"/>
              <w:numPr>
                <w:ilvl w:val="0"/>
                <w:numId w:val="4"/>
              </w:numPr>
              <w:spacing w:line="360" w:lineRule="auto"/>
              <w:jc w:val="both"/>
              <w:rPr>
                <w:rFonts w:ascii="Times New Roman" w:hAnsi="Times New Roman" w:cs="Times New Roman"/>
                <w:sz w:val="24"/>
                <w:szCs w:val="24"/>
              </w:rPr>
            </w:pPr>
          </w:p>
        </w:tc>
        <w:tc>
          <w:tcPr>
            <w:tcW w:w="5580" w:type="dxa"/>
          </w:tcPr>
          <w:p w:rsidR="005F6A23" w:rsidRPr="00D25890" w:rsidRDefault="00E61568" w:rsidP="005F6A23">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Suitability to the transfer of Technology Programme (Training)</w:t>
            </w:r>
          </w:p>
        </w:tc>
        <w:tc>
          <w:tcPr>
            <w:tcW w:w="1638" w:type="dxa"/>
          </w:tcPr>
          <w:p w:rsidR="005F6A23" w:rsidRPr="00D25890" w:rsidRDefault="00E61568" w:rsidP="00E61568">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(10 points)</w:t>
            </w:r>
          </w:p>
        </w:tc>
      </w:tr>
      <w:tr w:rsidR="005F6A23" w:rsidRPr="00D25890" w:rsidTr="00E61568">
        <w:tc>
          <w:tcPr>
            <w:tcW w:w="720" w:type="dxa"/>
          </w:tcPr>
          <w:p w:rsidR="005F6A23" w:rsidRPr="00D25890" w:rsidRDefault="005F6A23" w:rsidP="00E61568">
            <w:pPr>
              <w:spacing w:line="360" w:lineRule="auto"/>
              <w:jc w:val="both"/>
              <w:rPr>
                <w:rFonts w:ascii="Times New Roman" w:hAnsi="Times New Roman" w:cs="Times New Roman"/>
                <w:sz w:val="24"/>
                <w:szCs w:val="24"/>
              </w:rPr>
            </w:pPr>
          </w:p>
        </w:tc>
        <w:tc>
          <w:tcPr>
            <w:tcW w:w="5580" w:type="dxa"/>
          </w:tcPr>
          <w:p w:rsidR="005F6A23" w:rsidRPr="00D25890" w:rsidRDefault="00E61568" w:rsidP="00E61568">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Total Points</w:t>
            </w:r>
          </w:p>
        </w:tc>
        <w:tc>
          <w:tcPr>
            <w:tcW w:w="1638" w:type="dxa"/>
          </w:tcPr>
          <w:p w:rsidR="005F6A23" w:rsidRPr="00D25890" w:rsidRDefault="00E61568" w:rsidP="00E61568">
            <w:pPr>
              <w:spacing w:line="360" w:lineRule="auto"/>
              <w:jc w:val="center"/>
              <w:rPr>
                <w:rFonts w:ascii="Times New Roman" w:hAnsi="Times New Roman" w:cs="Times New Roman"/>
                <w:b/>
                <w:sz w:val="24"/>
                <w:szCs w:val="24"/>
              </w:rPr>
            </w:pPr>
            <w:r w:rsidRPr="00D25890">
              <w:rPr>
                <w:rFonts w:ascii="Times New Roman" w:hAnsi="Times New Roman" w:cs="Times New Roman"/>
                <w:b/>
                <w:sz w:val="24"/>
                <w:szCs w:val="24"/>
              </w:rPr>
              <w:t>100 points</w:t>
            </w:r>
          </w:p>
        </w:tc>
      </w:tr>
    </w:tbl>
    <w:p w:rsidR="005F6A23" w:rsidRPr="00D25890" w:rsidRDefault="00E61568" w:rsidP="00E61568">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2.7.2</w:t>
      </w:r>
      <w:r w:rsidRPr="00D25890">
        <w:rPr>
          <w:rFonts w:ascii="Times New Roman" w:hAnsi="Times New Roman" w:cs="Times New Roman"/>
          <w:sz w:val="24"/>
          <w:szCs w:val="24"/>
        </w:rPr>
        <w:tab/>
        <w:t>Each responsive proposal will be given a technical score (</w:t>
      </w:r>
      <w:r w:rsidR="00B3794D" w:rsidRPr="00D25890">
        <w:rPr>
          <w:rFonts w:ascii="Times New Roman" w:hAnsi="Times New Roman" w:cs="Times New Roman"/>
          <w:sz w:val="24"/>
          <w:szCs w:val="24"/>
        </w:rPr>
        <w:t>TS</w:t>
      </w:r>
      <w:r w:rsidRPr="00D25890">
        <w:rPr>
          <w:rFonts w:ascii="Times New Roman" w:hAnsi="Times New Roman" w:cs="Times New Roman"/>
          <w:sz w:val="24"/>
          <w:szCs w:val="24"/>
        </w:rPr>
        <w:t>).  A proposal shall be rejected at this stage if it does not respond to important aspects of the Terms of Reference or if it fails to achieve the minimum technical score indicated in the Appendix “ITC”</w:t>
      </w:r>
    </w:p>
    <w:p w:rsidR="00E61568" w:rsidRPr="00D25890" w:rsidRDefault="00E61568" w:rsidP="00E61568">
      <w:pPr>
        <w:pStyle w:val="Heading2"/>
        <w:rPr>
          <w:rFonts w:cs="Times New Roman"/>
          <w:szCs w:val="24"/>
        </w:rPr>
      </w:pPr>
      <w:r w:rsidRPr="00D25890">
        <w:rPr>
          <w:rFonts w:cs="Times New Roman"/>
          <w:szCs w:val="24"/>
        </w:rPr>
        <w:t xml:space="preserve">2.8 </w:t>
      </w:r>
      <w:r w:rsidRPr="00D25890">
        <w:rPr>
          <w:rFonts w:cs="Times New Roman"/>
          <w:szCs w:val="24"/>
        </w:rPr>
        <w:tab/>
        <w:t xml:space="preserve">Public Opening and Evaluation of Financial Proposal </w:t>
      </w:r>
    </w:p>
    <w:p w:rsidR="00E61568" w:rsidRPr="00D25890" w:rsidRDefault="00E61568" w:rsidP="00E61568">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2.8.1 After Technical Proposal evaluation, the Client shall notify those consultants whose proposals did not meet the minimum qualifying mark or were considered non-responsive to the RFP and Terms of Reference, indicating that their Financial Proposals will be </w:t>
      </w:r>
      <w:r w:rsidRPr="00D25890">
        <w:rPr>
          <w:rFonts w:ascii="Times New Roman" w:hAnsi="Times New Roman" w:cs="Times New Roman"/>
          <w:sz w:val="24"/>
          <w:szCs w:val="24"/>
        </w:rPr>
        <w:lastRenderedPageBreak/>
        <w:t xml:space="preserve">returned after completing the selection process.  The Client shall simultaneously notify the consultants who have secured the minimum qualifying mark, indicating the date and time set for opening the Financial Proposals and stating that the opening ceremony is open to those consultants who choose to attend. The opening date shall not be sooner than seven (7) days after the notification date.  The notification may be sent by registered letter, cable, telex, facsimile or electronic mail. </w:t>
      </w:r>
    </w:p>
    <w:p w:rsidR="00E61568" w:rsidRPr="00D25890" w:rsidRDefault="00E61568" w:rsidP="00E61568">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2.8.2 The Financial Proposals shall be opened publicly in the presence of the consultants’ representatives who choose to attend.  The name of the consultant, the technical. Scores and the proposed prices shall be read aloud and recorded when the Financial Proposals are opened.  The Client shall prepare minutes of the public opening. </w:t>
      </w:r>
    </w:p>
    <w:p w:rsidR="00E61568" w:rsidRPr="00D25890" w:rsidRDefault="00E61568" w:rsidP="00E61568">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2.8.3 The evaluation committee will determine whether the financial proposals are complete (i.e. </w:t>
      </w:r>
      <w:r w:rsidR="008C3EA2" w:rsidRPr="00D25890">
        <w:rPr>
          <w:rFonts w:ascii="Times New Roman" w:hAnsi="Times New Roman" w:cs="Times New Roman"/>
          <w:sz w:val="24"/>
          <w:szCs w:val="24"/>
        </w:rPr>
        <w:t>whether</w:t>
      </w:r>
      <w:r w:rsidRPr="00D25890">
        <w:rPr>
          <w:rFonts w:ascii="Times New Roman" w:hAnsi="Times New Roman" w:cs="Times New Roman"/>
          <w:sz w:val="24"/>
          <w:szCs w:val="24"/>
        </w:rPr>
        <w:t xml:space="preserve"> the consultant has costed all the items of the corresponding Technical Proposal and correct any computational errors.  The cost of any unpriced items shall be assumed to be included in other costs in the proposal.  In all cases, the total price of the Financial Proposal as submitted shall prevail. </w:t>
      </w:r>
    </w:p>
    <w:p w:rsidR="00E61568" w:rsidRPr="00D25890" w:rsidRDefault="00E61568" w:rsidP="00E61568">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2.8.4 While comparing proposal prices between local and foreign firms participating in a selection process in financial evaluation of Proposals, firms incorporated in Kenya where indigenous Kenyans own 51% or more of the share capital shall be allowed a 10% preferential bias in proposal prices.  However, there shall be no such preference in the technical evaluation of the tenders.  Proof of local incorporation and citizenship shall be required before the provisions of this </w:t>
      </w:r>
      <w:r w:rsidR="00B211B5" w:rsidRPr="00D25890">
        <w:rPr>
          <w:rFonts w:ascii="Times New Roman" w:hAnsi="Times New Roman" w:cs="Times New Roman"/>
          <w:sz w:val="24"/>
          <w:szCs w:val="24"/>
        </w:rPr>
        <w:t>sub clause</w:t>
      </w:r>
      <w:r w:rsidRPr="00D25890">
        <w:rPr>
          <w:rFonts w:ascii="Times New Roman" w:hAnsi="Times New Roman" w:cs="Times New Roman"/>
          <w:sz w:val="24"/>
          <w:szCs w:val="24"/>
        </w:rPr>
        <w:t xml:space="preserve"> are applied.  Details of such proof shall be attached by the Consultant in the financial proposal. </w:t>
      </w:r>
    </w:p>
    <w:p w:rsidR="00E61568" w:rsidRPr="00D25890" w:rsidRDefault="00E61568" w:rsidP="00E61568">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2.8.5 The formulae for determining the Financial Score (Sf) shall, unless an alternative formulae is indicated in the Appendix “ITC”, be as follows:- Sf = 100 X FM/F where Sf is the financial score; </w:t>
      </w:r>
      <w:proofErr w:type="spellStart"/>
      <w:r w:rsidRPr="00D25890">
        <w:rPr>
          <w:rFonts w:ascii="Times New Roman" w:hAnsi="Times New Roman" w:cs="Times New Roman"/>
          <w:sz w:val="24"/>
          <w:szCs w:val="24"/>
        </w:rPr>
        <w:t>Fm</w:t>
      </w:r>
      <w:proofErr w:type="spellEnd"/>
      <w:r w:rsidRPr="00D25890">
        <w:rPr>
          <w:rFonts w:ascii="Times New Roman" w:hAnsi="Times New Roman" w:cs="Times New Roman"/>
          <w:sz w:val="24"/>
          <w:szCs w:val="24"/>
        </w:rPr>
        <w:t xml:space="preserve"> is the lowest priced financial proposal and F is the price of the proposal under consideration.  Proposals will be ranked according to their combined technical (St) and financial (Sf</w:t>
      </w:r>
      <w:r w:rsidR="00B211B5" w:rsidRPr="00D25890">
        <w:rPr>
          <w:rFonts w:ascii="Times New Roman" w:hAnsi="Times New Roman" w:cs="Times New Roman"/>
          <w:sz w:val="24"/>
          <w:szCs w:val="24"/>
        </w:rPr>
        <w:t>) scores</w:t>
      </w:r>
      <w:r w:rsidRPr="00D25890">
        <w:rPr>
          <w:rFonts w:ascii="Times New Roman" w:hAnsi="Times New Roman" w:cs="Times New Roman"/>
          <w:sz w:val="24"/>
          <w:szCs w:val="24"/>
        </w:rPr>
        <w:t xml:space="preserve"> using the weights (T=the weight given to the Technical Proposal: P = the weight given to the Financial Proposal; T + p = I) indicated in the Appendix.  The combined technical and financial score, S, is calculated as </w:t>
      </w:r>
      <w:r w:rsidRPr="00D25890">
        <w:rPr>
          <w:rFonts w:ascii="Times New Roman" w:hAnsi="Times New Roman" w:cs="Times New Roman"/>
          <w:sz w:val="24"/>
          <w:szCs w:val="24"/>
        </w:rPr>
        <w:lastRenderedPageBreak/>
        <w:t>follows</w:t>
      </w:r>
      <w:proofErr w:type="gramStart"/>
      <w:r w:rsidRPr="00D25890">
        <w:rPr>
          <w:rFonts w:ascii="Times New Roman" w:hAnsi="Times New Roman" w:cs="Times New Roman"/>
          <w:sz w:val="24"/>
          <w:szCs w:val="24"/>
        </w:rPr>
        <w:t>:-</w:t>
      </w:r>
      <w:proofErr w:type="gramEnd"/>
      <w:r w:rsidRPr="00D25890">
        <w:rPr>
          <w:rFonts w:ascii="Times New Roman" w:hAnsi="Times New Roman" w:cs="Times New Roman"/>
          <w:sz w:val="24"/>
          <w:szCs w:val="24"/>
        </w:rPr>
        <w:t xml:space="preserve"> S = St x T % + Sf x P %.  The firm achieving the highest combined technical and financial score will be invited for negotiations.</w:t>
      </w:r>
    </w:p>
    <w:p w:rsidR="00E61568" w:rsidRPr="00D25890" w:rsidRDefault="00E61568" w:rsidP="00E61568">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2.8.6 The tender evaluation committee shall evaluate the tender within 30 days of from the date of opening the tender. </w:t>
      </w:r>
    </w:p>
    <w:p w:rsidR="00E61568" w:rsidRPr="00D25890" w:rsidRDefault="00E61568" w:rsidP="00E61568">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2.8.7 Contract price variations shall not be allowed for contracts not exceeding one year (12 months). </w:t>
      </w:r>
    </w:p>
    <w:p w:rsidR="00E61568" w:rsidRPr="00D25890" w:rsidRDefault="00E61568" w:rsidP="00E61568">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2.8.8 Where contract price variation is allowed, the variation shall not exceed 10% of the original contract price.</w:t>
      </w:r>
    </w:p>
    <w:p w:rsidR="00153E59" w:rsidRPr="00D25890" w:rsidRDefault="00E61568" w:rsidP="00E61568">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2.8.9 Price variation requests shall be processed by the procuring entity within 30 days of receiving the request. </w:t>
      </w:r>
    </w:p>
    <w:p w:rsidR="00311464" w:rsidRPr="00D25890" w:rsidRDefault="00311464" w:rsidP="00311464">
      <w:pPr>
        <w:pStyle w:val="Heading2"/>
        <w:rPr>
          <w:rFonts w:cs="Times New Roman"/>
          <w:szCs w:val="24"/>
        </w:rPr>
      </w:pPr>
      <w:r w:rsidRPr="00D25890">
        <w:rPr>
          <w:rFonts w:cs="Times New Roman"/>
          <w:szCs w:val="24"/>
        </w:rPr>
        <w:t xml:space="preserve">2.9 </w:t>
      </w:r>
      <w:r w:rsidRPr="00D25890">
        <w:rPr>
          <w:rFonts w:cs="Times New Roman"/>
          <w:szCs w:val="24"/>
        </w:rPr>
        <w:tab/>
        <w:t>Negotiations</w:t>
      </w:r>
    </w:p>
    <w:p w:rsidR="00D73911" w:rsidRPr="00D25890" w:rsidRDefault="00D73911" w:rsidP="00D73911">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2.9.1 </w:t>
      </w:r>
      <w:r w:rsidRPr="00D25890">
        <w:rPr>
          <w:rFonts w:ascii="Times New Roman" w:hAnsi="Times New Roman" w:cs="Times New Roman"/>
          <w:sz w:val="24"/>
          <w:szCs w:val="24"/>
        </w:rPr>
        <w:tab/>
        <w:t>Negotiations will be held at the same address as “address to send information to the Client” indicated in the Appendix “ITC”.  The aim is to reach agreement on all points and sign a contract.</w:t>
      </w:r>
    </w:p>
    <w:p w:rsidR="00D73911" w:rsidRPr="00D25890" w:rsidRDefault="00D73911" w:rsidP="00D73911">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2.9.2</w:t>
      </w:r>
      <w:r w:rsidRPr="00D25890">
        <w:rPr>
          <w:rFonts w:ascii="Times New Roman" w:hAnsi="Times New Roman" w:cs="Times New Roman"/>
          <w:sz w:val="24"/>
          <w:szCs w:val="24"/>
        </w:rPr>
        <w:tab/>
        <w:t xml:space="preserve">Negotiations will include a discussion of the Technical Proposal, the proposed methodology (work plan), staffing and any suggestions made by the firm to improve the Terms of Reference.  The Client and firm will then work out final Terms of Reference, staffing and bar charts indicating activities, staff periods in the field and in the head office, staff-months, logistics and reporting.  The agreed work plan and final Terms of Reference will then be incorporated in the “Description of Services” and form part of the Contract.  Special attention will be paid to getting the most the firm can offer within the available budget and to clearly defining the inputs required from the Client to ensure satisfactory implementation of the assignment. </w:t>
      </w:r>
    </w:p>
    <w:p w:rsidR="00D73911" w:rsidRPr="00D25890" w:rsidRDefault="00D73911" w:rsidP="00D73911">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2.9.3</w:t>
      </w:r>
      <w:r w:rsidRPr="00D25890">
        <w:rPr>
          <w:rFonts w:ascii="Times New Roman" w:hAnsi="Times New Roman" w:cs="Times New Roman"/>
          <w:sz w:val="24"/>
          <w:szCs w:val="24"/>
        </w:rPr>
        <w:tab/>
        <w:t xml:space="preserve">Unless there are exceptional reasons, the financial negotiations will not involve the remuneration rates for staff (no breakdown of fees). </w:t>
      </w:r>
    </w:p>
    <w:p w:rsidR="00D73911" w:rsidRPr="00D25890" w:rsidRDefault="00D73911" w:rsidP="00D73911">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2.9.4</w:t>
      </w:r>
      <w:r w:rsidRPr="00D25890">
        <w:rPr>
          <w:rFonts w:ascii="Times New Roman" w:hAnsi="Times New Roman" w:cs="Times New Roman"/>
          <w:sz w:val="24"/>
          <w:szCs w:val="24"/>
        </w:rPr>
        <w:tab/>
        <w:t xml:space="preserve">Having selected the firm on the basis of, among other things, an evaluation of proposed key professional staff, the Client expects to negotiate a contract on the basis of the </w:t>
      </w:r>
      <w:r w:rsidRPr="00D25890">
        <w:rPr>
          <w:rFonts w:ascii="Times New Roman" w:hAnsi="Times New Roman" w:cs="Times New Roman"/>
          <w:sz w:val="24"/>
          <w:szCs w:val="24"/>
        </w:rPr>
        <w:lastRenderedPageBreak/>
        <w:t xml:space="preserve">experts named in the proposal.  Before contract negotiations, the Client will require assurances that the experts will be actually available.  The Client will not consider substitutions during contract negotiations unless both parties agree that undue delay in the selection process makes such substitution unavoidable or that such changes are critical to meet the objectives of the assignment.  If this is not the case and if it is established that key staff were offered in the proposal without confirming their availability, the firm may be disqualified. </w:t>
      </w:r>
    </w:p>
    <w:p w:rsidR="00D73911" w:rsidRPr="00D25890" w:rsidRDefault="00D73911" w:rsidP="00D73911">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2.9.5</w:t>
      </w:r>
      <w:r w:rsidRPr="00D25890">
        <w:rPr>
          <w:rFonts w:ascii="Times New Roman" w:hAnsi="Times New Roman" w:cs="Times New Roman"/>
          <w:sz w:val="24"/>
          <w:szCs w:val="24"/>
        </w:rPr>
        <w:tab/>
        <w:t xml:space="preserve">The negotiations will conclude with a review of the draft form of the Contract.  To complete negotiations the Client and the selected firm will initial the agreed Contract.   If negotiations fail, the Client will invite the firm whose proposal received the second highest score to negotiate a contract. </w:t>
      </w:r>
    </w:p>
    <w:p w:rsidR="00311464" w:rsidRPr="00D25890" w:rsidRDefault="00D73911" w:rsidP="00D73911">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2.9.6</w:t>
      </w:r>
      <w:r w:rsidRPr="00D25890">
        <w:rPr>
          <w:rFonts w:ascii="Times New Roman" w:hAnsi="Times New Roman" w:cs="Times New Roman"/>
          <w:sz w:val="24"/>
          <w:szCs w:val="24"/>
        </w:rPr>
        <w:tab/>
        <w:t>The procuring entity shall appoint a team for the purpose of the negotiations.</w:t>
      </w:r>
    </w:p>
    <w:p w:rsidR="00E36FFB" w:rsidRPr="00D25890" w:rsidRDefault="00E36FFB" w:rsidP="00E36FFB">
      <w:pPr>
        <w:pStyle w:val="Heading2"/>
        <w:rPr>
          <w:rFonts w:cs="Times New Roman"/>
          <w:szCs w:val="24"/>
        </w:rPr>
      </w:pPr>
      <w:r w:rsidRPr="00D25890">
        <w:rPr>
          <w:rFonts w:cs="Times New Roman"/>
          <w:szCs w:val="24"/>
        </w:rPr>
        <w:t xml:space="preserve">2.10 </w:t>
      </w:r>
      <w:r w:rsidRPr="00D25890">
        <w:rPr>
          <w:rFonts w:cs="Times New Roman"/>
          <w:szCs w:val="24"/>
        </w:rPr>
        <w:tab/>
        <w:t xml:space="preserve">Award of Contract  </w:t>
      </w:r>
    </w:p>
    <w:p w:rsidR="00E36FFB" w:rsidRPr="00D25890" w:rsidRDefault="00E36FFB" w:rsidP="00E36FFB">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2.10.1</w:t>
      </w:r>
      <w:r w:rsidRPr="00D25890">
        <w:rPr>
          <w:rFonts w:ascii="Times New Roman" w:hAnsi="Times New Roman" w:cs="Times New Roman"/>
          <w:sz w:val="24"/>
          <w:szCs w:val="24"/>
        </w:rPr>
        <w:tab/>
        <w:t>The Contract will be awarded following negotiations. After negotiations are completed, the Client will promptly notify other consultants on the shortlist that they were unsuccessful and return the Financial Proposals of those consultants who did not pass the technical evaluation.</w:t>
      </w:r>
    </w:p>
    <w:p w:rsidR="00E36FFB" w:rsidRPr="00D25890" w:rsidRDefault="00E36FFB" w:rsidP="00E36FFB">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2.10.2</w:t>
      </w:r>
      <w:r w:rsidRPr="00D25890">
        <w:rPr>
          <w:rFonts w:ascii="Times New Roman" w:hAnsi="Times New Roman" w:cs="Times New Roman"/>
          <w:sz w:val="24"/>
          <w:szCs w:val="24"/>
        </w:rPr>
        <w:tab/>
        <w:t xml:space="preserve">The selected firm is expected to commence the assignment on the date and at the location specified in Appendix “A”. </w:t>
      </w:r>
    </w:p>
    <w:p w:rsidR="00E36FFB" w:rsidRPr="00D25890" w:rsidRDefault="00E36FFB" w:rsidP="00E36FFB">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2.10.3</w:t>
      </w:r>
      <w:r w:rsidRPr="00D25890">
        <w:rPr>
          <w:rFonts w:ascii="Times New Roman" w:hAnsi="Times New Roman" w:cs="Times New Roman"/>
          <w:sz w:val="24"/>
          <w:szCs w:val="24"/>
        </w:rPr>
        <w:tab/>
        <w:t xml:space="preserve">The parties to the contract shall have it signed within 30 days from the date of notification of contract award unless there is an administrative review request. </w:t>
      </w:r>
    </w:p>
    <w:p w:rsidR="00E36FFB" w:rsidRPr="00D25890" w:rsidRDefault="00E36FFB" w:rsidP="00E36FFB">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2.10.4</w:t>
      </w:r>
      <w:r w:rsidRPr="00D25890">
        <w:rPr>
          <w:rFonts w:ascii="Times New Roman" w:hAnsi="Times New Roman" w:cs="Times New Roman"/>
          <w:sz w:val="24"/>
          <w:szCs w:val="24"/>
        </w:rPr>
        <w:tab/>
        <w:t xml:space="preserve">The procuring entity may at any time terminate procurement proceedings before contract award and shall not be liable to any person for the termination. </w:t>
      </w:r>
    </w:p>
    <w:p w:rsidR="00E36FFB" w:rsidRPr="00D25890" w:rsidRDefault="00E36FFB" w:rsidP="00E36FFB">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2.10.5</w:t>
      </w:r>
      <w:r w:rsidRPr="00D25890">
        <w:rPr>
          <w:rFonts w:ascii="Times New Roman" w:hAnsi="Times New Roman" w:cs="Times New Roman"/>
          <w:sz w:val="24"/>
          <w:szCs w:val="24"/>
        </w:rPr>
        <w:tab/>
        <w:t xml:space="preserve">The procuring entity shall give prompt notice of the termination to the tenderers and on request give its reasons for termination within 14 days of receiving the request from any tenderer. </w:t>
      </w:r>
    </w:p>
    <w:p w:rsidR="00153E59" w:rsidRPr="00D25890" w:rsidRDefault="00E36FFB" w:rsidP="00E36FFB">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lastRenderedPageBreak/>
        <w:t>2.10.6</w:t>
      </w:r>
      <w:r w:rsidRPr="00D25890">
        <w:rPr>
          <w:rFonts w:ascii="Times New Roman" w:hAnsi="Times New Roman" w:cs="Times New Roman"/>
          <w:sz w:val="24"/>
          <w:szCs w:val="24"/>
        </w:rPr>
        <w:tab/>
        <w:t>To qualify for contract awards, the tenderer shall have the following: (a) Necessary qualifications, capability experience, services, equipment and facilities to provide what is being procured. (b) Legal capacity to enter into a contract for procurement (c) Shall not be insolvent, in receivership, bankrupt or in the process of being wound up and is not the subject of legal proceedings relating to the foregoing. (d) Shall not be debarred from participating in public procurement.</w:t>
      </w:r>
    </w:p>
    <w:p w:rsidR="00E36FFB" w:rsidRPr="00D25890" w:rsidRDefault="00E36FFB" w:rsidP="00E36FFB">
      <w:pPr>
        <w:pStyle w:val="Heading2"/>
        <w:rPr>
          <w:rFonts w:cs="Times New Roman"/>
          <w:szCs w:val="24"/>
        </w:rPr>
      </w:pPr>
      <w:r w:rsidRPr="00D25890">
        <w:rPr>
          <w:rFonts w:cs="Times New Roman"/>
          <w:szCs w:val="24"/>
        </w:rPr>
        <w:t xml:space="preserve">2.11 </w:t>
      </w:r>
      <w:r w:rsidRPr="00D25890">
        <w:rPr>
          <w:rFonts w:cs="Times New Roman"/>
          <w:szCs w:val="24"/>
        </w:rPr>
        <w:tab/>
        <w:t xml:space="preserve">Confidentiality </w:t>
      </w:r>
    </w:p>
    <w:p w:rsidR="00153E59" w:rsidRPr="00D25890" w:rsidRDefault="00E36FFB" w:rsidP="00E36FFB">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2.11.1</w:t>
      </w:r>
      <w:r w:rsidRPr="00D25890">
        <w:rPr>
          <w:rFonts w:ascii="Times New Roman" w:hAnsi="Times New Roman" w:cs="Times New Roman"/>
          <w:sz w:val="24"/>
          <w:szCs w:val="24"/>
        </w:rPr>
        <w:tab/>
        <w:t>Information relating to evaluation of proposals and recommendations concerning awards shall not be disclosed to the consultants who submitted the proposals or to other persons not officially concerned with the process, until the winning firm has been notified that it has been awarded the Contract.</w:t>
      </w:r>
    </w:p>
    <w:p w:rsidR="00E36FFB" w:rsidRPr="00D25890" w:rsidRDefault="00E36FFB" w:rsidP="00E36FFB">
      <w:pPr>
        <w:pStyle w:val="Heading2"/>
        <w:rPr>
          <w:rFonts w:cs="Times New Roman"/>
          <w:szCs w:val="24"/>
        </w:rPr>
      </w:pPr>
      <w:r w:rsidRPr="00D25890">
        <w:rPr>
          <w:rFonts w:cs="Times New Roman"/>
          <w:szCs w:val="24"/>
        </w:rPr>
        <w:t xml:space="preserve">2.12 </w:t>
      </w:r>
      <w:r w:rsidRPr="00D25890">
        <w:rPr>
          <w:rFonts w:cs="Times New Roman"/>
          <w:szCs w:val="24"/>
        </w:rPr>
        <w:tab/>
        <w:t xml:space="preserve">Corrupt or Fraudulent Practices </w:t>
      </w:r>
    </w:p>
    <w:p w:rsidR="00E36FFB" w:rsidRPr="00D25890" w:rsidRDefault="00E36FFB" w:rsidP="00E36FFB">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 2.12.1</w:t>
      </w:r>
      <w:r w:rsidRPr="00D25890">
        <w:rPr>
          <w:rFonts w:ascii="Times New Roman" w:hAnsi="Times New Roman" w:cs="Times New Roman"/>
          <w:sz w:val="24"/>
          <w:szCs w:val="24"/>
        </w:rPr>
        <w:tab/>
        <w:t>The procuring entity requires that the consultants observe the highest standards of ethics during the selection and award of the consultancy contract and also during the performance of the assignment. The tenderer shall sign a declaration that he has not and will not be involved in corrupt or fraudulent practices.</w:t>
      </w:r>
    </w:p>
    <w:p w:rsidR="009D2FC4" w:rsidRPr="00D25890" w:rsidRDefault="00E36FFB" w:rsidP="009D2FC4">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2.12.2</w:t>
      </w:r>
      <w:r w:rsidRPr="00D25890">
        <w:rPr>
          <w:rFonts w:ascii="Times New Roman" w:hAnsi="Times New Roman" w:cs="Times New Roman"/>
          <w:sz w:val="24"/>
          <w:szCs w:val="24"/>
        </w:rPr>
        <w:tab/>
        <w:t xml:space="preserve">The procuring entity will reject a proposal for award if it determines that the consultant recommended for award has engaged in corrupt or fraudulent practices in competing for the contract in question. </w:t>
      </w:r>
    </w:p>
    <w:p w:rsidR="00E36FFB" w:rsidRPr="00D25890" w:rsidRDefault="00E36FFB" w:rsidP="009D2FC4">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2.12.3 Further a consultant who is found to have indulged in corrupt or fraudulent practices risks being debarred from participating in public procurement in Kenya.</w:t>
      </w:r>
    </w:p>
    <w:p w:rsidR="00257B0C" w:rsidRPr="00D25890" w:rsidRDefault="00257B0C">
      <w:pPr>
        <w:rPr>
          <w:rFonts w:ascii="Times New Roman" w:hAnsi="Times New Roman" w:cs="Times New Roman"/>
          <w:sz w:val="24"/>
          <w:szCs w:val="24"/>
        </w:rPr>
      </w:pPr>
      <w:r w:rsidRPr="00D25890">
        <w:rPr>
          <w:rFonts w:ascii="Times New Roman" w:hAnsi="Times New Roman" w:cs="Times New Roman"/>
          <w:sz w:val="24"/>
          <w:szCs w:val="24"/>
        </w:rPr>
        <w:br w:type="page"/>
      </w:r>
    </w:p>
    <w:p w:rsidR="00257B0C" w:rsidRPr="00D25890" w:rsidRDefault="00683871" w:rsidP="00257B0C">
      <w:pPr>
        <w:pStyle w:val="Heading1"/>
        <w:spacing w:line="480" w:lineRule="auto"/>
        <w:rPr>
          <w:rFonts w:cs="Times New Roman"/>
          <w:szCs w:val="24"/>
        </w:rPr>
      </w:pPr>
      <w:r w:rsidRPr="00D25890">
        <w:rPr>
          <w:rFonts w:cs="Times New Roman"/>
          <w:noProof/>
          <w:szCs w:val="24"/>
        </w:rPr>
        <w:lastRenderedPageBreak/>
        <mc:AlternateContent>
          <mc:Choice Requires="wps">
            <w:drawing>
              <wp:anchor distT="0" distB="0" distL="114300" distR="114300" simplePos="0" relativeHeight="251661312" behindDoc="0" locked="0" layoutInCell="1" allowOverlap="1" wp14:anchorId="2F29C34C" wp14:editId="703602C3">
                <wp:simplePos x="0" y="0"/>
                <wp:positionH relativeFrom="column">
                  <wp:posOffset>-25400</wp:posOffset>
                </wp:positionH>
                <wp:positionV relativeFrom="paragraph">
                  <wp:posOffset>259080</wp:posOffset>
                </wp:positionV>
                <wp:extent cx="6174740" cy="0"/>
                <wp:effectExtent l="12700" t="11430" r="13335" b="762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15EDE" id="AutoShape 5" o:spid="_x0000_s1026" type="#_x0000_t32" style="position:absolute;margin-left:-2pt;margin-top:20.4pt;width:48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UD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"/>
            </w:pict>
          </mc:Fallback>
        </mc:AlternateContent>
      </w:r>
      <w:r w:rsidR="00257B0C" w:rsidRPr="00D25890">
        <w:rPr>
          <w:rFonts w:cs="Times New Roman"/>
          <w:szCs w:val="24"/>
        </w:rPr>
        <w:t xml:space="preserve">APPENDIX </w:t>
      </w:r>
      <w:r w:rsidR="005E7755" w:rsidRPr="00D25890">
        <w:rPr>
          <w:rFonts w:cs="Times New Roman"/>
          <w:szCs w:val="24"/>
        </w:rPr>
        <w:t xml:space="preserve">A:  </w:t>
      </w:r>
      <w:r w:rsidR="00257B0C" w:rsidRPr="00D25890">
        <w:rPr>
          <w:rFonts w:cs="Times New Roman"/>
          <w:szCs w:val="24"/>
        </w:rPr>
        <w:t xml:space="preserve">INFORMATION TO CONSULTANTS </w:t>
      </w:r>
      <w:r w:rsidR="00192F92" w:rsidRPr="00D25890">
        <w:rPr>
          <w:rFonts w:cs="Times New Roman"/>
          <w:szCs w:val="24"/>
        </w:rPr>
        <w:t>(ITC)</w:t>
      </w:r>
    </w:p>
    <w:p w:rsidR="00153E59" w:rsidRPr="00D25890" w:rsidRDefault="00257B0C" w:rsidP="00257B0C">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following information for procurement of consultancy services and selection of consultants shall complement or amend the pr</w:t>
      </w:r>
      <w:r w:rsidR="006B1ACB" w:rsidRPr="00D25890">
        <w:rPr>
          <w:rFonts w:ascii="Times New Roman" w:hAnsi="Times New Roman" w:cs="Times New Roman"/>
          <w:sz w:val="24"/>
          <w:szCs w:val="24"/>
        </w:rPr>
        <w:t xml:space="preserve">ovisions of the information to </w:t>
      </w:r>
      <w:r w:rsidRPr="00D25890">
        <w:rPr>
          <w:rFonts w:ascii="Times New Roman" w:hAnsi="Times New Roman" w:cs="Times New Roman"/>
          <w:sz w:val="24"/>
          <w:szCs w:val="24"/>
        </w:rPr>
        <w:t>consultants, wherever there is a conflict between the</w:t>
      </w:r>
      <w:r w:rsidR="006B1ACB" w:rsidRPr="00D25890">
        <w:rPr>
          <w:rFonts w:ascii="Times New Roman" w:hAnsi="Times New Roman" w:cs="Times New Roman"/>
          <w:sz w:val="24"/>
          <w:szCs w:val="24"/>
        </w:rPr>
        <w:t xml:space="preserve"> provisions of the information </w:t>
      </w:r>
      <w:r w:rsidRPr="00D25890">
        <w:rPr>
          <w:rFonts w:ascii="Times New Roman" w:hAnsi="Times New Roman" w:cs="Times New Roman"/>
          <w:sz w:val="24"/>
          <w:szCs w:val="24"/>
        </w:rPr>
        <w:t>and to consultants and the provisions of the a</w:t>
      </w:r>
      <w:r w:rsidR="006B1ACB" w:rsidRPr="00D25890">
        <w:rPr>
          <w:rFonts w:ascii="Times New Roman" w:hAnsi="Times New Roman" w:cs="Times New Roman"/>
          <w:sz w:val="24"/>
          <w:szCs w:val="24"/>
        </w:rPr>
        <w:t xml:space="preserve">ppendix, the provisions of the </w:t>
      </w:r>
      <w:r w:rsidRPr="00D25890">
        <w:rPr>
          <w:rFonts w:ascii="Times New Roman" w:hAnsi="Times New Roman" w:cs="Times New Roman"/>
          <w:sz w:val="24"/>
          <w:szCs w:val="24"/>
        </w:rPr>
        <w:t>appendix herein shall prevail over those of the information to consultants</w:t>
      </w:r>
      <w:r w:rsidR="006B1ACB" w:rsidRPr="00D25890">
        <w:rPr>
          <w:rFonts w:ascii="Times New Roman" w:hAnsi="Times New Roman" w:cs="Times New Roman"/>
          <w:sz w:val="24"/>
          <w:szCs w:val="24"/>
        </w:rPr>
        <w:t>.</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930"/>
      </w:tblGrid>
      <w:tr w:rsidR="000F153D" w:rsidRPr="00D25890" w:rsidTr="00B87554">
        <w:tc>
          <w:tcPr>
            <w:tcW w:w="2520" w:type="dxa"/>
          </w:tcPr>
          <w:p w:rsidR="000F153D" w:rsidRPr="00D25890" w:rsidRDefault="000F153D" w:rsidP="00B87554">
            <w:pPr>
              <w:pStyle w:val="BodyText"/>
              <w:rPr>
                <w:rFonts w:ascii="Times New Roman" w:hAnsi="Times New Roman"/>
                <w:b/>
                <w:bCs/>
                <w:sz w:val="24"/>
                <w:szCs w:val="24"/>
              </w:rPr>
            </w:pPr>
            <w:r w:rsidRPr="00D25890">
              <w:rPr>
                <w:rFonts w:ascii="Times New Roman" w:hAnsi="Times New Roman"/>
                <w:b/>
                <w:bCs/>
                <w:sz w:val="24"/>
                <w:szCs w:val="24"/>
              </w:rPr>
              <w:t>INSTRUCTIONS TO TENDERERS REFERENCE</w:t>
            </w:r>
          </w:p>
        </w:tc>
        <w:tc>
          <w:tcPr>
            <w:tcW w:w="6930" w:type="dxa"/>
          </w:tcPr>
          <w:p w:rsidR="000F153D" w:rsidRPr="00D25890" w:rsidRDefault="000F153D" w:rsidP="00B87554">
            <w:pPr>
              <w:pStyle w:val="BodyText"/>
              <w:rPr>
                <w:rFonts w:ascii="Times New Roman" w:hAnsi="Times New Roman"/>
                <w:b/>
                <w:bCs/>
                <w:sz w:val="24"/>
                <w:szCs w:val="24"/>
              </w:rPr>
            </w:pPr>
            <w:r w:rsidRPr="00D25890">
              <w:rPr>
                <w:rFonts w:ascii="Times New Roman" w:hAnsi="Times New Roman"/>
                <w:b/>
                <w:bCs/>
                <w:sz w:val="24"/>
                <w:szCs w:val="24"/>
              </w:rPr>
              <w:t>PARTICULARS OF APPENDIX TO INSTRUCTIONS TO TENDERS</w:t>
            </w:r>
          </w:p>
        </w:tc>
      </w:tr>
      <w:tr w:rsidR="000F153D" w:rsidRPr="00D25890" w:rsidTr="00B87554">
        <w:tc>
          <w:tcPr>
            <w:tcW w:w="2520" w:type="dxa"/>
          </w:tcPr>
          <w:p w:rsidR="000F153D" w:rsidRPr="00D25890" w:rsidRDefault="000F153D" w:rsidP="00B87554">
            <w:pPr>
              <w:pStyle w:val="BodyText"/>
              <w:rPr>
                <w:rFonts w:ascii="Times New Roman" w:hAnsi="Times New Roman"/>
                <w:b/>
                <w:bCs/>
                <w:sz w:val="24"/>
                <w:szCs w:val="24"/>
              </w:rPr>
            </w:pPr>
            <w:r w:rsidRPr="00D25890">
              <w:rPr>
                <w:rFonts w:ascii="Times New Roman" w:hAnsi="Times New Roman"/>
                <w:sz w:val="24"/>
                <w:szCs w:val="24"/>
              </w:rPr>
              <w:t>2.1</w:t>
            </w:r>
            <w:r w:rsidRPr="00D25890">
              <w:rPr>
                <w:rFonts w:ascii="Times New Roman" w:hAnsi="Times New Roman"/>
                <w:sz w:val="24"/>
                <w:szCs w:val="24"/>
              </w:rPr>
              <w:tab/>
              <w:t xml:space="preserve"> The name of the Client is</w:t>
            </w:r>
          </w:p>
        </w:tc>
        <w:tc>
          <w:tcPr>
            <w:tcW w:w="6930" w:type="dxa"/>
          </w:tcPr>
          <w:p w:rsidR="000F153D" w:rsidRPr="00D25890" w:rsidRDefault="000F153D" w:rsidP="00B87554">
            <w:pPr>
              <w:pStyle w:val="BodyText"/>
              <w:rPr>
                <w:rFonts w:ascii="Times New Roman" w:hAnsi="Times New Roman"/>
                <w:sz w:val="24"/>
                <w:szCs w:val="24"/>
              </w:rPr>
            </w:pPr>
            <w:r w:rsidRPr="00D25890">
              <w:rPr>
                <w:rFonts w:ascii="Times New Roman" w:hAnsi="Times New Roman"/>
                <w:sz w:val="24"/>
                <w:szCs w:val="24"/>
              </w:rPr>
              <w:t xml:space="preserve">The name of the Client is:  </w:t>
            </w:r>
            <w:r w:rsidRPr="00D25890">
              <w:rPr>
                <w:rFonts w:ascii="Times New Roman" w:hAnsi="Times New Roman"/>
                <w:b/>
                <w:sz w:val="24"/>
                <w:szCs w:val="24"/>
              </w:rPr>
              <w:t>COUNTY GOVERNMENT OF MOMBASA</w:t>
            </w:r>
            <w:r w:rsidRPr="00D25890">
              <w:rPr>
                <w:rFonts w:ascii="Times New Roman" w:hAnsi="Times New Roman"/>
                <w:sz w:val="24"/>
                <w:szCs w:val="24"/>
              </w:rPr>
              <w:t xml:space="preserve"> </w:t>
            </w:r>
          </w:p>
        </w:tc>
      </w:tr>
      <w:tr w:rsidR="000F153D" w:rsidRPr="00D25890" w:rsidTr="00B87554">
        <w:tc>
          <w:tcPr>
            <w:tcW w:w="2520" w:type="dxa"/>
          </w:tcPr>
          <w:p w:rsidR="000F153D" w:rsidRPr="00D25890" w:rsidRDefault="000F153D" w:rsidP="00B87554">
            <w:pPr>
              <w:pStyle w:val="BodyText"/>
              <w:rPr>
                <w:rFonts w:ascii="Times New Roman" w:hAnsi="Times New Roman"/>
                <w:sz w:val="24"/>
                <w:szCs w:val="24"/>
              </w:rPr>
            </w:pPr>
            <w:r w:rsidRPr="00D25890">
              <w:rPr>
                <w:rFonts w:ascii="Times New Roman" w:hAnsi="Times New Roman"/>
                <w:sz w:val="24"/>
                <w:szCs w:val="24"/>
              </w:rPr>
              <w:t>2.1.1The method of selection is:</w:t>
            </w:r>
          </w:p>
        </w:tc>
        <w:tc>
          <w:tcPr>
            <w:tcW w:w="6930" w:type="dxa"/>
          </w:tcPr>
          <w:p w:rsidR="000F153D" w:rsidRPr="00D25890" w:rsidRDefault="000F153D" w:rsidP="00B87554">
            <w:pPr>
              <w:pStyle w:val="BodyTextIndent"/>
              <w:spacing w:before="120" w:after="120"/>
              <w:ind w:left="0"/>
              <w:rPr>
                <w:rFonts w:ascii="Times New Roman" w:hAnsi="Times New Roman"/>
                <w:szCs w:val="24"/>
              </w:rPr>
            </w:pPr>
            <w:r w:rsidRPr="00D25890">
              <w:rPr>
                <w:rFonts w:ascii="Times New Roman" w:hAnsi="Times New Roman"/>
                <w:b/>
                <w:szCs w:val="24"/>
              </w:rPr>
              <w:t>QUALITY AND COST BASED SELECTION</w:t>
            </w:r>
          </w:p>
        </w:tc>
      </w:tr>
      <w:tr w:rsidR="000F153D" w:rsidRPr="00D25890" w:rsidTr="00B87554">
        <w:tc>
          <w:tcPr>
            <w:tcW w:w="2520" w:type="dxa"/>
          </w:tcPr>
          <w:p w:rsidR="000F153D" w:rsidRPr="00D25890" w:rsidRDefault="000F153D" w:rsidP="00B87554">
            <w:pPr>
              <w:pStyle w:val="BodyText"/>
              <w:rPr>
                <w:rFonts w:ascii="Times New Roman" w:hAnsi="Times New Roman"/>
                <w:sz w:val="24"/>
                <w:szCs w:val="24"/>
              </w:rPr>
            </w:pPr>
            <w:r w:rsidRPr="00D25890">
              <w:rPr>
                <w:rFonts w:ascii="Times New Roman" w:hAnsi="Times New Roman"/>
                <w:sz w:val="24"/>
                <w:szCs w:val="24"/>
              </w:rPr>
              <w:t>2.1.2</w:t>
            </w:r>
            <w:r w:rsidRPr="00D25890">
              <w:rPr>
                <w:rFonts w:ascii="Times New Roman" w:hAnsi="Times New Roman"/>
                <w:sz w:val="24"/>
                <w:szCs w:val="24"/>
              </w:rPr>
              <w:tab/>
              <w:t>Technical and Financial Proposals are requested:</w:t>
            </w:r>
          </w:p>
        </w:tc>
        <w:tc>
          <w:tcPr>
            <w:tcW w:w="6930" w:type="dxa"/>
          </w:tcPr>
          <w:p w:rsidR="000F153D" w:rsidRPr="00D25890" w:rsidRDefault="000F153D" w:rsidP="00B87554">
            <w:pPr>
              <w:pStyle w:val="BodyText"/>
              <w:rPr>
                <w:rFonts w:ascii="Times New Roman" w:hAnsi="Times New Roman"/>
                <w:sz w:val="24"/>
                <w:szCs w:val="24"/>
              </w:rPr>
            </w:pPr>
            <w:r w:rsidRPr="00D25890">
              <w:rPr>
                <w:rFonts w:ascii="Times New Roman" w:hAnsi="Times New Roman"/>
                <w:sz w:val="24"/>
                <w:szCs w:val="24"/>
              </w:rPr>
              <w:t xml:space="preserve">Yes  </w:t>
            </w:r>
          </w:p>
        </w:tc>
      </w:tr>
      <w:tr w:rsidR="000F153D" w:rsidRPr="00D25890" w:rsidTr="00B87554">
        <w:tc>
          <w:tcPr>
            <w:tcW w:w="2520" w:type="dxa"/>
          </w:tcPr>
          <w:p w:rsidR="000F153D" w:rsidRPr="00D25890" w:rsidRDefault="000F153D" w:rsidP="00B87554">
            <w:pPr>
              <w:pStyle w:val="BodyText"/>
              <w:rPr>
                <w:rFonts w:ascii="Times New Roman" w:hAnsi="Times New Roman"/>
                <w:sz w:val="24"/>
                <w:szCs w:val="24"/>
              </w:rPr>
            </w:pPr>
            <w:r w:rsidRPr="00D25890">
              <w:rPr>
                <w:rFonts w:ascii="Times New Roman" w:hAnsi="Times New Roman"/>
                <w:sz w:val="24"/>
                <w:szCs w:val="24"/>
              </w:rPr>
              <w:t>The name, objectives, and description of the assignment are:</w:t>
            </w:r>
          </w:p>
        </w:tc>
        <w:tc>
          <w:tcPr>
            <w:tcW w:w="6930" w:type="dxa"/>
          </w:tcPr>
          <w:p w:rsidR="000F153D" w:rsidRPr="00CD33D2" w:rsidRDefault="000F153D" w:rsidP="00B87554">
            <w:pPr>
              <w:pStyle w:val="BodyText"/>
              <w:rPr>
                <w:rFonts w:ascii="Times New Roman" w:hAnsi="Times New Roman"/>
                <w:b/>
                <w:sz w:val="24"/>
                <w:szCs w:val="24"/>
              </w:rPr>
            </w:pPr>
            <w:r w:rsidRPr="00CD33D2">
              <w:rPr>
                <w:rFonts w:ascii="Times New Roman" w:hAnsi="Times New Roman"/>
                <w:b/>
                <w:sz w:val="24"/>
                <w:szCs w:val="24"/>
              </w:rPr>
              <w:t>PROVISION OF CONSULTANCY SERVICES FOR DEVELOPMENT OF AN INTEGRATED DIGITAL MARKETING SYSTEM FOR MOMBASA COUNTY</w:t>
            </w:r>
          </w:p>
          <w:p w:rsidR="00172B19" w:rsidRPr="00CD33D2" w:rsidRDefault="00172B19" w:rsidP="00B87554">
            <w:pPr>
              <w:pStyle w:val="BodyText"/>
              <w:rPr>
                <w:rFonts w:ascii="Times New Roman" w:hAnsi="Times New Roman"/>
                <w:b/>
                <w:sz w:val="24"/>
                <w:szCs w:val="24"/>
              </w:rPr>
            </w:pPr>
          </w:p>
          <w:p w:rsidR="00172B19" w:rsidRPr="00CD33D2" w:rsidRDefault="00172B19" w:rsidP="00B87554">
            <w:pPr>
              <w:pStyle w:val="BodyText"/>
              <w:rPr>
                <w:rFonts w:ascii="Times New Roman" w:hAnsi="Times New Roman"/>
                <w:b/>
                <w:sz w:val="24"/>
                <w:szCs w:val="24"/>
              </w:rPr>
            </w:pPr>
            <w:r w:rsidRPr="00CD33D2">
              <w:rPr>
                <w:rFonts w:ascii="Times New Roman" w:hAnsi="Times New Roman"/>
                <w:b/>
                <w:sz w:val="24"/>
                <w:szCs w:val="24"/>
              </w:rPr>
              <w:t xml:space="preserve">The assignment is </w:t>
            </w:r>
            <w:proofErr w:type="gramStart"/>
            <w:r w:rsidRPr="00CD33D2">
              <w:rPr>
                <w:rFonts w:ascii="Times New Roman" w:hAnsi="Times New Roman"/>
                <w:b/>
                <w:sz w:val="24"/>
                <w:szCs w:val="24"/>
              </w:rPr>
              <w:t>to</w:t>
            </w:r>
            <w:proofErr w:type="gramEnd"/>
            <w:r w:rsidRPr="00CD33D2">
              <w:rPr>
                <w:rFonts w:ascii="Times New Roman" w:hAnsi="Times New Roman"/>
                <w:b/>
                <w:sz w:val="24"/>
                <w:szCs w:val="24"/>
              </w:rPr>
              <w:t xml:space="preserve"> implemented for a period </w:t>
            </w:r>
            <w:r w:rsidRPr="00CD33D2">
              <w:rPr>
                <w:rFonts w:ascii="Times New Roman" w:hAnsi="Times New Roman"/>
                <w:sz w:val="24"/>
                <w:szCs w:val="24"/>
              </w:rPr>
              <w:t xml:space="preserve">of </w:t>
            </w:r>
            <w:r w:rsidR="00B211B5" w:rsidRPr="00CD33D2">
              <w:rPr>
                <w:rFonts w:ascii="Times New Roman" w:hAnsi="Times New Roman"/>
                <w:sz w:val="24"/>
                <w:szCs w:val="24"/>
              </w:rPr>
              <w:t>one (1) Year.</w:t>
            </w:r>
          </w:p>
          <w:p w:rsidR="00172B19" w:rsidRPr="00CD33D2" w:rsidRDefault="00172B19" w:rsidP="00B87554">
            <w:pPr>
              <w:pStyle w:val="BodyText"/>
              <w:rPr>
                <w:rFonts w:ascii="Times New Roman" w:hAnsi="Times New Roman"/>
                <w:b/>
                <w:sz w:val="24"/>
                <w:szCs w:val="24"/>
              </w:rPr>
            </w:pPr>
          </w:p>
        </w:tc>
      </w:tr>
      <w:tr w:rsidR="000F153D" w:rsidRPr="00D25890" w:rsidTr="00B87554">
        <w:tc>
          <w:tcPr>
            <w:tcW w:w="2520" w:type="dxa"/>
          </w:tcPr>
          <w:p w:rsidR="000F153D" w:rsidRPr="00D25890" w:rsidRDefault="000F153D" w:rsidP="00B87554">
            <w:pPr>
              <w:pStyle w:val="BodyText"/>
              <w:rPr>
                <w:rFonts w:ascii="Times New Roman" w:hAnsi="Times New Roman"/>
                <w:sz w:val="24"/>
                <w:szCs w:val="24"/>
              </w:rPr>
            </w:pPr>
            <w:r w:rsidRPr="00D25890">
              <w:rPr>
                <w:rFonts w:ascii="Times New Roman" w:hAnsi="Times New Roman"/>
                <w:sz w:val="24"/>
                <w:szCs w:val="24"/>
              </w:rPr>
              <w:t>2.1.3 A pre-proposal conference will be held</w:t>
            </w:r>
          </w:p>
        </w:tc>
        <w:tc>
          <w:tcPr>
            <w:tcW w:w="6930" w:type="dxa"/>
          </w:tcPr>
          <w:p w:rsidR="000F153D" w:rsidRPr="00CD33D2" w:rsidRDefault="000F153D" w:rsidP="00B87554">
            <w:pPr>
              <w:pStyle w:val="BodyText"/>
              <w:rPr>
                <w:rFonts w:ascii="Times New Roman" w:hAnsi="Times New Roman"/>
                <w:sz w:val="24"/>
                <w:szCs w:val="24"/>
              </w:rPr>
            </w:pPr>
            <w:r w:rsidRPr="00CD33D2">
              <w:rPr>
                <w:rFonts w:ascii="Times New Roman" w:hAnsi="Times New Roman"/>
                <w:sz w:val="24"/>
                <w:szCs w:val="24"/>
              </w:rPr>
              <w:t>YES</w:t>
            </w:r>
          </w:p>
          <w:p w:rsidR="0043275C" w:rsidRPr="00CD33D2" w:rsidRDefault="0043275C" w:rsidP="0043275C">
            <w:pPr>
              <w:pStyle w:val="NoSpacing"/>
              <w:jc w:val="center"/>
              <w:rPr>
                <w:rFonts w:ascii="Times New Roman" w:hAnsi="Times New Roman" w:cs="Times New Roman"/>
                <w:color w:val="000000" w:themeColor="text1"/>
                <w:sz w:val="24"/>
                <w:szCs w:val="24"/>
              </w:rPr>
            </w:pPr>
            <w:r w:rsidRPr="00CD33D2">
              <w:rPr>
                <w:rFonts w:ascii="Times New Roman" w:hAnsi="Times New Roman" w:cs="Times New Roman"/>
                <w:sz w:val="24"/>
                <w:szCs w:val="24"/>
              </w:rPr>
              <w:t xml:space="preserve">Venue of the Visit: </w:t>
            </w:r>
            <w:r w:rsidRPr="00CD33D2">
              <w:rPr>
                <w:rFonts w:ascii="Times New Roman" w:hAnsi="Times New Roman" w:cs="Times New Roman"/>
                <w:color w:val="000000" w:themeColor="text1"/>
                <w:sz w:val="24"/>
                <w:szCs w:val="24"/>
              </w:rPr>
              <w:t xml:space="preserve">Department of Trade, Tourism and Investment located at </w:t>
            </w:r>
            <w:proofErr w:type="spellStart"/>
            <w:r w:rsidRPr="00CD33D2">
              <w:rPr>
                <w:rFonts w:ascii="Times New Roman" w:hAnsi="Times New Roman" w:cs="Times New Roman"/>
                <w:color w:val="000000" w:themeColor="text1"/>
                <w:sz w:val="24"/>
                <w:szCs w:val="24"/>
              </w:rPr>
              <w:t>Bima</w:t>
            </w:r>
            <w:proofErr w:type="spellEnd"/>
            <w:r w:rsidRPr="00CD33D2">
              <w:rPr>
                <w:rFonts w:ascii="Times New Roman" w:hAnsi="Times New Roman" w:cs="Times New Roman"/>
                <w:color w:val="000000" w:themeColor="text1"/>
                <w:sz w:val="24"/>
                <w:szCs w:val="24"/>
              </w:rPr>
              <w:t xml:space="preserve"> Towers, next to Post Office.</w:t>
            </w:r>
          </w:p>
          <w:p w:rsidR="001F4260" w:rsidRPr="00CD33D2" w:rsidRDefault="001F4260" w:rsidP="0043275C">
            <w:pPr>
              <w:pStyle w:val="NoSpacing"/>
              <w:jc w:val="center"/>
              <w:rPr>
                <w:rFonts w:ascii="Times New Roman" w:hAnsi="Times New Roman" w:cs="Times New Roman"/>
                <w:color w:val="000000" w:themeColor="text1"/>
                <w:sz w:val="24"/>
                <w:szCs w:val="24"/>
              </w:rPr>
            </w:pPr>
            <w:r w:rsidRPr="00CD33D2">
              <w:rPr>
                <w:rFonts w:ascii="Times New Roman" w:hAnsi="Times New Roman" w:cs="Times New Roman"/>
                <w:color w:val="000000" w:themeColor="text1"/>
                <w:sz w:val="24"/>
                <w:szCs w:val="24"/>
              </w:rPr>
              <w:t>Date of visit is:</w:t>
            </w:r>
            <w:r w:rsidR="00CD33D2">
              <w:rPr>
                <w:rFonts w:ascii="Times New Roman" w:hAnsi="Times New Roman" w:cs="Times New Roman"/>
                <w:color w:val="000000" w:themeColor="text1"/>
                <w:sz w:val="24"/>
                <w:szCs w:val="24"/>
              </w:rPr>
              <w:t xml:space="preserve"> </w:t>
            </w:r>
            <w:r w:rsidR="00C30C13">
              <w:rPr>
                <w:rFonts w:ascii="Times New Roman" w:hAnsi="Times New Roman" w:cs="Times New Roman"/>
                <w:color w:val="000000" w:themeColor="text1"/>
                <w:sz w:val="24"/>
                <w:szCs w:val="24"/>
              </w:rPr>
              <w:t>31</w:t>
            </w:r>
            <w:r w:rsidR="00C30C13" w:rsidRPr="00C30C13">
              <w:rPr>
                <w:rFonts w:ascii="Times New Roman" w:hAnsi="Times New Roman" w:cs="Times New Roman"/>
                <w:color w:val="000000" w:themeColor="text1"/>
                <w:sz w:val="24"/>
                <w:szCs w:val="24"/>
                <w:vertAlign w:val="superscript"/>
              </w:rPr>
              <w:t>st</w:t>
            </w:r>
            <w:r w:rsidR="00C30C13">
              <w:rPr>
                <w:rFonts w:ascii="Times New Roman" w:hAnsi="Times New Roman" w:cs="Times New Roman"/>
                <w:color w:val="000000" w:themeColor="text1"/>
                <w:sz w:val="24"/>
                <w:szCs w:val="24"/>
              </w:rPr>
              <w:t xml:space="preserve"> May</w:t>
            </w:r>
            <w:r w:rsidR="00B211B5" w:rsidRPr="00CD33D2">
              <w:rPr>
                <w:rFonts w:ascii="Times New Roman" w:hAnsi="Times New Roman" w:cs="Times New Roman"/>
                <w:color w:val="000000" w:themeColor="text1"/>
                <w:sz w:val="24"/>
                <w:szCs w:val="24"/>
              </w:rPr>
              <w:t xml:space="preserve"> in the afternoon</w:t>
            </w:r>
            <w:r w:rsidR="00CD33D2">
              <w:rPr>
                <w:rFonts w:ascii="Times New Roman" w:hAnsi="Times New Roman" w:cs="Times New Roman"/>
                <w:color w:val="000000" w:themeColor="text1"/>
                <w:sz w:val="24"/>
                <w:szCs w:val="24"/>
              </w:rPr>
              <w:t>.</w:t>
            </w:r>
          </w:p>
          <w:p w:rsidR="0043275C" w:rsidRPr="00CD33D2" w:rsidRDefault="0043275C" w:rsidP="00B87554">
            <w:pPr>
              <w:pStyle w:val="BodyText"/>
              <w:rPr>
                <w:rFonts w:ascii="Times New Roman" w:hAnsi="Times New Roman"/>
                <w:sz w:val="24"/>
                <w:szCs w:val="24"/>
              </w:rPr>
            </w:pPr>
          </w:p>
        </w:tc>
      </w:tr>
      <w:tr w:rsidR="000F153D" w:rsidRPr="00D25890" w:rsidTr="00B87554">
        <w:tc>
          <w:tcPr>
            <w:tcW w:w="2520" w:type="dxa"/>
          </w:tcPr>
          <w:p w:rsidR="000F153D" w:rsidRPr="00D25890" w:rsidRDefault="000F153D" w:rsidP="00B87554">
            <w:pPr>
              <w:pStyle w:val="BodyTextIndent"/>
              <w:ind w:left="90" w:hanging="90"/>
              <w:rPr>
                <w:rFonts w:ascii="Times New Roman" w:hAnsi="Times New Roman"/>
                <w:szCs w:val="24"/>
              </w:rPr>
            </w:pPr>
          </w:p>
          <w:p w:rsidR="000F153D" w:rsidRPr="00D25890" w:rsidRDefault="000F153D" w:rsidP="00B87554">
            <w:pPr>
              <w:pStyle w:val="BodyTextIndent"/>
              <w:ind w:left="90" w:hanging="90"/>
              <w:rPr>
                <w:rFonts w:ascii="Times New Roman" w:hAnsi="Times New Roman"/>
                <w:szCs w:val="24"/>
              </w:rPr>
            </w:pPr>
            <w:r w:rsidRPr="00D25890">
              <w:rPr>
                <w:rFonts w:ascii="Times New Roman" w:hAnsi="Times New Roman"/>
                <w:szCs w:val="24"/>
              </w:rPr>
              <w:t>The name(s), address(</w:t>
            </w:r>
            <w:proofErr w:type="spellStart"/>
            <w:r w:rsidRPr="00D25890">
              <w:rPr>
                <w:rFonts w:ascii="Times New Roman" w:hAnsi="Times New Roman"/>
                <w:szCs w:val="24"/>
              </w:rPr>
              <w:t>es</w:t>
            </w:r>
            <w:proofErr w:type="spellEnd"/>
            <w:r w:rsidRPr="00D25890">
              <w:rPr>
                <w:rFonts w:ascii="Times New Roman" w:hAnsi="Times New Roman"/>
                <w:szCs w:val="24"/>
              </w:rPr>
              <w:t>) and telephone numbers of the Client’s official(s) are:</w:t>
            </w:r>
          </w:p>
          <w:p w:rsidR="000F153D" w:rsidRPr="00D25890" w:rsidRDefault="000F153D" w:rsidP="00B87554">
            <w:pPr>
              <w:pStyle w:val="BodyText"/>
              <w:rPr>
                <w:rFonts w:ascii="Times New Roman" w:hAnsi="Times New Roman"/>
                <w:sz w:val="24"/>
                <w:szCs w:val="24"/>
              </w:rPr>
            </w:pPr>
          </w:p>
        </w:tc>
        <w:tc>
          <w:tcPr>
            <w:tcW w:w="6930" w:type="dxa"/>
          </w:tcPr>
          <w:p w:rsidR="000F153D" w:rsidRPr="00D25890" w:rsidRDefault="000F153D" w:rsidP="00B87554">
            <w:pPr>
              <w:pStyle w:val="BodyTextIndent"/>
              <w:ind w:left="90" w:hanging="90"/>
              <w:rPr>
                <w:rFonts w:ascii="Times New Roman" w:hAnsi="Times New Roman"/>
                <w:b/>
                <w:szCs w:val="24"/>
              </w:rPr>
            </w:pPr>
          </w:p>
          <w:p w:rsidR="000F153D" w:rsidRPr="00D25890" w:rsidRDefault="000F153D" w:rsidP="00CD33D2">
            <w:pPr>
              <w:spacing w:after="0"/>
              <w:jc w:val="both"/>
              <w:rPr>
                <w:rFonts w:ascii="Times New Roman" w:hAnsi="Times New Roman" w:cs="Times New Roman"/>
                <w:b/>
                <w:sz w:val="24"/>
                <w:szCs w:val="24"/>
              </w:rPr>
            </w:pPr>
            <w:r w:rsidRPr="00D25890">
              <w:rPr>
                <w:rFonts w:ascii="Times New Roman" w:hAnsi="Times New Roman" w:cs="Times New Roman"/>
                <w:b/>
                <w:sz w:val="24"/>
                <w:szCs w:val="24"/>
              </w:rPr>
              <w:t>THE COUNTY SECRETARY,</w:t>
            </w:r>
          </w:p>
          <w:p w:rsidR="000F153D" w:rsidRPr="00D25890" w:rsidRDefault="000F153D" w:rsidP="00CD33D2">
            <w:pPr>
              <w:spacing w:after="0"/>
              <w:jc w:val="both"/>
              <w:rPr>
                <w:rFonts w:ascii="Times New Roman" w:hAnsi="Times New Roman" w:cs="Times New Roman"/>
                <w:b/>
                <w:sz w:val="24"/>
                <w:szCs w:val="24"/>
              </w:rPr>
            </w:pPr>
            <w:r w:rsidRPr="00D25890">
              <w:rPr>
                <w:rFonts w:ascii="Times New Roman" w:hAnsi="Times New Roman" w:cs="Times New Roman"/>
                <w:b/>
                <w:sz w:val="24"/>
                <w:szCs w:val="24"/>
              </w:rPr>
              <w:t>COUNTY GOVERNMENT OF MOMBASA,</w:t>
            </w:r>
          </w:p>
          <w:p w:rsidR="000F153D" w:rsidRPr="00D25890" w:rsidRDefault="000F153D" w:rsidP="00CD33D2">
            <w:pPr>
              <w:spacing w:after="0"/>
              <w:jc w:val="both"/>
              <w:rPr>
                <w:rFonts w:ascii="Times New Roman" w:hAnsi="Times New Roman" w:cs="Times New Roman"/>
                <w:b/>
                <w:sz w:val="24"/>
                <w:szCs w:val="24"/>
              </w:rPr>
            </w:pPr>
            <w:r w:rsidRPr="00D25890">
              <w:rPr>
                <w:rFonts w:ascii="Times New Roman" w:hAnsi="Times New Roman" w:cs="Times New Roman"/>
                <w:b/>
                <w:sz w:val="24"/>
                <w:szCs w:val="24"/>
              </w:rPr>
              <w:t>P.O BOX 80133 – 00100</w:t>
            </w:r>
          </w:p>
          <w:p w:rsidR="000F153D" w:rsidRPr="00D25890" w:rsidRDefault="000F153D" w:rsidP="00CD33D2">
            <w:pPr>
              <w:pStyle w:val="BodyText"/>
              <w:rPr>
                <w:rFonts w:ascii="Times New Roman" w:hAnsi="Times New Roman"/>
                <w:sz w:val="24"/>
                <w:szCs w:val="24"/>
                <w:lang w:val="it-IT"/>
              </w:rPr>
            </w:pPr>
            <w:r w:rsidRPr="00D25890">
              <w:rPr>
                <w:rFonts w:ascii="Times New Roman" w:hAnsi="Times New Roman"/>
                <w:b/>
                <w:sz w:val="24"/>
                <w:szCs w:val="24"/>
              </w:rPr>
              <w:t>MOMBASA</w:t>
            </w:r>
            <w:r w:rsidRPr="00D25890">
              <w:rPr>
                <w:rFonts w:ascii="Times New Roman" w:hAnsi="Times New Roman"/>
                <w:b/>
                <w:sz w:val="24"/>
                <w:szCs w:val="24"/>
                <w:lang w:val="it-IT"/>
              </w:rPr>
              <w:t xml:space="preserve"> </w:t>
            </w:r>
          </w:p>
        </w:tc>
      </w:tr>
      <w:tr w:rsidR="000F153D" w:rsidRPr="00D25890" w:rsidTr="00B87554">
        <w:tc>
          <w:tcPr>
            <w:tcW w:w="2520" w:type="dxa"/>
          </w:tcPr>
          <w:p w:rsidR="000F153D" w:rsidRPr="00D25890" w:rsidRDefault="000F153D" w:rsidP="00B87554">
            <w:pPr>
              <w:pStyle w:val="BodyTextIndent"/>
              <w:spacing w:before="120" w:after="120"/>
              <w:ind w:left="0"/>
              <w:rPr>
                <w:rFonts w:ascii="Times New Roman" w:hAnsi="Times New Roman"/>
                <w:szCs w:val="24"/>
              </w:rPr>
            </w:pPr>
            <w:r w:rsidRPr="00D25890">
              <w:rPr>
                <w:rFonts w:ascii="Times New Roman" w:hAnsi="Times New Roman"/>
                <w:szCs w:val="24"/>
              </w:rPr>
              <w:t xml:space="preserve">2.1.4 The Client will provide the following inputs:  </w:t>
            </w:r>
          </w:p>
        </w:tc>
        <w:tc>
          <w:tcPr>
            <w:tcW w:w="6930" w:type="dxa"/>
          </w:tcPr>
          <w:p w:rsidR="000F153D" w:rsidRPr="00D25890" w:rsidRDefault="000F153D" w:rsidP="00B87554">
            <w:pPr>
              <w:pStyle w:val="BodyTextIndent"/>
              <w:ind w:left="0"/>
              <w:rPr>
                <w:rFonts w:ascii="Times New Roman" w:hAnsi="Times New Roman"/>
                <w:b/>
                <w:szCs w:val="24"/>
              </w:rPr>
            </w:pPr>
          </w:p>
          <w:p w:rsidR="000F153D" w:rsidRPr="00D25890" w:rsidRDefault="000F153D" w:rsidP="00B87554">
            <w:pPr>
              <w:pStyle w:val="BodyTextIndent"/>
              <w:ind w:left="0"/>
              <w:rPr>
                <w:rFonts w:ascii="Times New Roman" w:hAnsi="Times New Roman"/>
                <w:b/>
                <w:szCs w:val="24"/>
              </w:rPr>
            </w:pPr>
            <w:r w:rsidRPr="00D25890">
              <w:rPr>
                <w:rFonts w:ascii="Times New Roman" w:hAnsi="Times New Roman"/>
                <w:b/>
                <w:szCs w:val="24"/>
              </w:rPr>
              <w:t>An office to operate from while on the client’s premises,</w:t>
            </w:r>
          </w:p>
          <w:p w:rsidR="000F153D" w:rsidRPr="00D25890" w:rsidRDefault="000F153D" w:rsidP="00B87554">
            <w:pPr>
              <w:pStyle w:val="BodyTextIndent"/>
              <w:ind w:left="0"/>
              <w:rPr>
                <w:rFonts w:ascii="Times New Roman" w:hAnsi="Times New Roman"/>
                <w:szCs w:val="24"/>
              </w:rPr>
            </w:pPr>
            <w:r w:rsidRPr="00D25890">
              <w:rPr>
                <w:rFonts w:ascii="Times New Roman" w:hAnsi="Times New Roman"/>
                <w:b/>
                <w:szCs w:val="24"/>
              </w:rPr>
              <w:t xml:space="preserve">County personnel </w:t>
            </w:r>
            <w:r w:rsidR="003149ED" w:rsidRPr="00D25890">
              <w:rPr>
                <w:rFonts w:ascii="Times New Roman" w:hAnsi="Times New Roman"/>
                <w:b/>
                <w:szCs w:val="24"/>
              </w:rPr>
              <w:t xml:space="preserve">to liaise with during </w:t>
            </w:r>
            <w:r w:rsidR="00702F96" w:rsidRPr="00D25890">
              <w:rPr>
                <w:rFonts w:ascii="Times New Roman" w:hAnsi="Times New Roman"/>
                <w:b/>
                <w:szCs w:val="24"/>
              </w:rPr>
              <w:t>exercise</w:t>
            </w:r>
          </w:p>
          <w:p w:rsidR="000F153D" w:rsidRPr="00D25890" w:rsidRDefault="000F153D" w:rsidP="00B87554">
            <w:pPr>
              <w:pStyle w:val="BodyText"/>
              <w:rPr>
                <w:rFonts w:ascii="Times New Roman" w:hAnsi="Times New Roman"/>
                <w:sz w:val="24"/>
                <w:szCs w:val="24"/>
              </w:rPr>
            </w:pPr>
          </w:p>
        </w:tc>
      </w:tr>
      <w:tr w:rsidR="000F153D" w:rsidRPr="00D25890" w:rsidTr="00B87554">
        <w:tc>
          <w:tcPr>
            <w:tcW w:w="2520" w:type="dxa"/>
          </w:tcPr>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2.1.5</w:t>
            </w:r>
            <w:r w:rsidRPr="00D25890">
              <w:rPr>
                <w:rFonts w:ascii="Times New Roman" w:hAnsi="Times New Roman"/>
                <w:szCs w:val="24"/>
              </w:rPr>
              <w:tab/>
              <w:t>(ii)</w:t>
            </w:r>
            <w:r w:rsidRPr="00D25890">
              <w:rPr>
                <w:rFonts w:ascii="Times New Roman" w:hAnsi="Times New Roman"/>
                <w:szCs w:val="24"/>
              </w:rPr>
              <w:tab/>
              <w:t xml:space="preserve">The estimated number of professional staff Required for the </w:t>
            </w:r>
            <w:r w:rsidRPr="00D25890">
              <w:rPr>
                <w:rFonts w:ascii="Times New Roman" w:hAnsi="Times New Roman"/>
                <w:szCs w:val="24"/>
              </w:rPr>
              <w:lastRenderedPageBreak/>
              <w:t xml:space="preserve">assignment is: </w:t>
            </w:r>
          </w:p>
        </w:tc>
        <w:tc>
          <w:tcPr>
            <w:tcW w:w="6930" w:type="dxa"/>
          </w:tcPr>
          <w:p w:rsidR="000F153D" w:rsidRPr="00D25890" w:rsidRDefault="000F153D" w:rsidP="00B87554">
            <w:pPr>
              <w:pStyle w:val="BodyTextIndent"/>
              <w:ind w:left="0"/>
              <w:rPr>
                <w:rFonts w:ascii="Times New Roman" w:hAnsi="Times New Roman"/>
                <w:b/>
                <w:szCs w:val="24"/>
              </w:rPr>
            </w:pP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As per proposal</w:t>
            </w:r>
          </w:p>
        </w:tc>
      </w:tr>
      <w:tr w:rsidR="000F153D" w:rsidRPr="00D25890" w:rsidTr="00B87554">
        <w:tc>
          <w:tcPr>
            <w:tcW w:w="2520" w:type="dxa"/>
          </w:tcPr>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 xml:space="preserve">(iv)     The minimum required experience of proposed professional staff is </w:t>
            </w:r>
          </w:p>
        </w:tc>
        <w:tc>
          <w:tcPr>
            <w:tcW w:w="6930" w:type="dxa"/>
          </w:tcPr>
          <w:p w:rsidR="000F153D" w:rsidRPr="00D25890" w:rsidRDefault="00DC664E" w:rsidP="00B87554">
            <w:pPr>
              <w:pStyle w:val="BodyTextIndent"/>
              <w:ind w:left="0"/>
              <w:rPr>
                <w:rFonts w:ascii="Times New Roman" w:hAnsi="Times New Roman"/>
                <w:szCs w:val="24"/>
              </w:rPr>
            </w:pPr>
            <w:r w:rsidRPr="00D25890">
              <w:rPr>
                <w:rFonts w:ascii="Times New Roman" w:hAnsi="Times New Roman"/>
                <w:b/>
                <w:szCs w:val="24"/>
              </w:rPr>
              <w:t>The qualification of proposed personnel is as per evaluation criteria at sec. 2.6.3</w:t>
            </w:r>
          </w:p>
        </w:tc>
      </w:tr>
      <w:tr w:rsidR="000F153D" w:rsidRPr="00D25890" w:rsidTr="00B87554">
        <w:tc>
          <w:tcPr>
            <w:tcW w:w="2520" w:type="dxa"/>
          </w:tcPr>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2.1.6</w:t>
            </w:r>
            <w:r w:rsidRPr="00D25890">
              <w:rPr>
                <w:rFonts w:ascii="Times New Roman" w:hAnsi="Times New Roman"/>
                <w:szCs w:val="24"/>
              </w:rPr>
              <w:tab/>
              <w:t>(vii)</w:t>
            </w:r>
            <w:r w:rsidRPr="00D25890">
              <w:rPr>
                <w:rFonts w:ascii="Times New Roman" w:hAnsi="Times New Roman"/>
                <w:szCs w:val="24"/>
              </w:rPr>
              <w:tab/>
              <w:t>Training is a specific component of this assignment:</w:t>
            </w:r>
          </w:p>
        </w:tc>
        <w:tc>
          <w:tcPr>
            <w:tcW w:w="6930" w:type="dxa"/>
          </w:tcPr>
          <w:p w:rsidR="000F153D" w:rsidRPr="00D25890" w:rsidRDefault="008E6636" w:rsidP="00B87554">
            <w:pPr>
              <w:pStyle w:val="BodyText"/>
              <w:rPr>
                <w:rFonts w:ascii="Times New Roman" w:hAnsi="Times New Roman"/>
                <w:b/>
                <w:sz w:val="24"/>
                <w:szCs w:val="24"/>
              </w:rPr>
            </w:pPr>
            <w:r w:rsidRPr="00D25890">
              <w:rPr>
                <w:rFonts w:ascii="Times New Roman" w:hAnsi="Times New Roman"/>
                <w:b/>
                <w:sz w:val="24"/>
                <w:szCs w:val="24"/>
              </w:rPr>
              <w:t>YES, THERE WILL BE A REQUIREMENT FOR KNOWLEDGE TRANSFER.</w:t>
            </w:r>
          </w:p>
          <w:p w:rsidR="007C15D8" w:rsidRPr="00D25890" w:rsidRDefault="007C15D8" w:rsidP="00B87554">
            <w:pPr>
              <w:pStyle w:val="BodyText"/>
              <w:rPr>
                <w:rFonts w:ascii="Times New Roman" w:hAnsi="Times New Roman"/>
                <w:b/>
                <w:sz w:val="24"/>
                <w:szCs w:val="24"/>
              </w:rPr>
            </w:pPr>
          </w:p>
          <w:p w:rsidR="007C15D8" w:rsidRPr="00D25890" w:rsidRDefault="007C15D8" w:rsidP="00B87554">
            <w:pPr>
              <w:pStyle w:val="BodyText"/>
              <w:rPr>
                <w:rFonts w:ascii="Times New Roman" w:hAnsi="Times New Roman"/>
                <w:b/>
                <w:sz w:val="24"/>
                <w:szCs w:val="24"/>
              </w:rPr>
            </w:pPr>
            <w:r w:rsidRPr="00D25890">
              <w:rPr>
                <w:rFonts w:ascii="Times New Roman" w:hAnsi="Times New Roman"/>
                <w:b/>
                <w:sz w:val="24"/>
                <w:szCs w:val="24"/>
              </w:rPr>
              <w:t>It is expected that the consultant will:</w:t>
            </w:r>
          </w:p>
          <w:p w:rsidR="007C15D8" w:rsidRPr="00D25890" w:rsidRDefault="007C15D8" w:rsidP="007C15D8">
            <w:pPr>
              <w:pStyle w:val="BodyText"/>
              <w:rPr>
                <w:rFonts w:ascii="Times New Roman" w:hAnsi="Times New Roman"/>
                <w:sz w:val="24"/>
                <w:szCs w:val="24"/>
              </w:rPr>
            </w:pPr>
            <w:r w:rsidRPr="00D25890">
              <w:rPr>
                <w:rFonts w:ascii="Times New Roman" w:hAnsi="Times New Roman"/>
                <w:sz w:val="24"/>
                <w:szCs w:val="24"/>
              </w:rPr>
              <w:t>•</w:t>
            </w:r>
            <w:r w:rsidRPr="00D25890">
              <w:rPr>
                <w:rFonts w:ascii="Times New Roman" w:hAnsi="Times New Roman"/>
                <w:sz w:val="24"/>
                <w:szCs w:val="24"/>
              </w:rPr>
              <w:tab/>
              <w:t>Hand over an installed and functional digital destination marketing system</w:t>
            </w:r>
          </w:p>
          <w:p w:rsidR="007C15D8" w:rsidRPr="00D25890" w:rsidRDefault="007C15D8" w:rsidP="007C15D8">
            <w:pPr>
              <w:pStyle w:val="BodyText"/>
              <w:rPr>
                <w:rFonts w:ascii="Times New Roman" w:hAnsi="Times New Roman"/>
                <w:sz w:val="24"/>
                <w:szCs w:val="24"/>
              </w:rPr>
            </w:pPr>
            <w:r w:rsidRPr="00D25890">
              <w:rPr>
                <w:rFonts w:ascii="Times New Roman" w:hAnsi="Times New Roman"/>
                <w:sz w:val="24"/>
                <w:szCs w:val="24"/>
              </w:rPr>
              <w:t>•</w:t>
            </w:r>
            <w:r w:rsidRPr="00D25890">
              <w:rPr>
                <w:rFonts w:ascii="Times New Roman" w:hAnsi="Times New Roman"/>
                <w:sz w:val="24"/>
                <w:szCs w:val="24"/>
              </w:rPr>
              <w:tab/>
              <w:t>Train relevant staff at the Directorate of Tourism on the workings of the system to ensure operational sustainability of the program at the end of the consultancy contract.</w:t>
            </w:r>
          </w:p>
        </w:tc>
      </w:tr>
      <w:tr w:rsidR="000F153D" w:rsidRPr="00D25890" w:rsidTr="00B87554">
        <w:tc>
          <w:tcPr>
            <w:tcW w:w="2520" w:type="dxa"/>
          </w:tcPr>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(viii)</w:t>
            </w:r>
            <w:r w:rsidRPr="00D25890">
              <w:rPr>
                <w:rFonts w:ascii="Times New Roman" w:hAnsi="Times New Roman"/>
                <w:szCs w:val="24"/>
              </w:rPr>
              <w:tab/>
              <w:t>Additional information in the Technical Proposal includes:</w:t>
            </w:r>
          </w:p>
          <w:p w:rsidR="000F153D" w:rsidRPr="00D25890" w:rsidRDefault="000F153D" w:rsidP="00B87554">
            <w:pPr>
              <w:pStyle w:val="BodyText"/>
              <w:rPr>
                <w:rFonts w:ascii="Times New Roman" w:hAnsi="Times New Roman"/>
                <w:sz w:val="24"/>
                <w:szCs w:val="24"/>
              </w:rPr>
            </w:pPr>
          </w:p>
        </w:tc>
        <w:tc>
          <w:tcPr>
            <w:tcW w:w="6930" w:type="dxa"/>
          </w:tcPr>
          <w:p w:rsidR="000F153D" w:rsidRPr="00D25890" w:rsidRDefault="000F153D" w:rsidP="00B87554">
            <w:pPr>
              <w:pStyle w:val="BodyTextIndent"/>
              <w:ind w:left="2880" w:hanging="1440"/>
              <w:rPr>
                <w:rFonts w:ascii="Times New Roman" w:hAnsi="Times New Roman"/>
                <w:szCs w:val="24"/>
              </w:rPr>
            </w:pPr>
            <w:r w:rsidRPr="00D25890">
              <w:rPr>
                <w:rFonts w:ascii="Times New Roman" w:hAnsi="Times New Roman"/>
                <w:szCs w:val="24"/>
              </w:rPr>
              <w:t>-N/A</w:t>
            </w:r>
          </w:p>
          <w:p w:rsidR="000F153D" w:rsidRPr="00D25890" w:rsidRDefault="000F153D" w:rsidP="00B87554">
            <w:pPr>
              <w:pStyle w:val="BodyText"/>
              <w:rPr>
                <w:rFonts w:ascii="Times New Roman" w:hAnsi="Times New Roman"/>
                <w:sz w:val="24"/>
                <w:szCs w:val="24"/>
              </w:rPr>
            </w:pPr>
          </w:p>
        </w:tc>
      </w:tr>
      <w:tr w:rsidR="000F153D" w:rsidRPr="00D25890" w:rsidTr="00B87554">
        <w:tc>
          <w:tcPr>
            <w:tcW w:w="2520" w:type="dxa"/>
          </w:tcPr>
          <w:p w:rsidR="000F153D" w:rsidRPr="00D25890" w:rsidRDefault="000F153D" w:rsidP="00B87554">
            <w:pPr>
              <w:pStyle w:val="BodyText"/>
              <w:rPr>
                <w:rFonts w:ascii="Times New Roman" w:hAnsi="Times New Roman"/>
                <w:sz w:val="24"/>
                <w:szCs w:val="24"/>
              </w:rPr>
            </w:pPr>
            <w:r w:rsidRPr="00D25890">
              <w:rPr>
                <w:rFonts w:ascii="Times New Roman" w:hAnsi="Times New Roman"/>
                <w:sz w:val="24"/>
                <w:szCs w:val="24"/>
              </w:rPr>
              <w:t>2.1.7</w:t>
            </w:r>
            <w:r w:rsidRPr="00D25890">
              <w:rPr>
                <w:rFonts w:ascii="Times New Roman" w:hAnsi="Times New Roman"/>
                <w:sz w:val="24"/>
                <w:szCs w:val="24"/>
              </w:rPr>
              <w:tab/>
              <w:t>Taxes:</w:t>
            </w:r>
          </w:p>
        </w:tc>
        <w:tc>
          <w:tcPr>
            <w:tcW w:w="6930" w:type="dxa"/>
          </w:tcPr>
          <w:p w:rsidR="000F153D" w:rsidRPr="00D25890" w:rsidRDefault="000F153D" w:rsidP="00B87554">
            <w:pPr>
              <w:pStyle w:val="BodyTextIndent"/>
              <w:ind w:left="0"/>
              <w:rPr>
                <w:rFonts w:ascii="Times New Roman" w:hAnsi="Times New Roman"/>
                <w:b/>
                <w:szCs w:val="24"/>
              </w:rPr>
            </w:pPr>
            <w:r w:rsidRPr="00D25890">
              <w:rPr>
                <w:rFonts w:ascii="Times New Roman" w:hAnsi="Times New Roman"/>
                <w:b/>
                <w:szCs w:val="24"/>
              </w:rPr>
              <w:t xml:space="preserve">Proposal should be inclusive of all taxes e.g. withholding and VAT where applicable </w:t>
            </w:r>
          </w:p>
        </w:tc>
      </w:tr>
      <w:tr w:rsidR="000F153D" w:rsidRPr="00D25890" w:rsidTr="00B87554">
        <w:tc>
          <w:tcPr>
            <w:tcW w:w="2520" w:type="dxa"/>
          </w:tcPr>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2.5.2</w:t>
            </w:r>
          </w:p>
        </w:tc>
        <w:tc>
          <w:tcPr>
            <w:tcW w:w="6930" w:type="dxa"/>
          </w:tcPr>
          <w:p w:rsidR="000F153D" w:rsidRPr="00D25890" w:rsidRDefault="000F153D" w:rsidP="00883F69">
            <w:pPr>
              <w:jc w:val="both"/>
              <w:rPr>
                <w:rFonts w:ascii="Times New Roman" w:hAnsi="Times New Roman" w:cs="Times New Roman"/>
                <w:sz w:val="24"/>
                <w:szCs w:val="24"/>
              </w:rPr>
            </w:pPr>
            <w:r w:rsidRPr="00D25890">
              <w:rPr>
                <w:rFonts w:ascii="Times New Roman" w:hAnsi="Times New Roman" w:cs="Times New Roman"/>
                <w:sz w:val="24"/>
                <w:szCs w:val="24"/>
              </w:rPr>
              <w:t xml:space="preserve">The number of copies to be submitted is: </w:t>
            </w:r>
            <w:r w:rsidRPr="00D25890">
              <w:rPr>
                <w:rFonts w:ascii="Times New Roman" w:hAnsi="Times New Roman" w:cs="Times New Roman"/>
                <w:b/>
                <w:sz w:val="24"/>
                <w:szCs w:val="24"/>
              </w:rPr>
              <w:t xml:space="preserve">One (1) Original and </w:t>
            </w:r>
            <w:r w:rsidR="00883F69" w:rsidRPr="00D25890">
              <w:rPr>
                <w:rFonts w:ascii="Times New Roman" w:hAnsi="Times New Roman" w:cs="Times New Roman"/>
                <w:b/>
                <w:sz w:val="24"/>
                <w:szCs w:val="24"/>
              </w:rPr>
              <w:t>six</w:t>
            </w:r>
            <w:r w:rsidRPr="00D25890">
              <w:rPr>
                <w:rFonts w:ascii="Times New Roman" w:hAnsi="Times New Roman" w:cs="Times New Roman"/>
                <w:b/>
                <w:sz w:val="24"/>
                <w:szCs w:val="24"/>
              </w:rPr>
              <w:t xml:space="preserve"> (</w:t>
            </w:r>
            <w:r w:rsidR="00883F69" w:rsidRPr="00D25890">
              <w:rPr>
                <w:rFonts w:ascii="Times New Roman" w:hAnsi="Times New Roman" w:cs="Times New Roman"/>
                <w:b/>
                <w:sz w:val="24"/>
                <w:szCs w:val="24"/>
              </w:rPr>
              <w:t>6</w:t>
            </w:r>
            <w:r w:rsidRPr="00D25890">
              <w:rPr>
                <w:rFonts w:ascii="Times New Roman" w:hAnsi="Times New Roman" w:cs="Times New Roman"/>
                <w:b/>
                <w:sz w:val="24"/>
                <w:szCs w:val="24"/>
              </w:rPr>
              <w:t>) Copies.</w:t>
            </w:r>
          </w:p>
        </w:tc>
      </w:tr>
      <w:tr w:rsidR="000F153D" w:rsidRPr="00D25890" w:rsidTr="00B87554">
        <w:tc>
          <w:tcPr>
            <w:tcW w:w="2520" w:type="dxa"/>
          </w:tcPr>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2.3.5</w:t>
            </w: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2.5.1</w:t>
            </w: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2.5.2</w:t>
            </w: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2.5.3</w:t>
            </w: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2.5.4</w:t>
            </w: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2.5.5</w:t>
            </w:r>
          </w:p>
          <w:p w:rsidR="000F153D" w:rsidRPr="00D25890" w:rsidRDefault="000F153D" w:rsidP="00B87554">
            <w:pPr>
              <w:pStyle w:val="BodyTextIndent"/>
              <w:ind w:left="0"/>
              <w:rPr>
                <w:rFonts w:ascii="Times New Roman" w:hAnsi="Times New Roman"/>
                <w:szCs w:val="24"/>
                <w:highlight w:val="yellow"/>
              </w:rPr>
            </w:pP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Submission, Receipt, and Opening of Proposals;</w:t>
            </w: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 xml:space="preserve"> </w:t>
            </w:r>
          </w:p>
          <w:p w:rsidR="000F153D" w:rsidRPr="00D25890" w:rsidRDefault="000F153D" w:rsidP="00B87554">
            <w:pPr>
              <w:pStyle w:val="BodyTextIndent"/>
              <w:ind w:left="0"/>
              <w:rPr>
                <w:rFonts w:ascii="Times New Roman" w:hAnsi="Times New Roman"/>
                <w:szCs w:val="24"/>
              </w:rPr>
            </w:pPr>
          </w:p>
          <w:p w:rsidR="000F153D" w:rsidRPr="00D25890" w:rsidRDefault="000F153D" w:rsidP="00B87554">
            <w:pPr>
              <w:pStyle w:val="BodyTextIndent"/>
              <w:ind w:left="720"/>
              <w:rPr>
                <w:rFonts w:ascii="Times New Roman" w:hAnsi="Times New Roman"/>
                <w:szCs w:val="24"/>
                <w:highlight w:val="yellow"/>
              </w:rPr>
            </w:pPr>
          </w:p>
        </w:tc>
        <w:tc>
          <w:tcPr>
            <w:tcW w:w="6930" w:type="dxa"/>
          </w:tcPr>
          <w:p w:rsidR="000F153D" w:rsidRPr="00D25890" w:rsidRDefault="000F153D" w:rsidP="00B87554">
            <w:pPr>
              <w:jc w:val="both"/>
              <w:rPr>
                <w:rFonts w:ascii="Times New Roman" w:hAnsi="Times New Roman" w:cs="Times New Roman"/>
                <w:sz w:val="24"/>
                <w:szCs w:val="24"/>
              </w:rPr>
            </w:pPr>
            <w:r w:rsidRPr="00D25890">
              <w:rPr>
                <w:rFonts w:ascii="Times New Roman" w:hAnsi="Times New Roman" w:cs="Times New Roman"/>
                <w:sz w:val="24"/>
                <w:szCs w:val="24"/>
              </w:rPr>
              <w:t>The Tenderer shall seal the tender documents comprising of the technical submissions and financial submissions in two separate inner envelopes, duly marking the envelopes “</w:t>
            </w:r>
            <w:r w:rsidRPr="00D25890">
              <w:rPr>
                <w:rFonts w:ascii="Times New Roman" w:hAnsi="Times New Roman" w:cs="Times New Roman"/>
                <w:b/>
                <w:sz w:val="24"/>
                <w:szCs w:val="24"/>
              </w:rPr>
              <w:t>technical submissions” and “financial submissions”</w:t>
            </w:r>
            <w:r w:rsidRPr="00D25890">
              <w:rPr>
                <w:rFonts w:ascii="Times New Roman" w:hAnsi="Times New Roman" w:cs="Times New Roman"/>
                <w:sz w:val="24"/>
                <w:szCs w:val="24"/>
              </w:rPr>
              <w:t>. The inner envelopes shall contain the address and name of the bidder to enable it to be returned unopened in case it is received/declared late. The inner envelopes shall be placed together in an outer sealed envelope or package.</w:t>
            </w:r>
          </w:p>
          <w:p w:rsidR="000F153D" w:rsidRPr="00D25890" w:rsidRDefault="000F153D" w:rsidP="00B87554">
            <w:pPr>
              <w:jc w:val="both"/>
              <w:rPr>
                <w:rFonts w:ascii="Times New Roman" w:hAnsi="Times New Roman" w:cs="Times New Roman"/>
                <w:sz w:val="24"/>
                <w:szCs w:val="24"/>
              </w:rPr>
            </w:pPr>
          </w:p>
          <w:p w:rsidR="000F153D" w:rsidRPr="00D25890" w:rsidRDefault="000F153D" w:rsidP="00B87554">
            <w:pPr>
              <w:jc w:val="both"/>
              <w:rPr>
                <w:rFonts w:ascii="Times New Roman" w:hAnsi="Times New Roman" w:cs="Times New Roman"/>
                <w:sz w:val="24"/>
                <w:szCs w:val="24"/>
              </w:rPr>
            </w:pPr>
            <w:r w:rsidRPr="00D25890">
              <w:rPr>
                <w:rFonts w:ascii="Times New Roman" w:hAnsi="Times New Roman" w:cs="Times New Roman"/>
                <w:sz w:val="24"/>
                <w:szCs w:val="24"/>
              </w:rPr>
              <w:t>Only tenderers that obtain the minimum technical score to pass (80%) shall have their financial submissions opened.</w:t>
            </w:r>
          </w:p>
          <w:p w:rsidR="000F153D" w:rsidRPr="00D25890" w:rsidRDefault="000F153D" w:rsidP="00B87554">
            <w:pPr>
              <w:jc w:val="both"/>
              <w:rPr>
                <w:rFonts w:ascii="Times New Roman" w:hAnsi="Times New Roman" w:cs="Times New Roman"/>
                <w:sz w:val="24"/>
                <w:szCs w:val="24"/>
              </w:rPr>
            </w:pPr>
          </w:p>
          <w:p w:rsidR="000F153D" w:rsidRPr="00D25890" w:rsidRDefault="000F153D" w:rsidP="00B87554">
            <w:pPr>
              <w:jc w:val="both"/>
              <w:rPr>
                <w:rFonts w:ascii="Times New Roman" w:hAnsi="Times New Roman" w:cs="Times New Roman"/>
                <w:sz w:val="24"/>
                <w:szCs w:val="24"/>
              </w:rPr>
            </w:pPr>
            <w:r w:rsidRPr="00D25890">
              <w:rPr>
                <w:rFonts w:ascii="Times New Roman" w:hAnsi="Times New Roman" w:cs="Times New Roman"/>
                <w:sz w:val="24"/>
                <w:szCs w:val="24"/>
              </w:rPr>
              <w:t>The tenderer shall submit one original and two copies.</w:t>
            </w:r>
          </w:p>
          <w:p w:rsidR="000F153D" w:rsidRPr="00D25890" w:rsidRDefault="000F153D" w:rsidP="00B87554">
            <w:pPr>
              <w:jc w:val="both"/>
              <w:rPr>
                <w:rFonts w:ascii="Times New Roman" w:hAnsi="Times New Roman" w:cs="Times New Roman"/>
                <w:sz w:val="24"/>
                <w:szCs w:val="24"/>
              </w:rPr>
            </w:pPr>
          </w:p>
          <w:p w:rsidR="000F153D" w:rsidRPr="00D25890" w:rsidRDefault="000F153D" w:rsidP="00B87554">
            <w:pPr>
              <w:jc w:val="both"/>
              <w:rPr>
                <w:rFonts w:ascii="Times New Roman" w:hAnsi="Times New Roman" w:cs="Times New Roman"/>
                <w:sz w:val="24"/>
                <w:szCs w:val="24"/>
              </w:rPr>
            </w:pPr>
            <w:r w:rsidRPr="00D25890">
              <w:rPr>
                <w:rFonts w:ascii="Times New Roman" w:hAnsi="Times New Roman" w:cs="Times New Roman"/>
                <w:sz w:val="24"/>
                <w:szCs w:val="24"/>
              </w:rPr>
              <w:t xml:space="preserve">The outer envelope/package shall be bear the tender number and description and shall be addressed : </w:t>
            </w:r>
          </w:p>
          <w:p w:rsidR="000F153D" w:rsidRPr="00D25890" w:rsidRDefault="000F153D" w:rsidP="00B87554">
            <w:pPr>
              <w:jc w:val="both"/>
              <w:rPr>
                <w:rFonts w:ascii="Times New Roman" w:hAnsi="Times New Roman" w:cs="Times New Roman"/>
                <w:b/>
                <w:sz w:val="24"/>
                <w:szCs w:val="24"/>
              </w:rPr>
            </w:pPr>
          </w:p>
          <w:p w:rsidR="000F153D" w:rsidRPr="00D25890" w:rsidRDefault="000F153D" w:rsidP="00B87554">
            <w:pPr>
              <w:jc w:val="both"/>
              <w:rPr>
                <w:rFonts w:ascii="Times New Roman" w:hAnsi="Times New Roman" w:cs="Times New Roman"/>
                <w:b/>
                <w:sz w:val="24"/>
                <w:szCs w:val="24"/>
              </w:rPr>
            </w:pPr>
          </w:p>
          <w:p w:rsidR="000F153D" w:rsidRPr="00D25890" w:rsidRDefault="000F153D" w:rsidP="00B87554">
            <w:pPr>
              <w:jc w:val="both"/>
              <w:rPr>
                <w:rFonts w:ascii="Times New Roman" w:hAnsi="Times New Roman" w:cs="Times New Roman"/>
                <w:b/>
                <w:sz w:val="24"/>
                <w:szCs w:val="24"/>
              </w:rPr>
            </w:pPr>
            <w:r w:rsidRPr="00D25890">
              <w:rPr>
                <w:rFonts w:ascii="Times New Roman" w:hAnsi="Times New Roman" w:cs="Times New Roman"/>
                <w:b/>
                <w:sz w:val="24"/>
                <w:szCs w:val="24"/>
              </w:rPr>
              <w:t>THE COUNTY SECRETARY,</w:t>
            </w:r>
          </w:p>
          <w:p w:rsidR="000F153D" w:rsidRPr="00D25890" w:rsidRDefault="000F153D" w:rsidP="00B87554">
            <w:pPr>
              <w:jc w:val="both"/>
              <w:rPr>
                <w:rFonts w:ascii="Times New Roman" w:hAnsi="Times New Roman" w:cs="Times New Roman"/>
                <w:b/>
                <w:sz w:val="24"/>
                <w:szCs w:val="24"/>
              </w:rPr>
            </w:pPr>
            <w:r w:rsidRPr="00D25890">
              <w:rPr>
                <w:rFonts w:ascii="Times New Roman" w:hAnsi="Times New Roman" w:cs="Times New Roman"/>
                <w:b/>
                <w:sz w:val="24"/>
                <w:szCs w:val="24"/>
              </w:rPr>
              <w:t>COUNTY GOVERNMENT OF MOMBASA,</w:t>
            </w:r>
          </w:p>
          <w:p w:rsidR="000F153D" w:rsidRPr="00D25890" w:rsidRDefault="000F153D" w:rsidP="00B87554">
            <w:pPr>
              <w:jc w:val="both"/>
              <w:rPr>
                <w:rFonts w:ascii="Times New Roman" w:hAnsi="Times New Roman" w:cs="Times New Roman"/>
                <w:b/>
                <w:sz w:val="24"/>
                <w:szCs w:val="24"/>
              </w:rPr>
            </w:pPr>
            <w:r w:rsidRPr="00D25890">
              <w:rPr>
                <w:rFonts w:ascii="Times New Roman" w:hAnsi="Times New Roman" w:cs="Times New Roman"/>
                <w:b/>
                <w:sz w:val="24"/>
                <w:szCs w:val="24"/>
              </w:rPr>
              <w:t>P.O BOX 80133 – 00100</w:t>
            </w:r>
          </w:p>
          <w:p w:rsidR="000F153D" w:rsidRPr="00D25890" w:rsidRDefault="000F153D" w:rsidP="00B87554">
            <w:pPr>
              <w:jc w:val="both"/>
              <w:rPr>
                <w:rFonts w:ascii="Times New Roman" w:hAnsi="Times New Roman" w:cs="Times New Roman"/>
                <w:b/>
                <w:sz w:val="24"/>
                <w:szCs w:val="24"/>
              </w:rPr>
            </w:pPr>
            <w:r w:rsidRPr="00D25890">
              <w:rPr>
                <w:rFonts w:ascii="Times New Roman" w:hAnsi="Times New Roman" w:cs="Times New Roman"/>
                <w:b/>
                <w:sz w:val="24"/>
                <w:szCs w:val="24"/>
              </w:rPr>
              <w:t xml:space="preserve">MOMBASA </w:t>
            </w:r>
          </w:p>
          <w:p w:rsidR="000F153D" w:rsidRPr="00D25890" w:rsidRDefault="000F153D" w:rsidP="00B87554">
            <w:pPr>
              <w:jc w:val="both"/>
              <w:rPr>
                <w:rFonts w:ascii="Times New Roman" w:hAnsi="Times New Roman" w:cs="Times New Roman"/>
                <w:b/>
                <w:sz w:val="24"/>
                <w:szCs w:val="24"/>
              </w:rPr>
            </w:pPr>
          </w:p>
          <w:p w:rsidR="000F153D" w:rsidRPr="00D25890" w:rsidRDefault="000F153D" w:rsidP="00B87554">
            <w:pPr>
              <w:jc w:val="both"/>
              <w:rPr>
                <w:rFonts w:ascii="Times New Roman" w:hAnsi="Times New Roman" w:cs="Times New Roman"/>
                <w:sz w:val="24"/>
                <w:szCs w:val="24"/>
              </w:rPr>
            </w:pPr>
          </w:p>
          <w:p w:rsidR="000F153D" w:rsidRPr="008004A1" w:rsidRDefault="000F153D" w:rsidP="00B87554">
            <w:pPr>
              <w:autoSpaceDE w:val="0"/>
              <w:autoSpaceDN w:val="0"/>
              <w:adjustRightInd w:val="0"/>
              <w:rPr>
                <w:rFonts w:ascii="Times New Roman" w:hAnsi="Times New Roman" w:cs="Times New Roman"/>
                <w:b/>
                <w:bCs/>
                <w:sz w:val="24"/>
                <w:szCs w:val="24"/>
              </w:rPr>
            </w:pPr>
            <w:r w:rsidRPr="00D25890">
              <w:rPr>
                <w:rFonts w:ascii="Times New Roman" w:hAnsi="Times New Roman" w:cs="Times New Roman"/>
                <w:b/>
                <w:bCs/>
                <w:sz w:val="24"/>
                <w:szCs w:val="24"/>
              </w:rPr>
              <w:t>TENDER NO. CGM/PRO/T/</w:t>
            </w:r>
            <w:r w:rsidR="008004A1" w:rsidRPr="008004A1">
              <w:rPr>
                <w:rFonts w:ascii="Times New Roman" w:hAnsi="Times New Roman" w:cs="Times New Roman"/>
                <w:b/>
                <w:bCs/>
                <w:sz w:val="24"/>
                <w:szCs w:val="24"/>
              </w:rPr>
              <w:t>37</w:t>
            </w:r>
            <w:r w:rsidRPr="008004A1">
              <w:rPr>
                <w:rFonts w:ascii="Times New Roman" w:hAnsi="Times New Roman" w:cs="Times New Roman"/>
                <w:b/>
                <w:bCs/>
                <w:sz w:val="24"/>
                <w:szCs w:val="24"/>
              </w:rPr>
              <w:t xml:space="preserve">/2018-2019 </w:t>
            </w:r>
          </w:p>
          <w:p w:rsidR="000F153D" w:rsidRPr="008004A1" w:rsidRDefault="000F153D" w:rsidP="00B87554">
            <w:pPr>
              <w:autoSpaceDE w:val="0"/>
              <w:autoSpaceDN w:val="0"/>
              <w:adjustRightInd w:val="0"/>
              <w:ind w:left="1440"/>
              <w:rPr>
                <w:rFonts w:ascii="Times New Roman" w:hAnsi="Times New Roman" w:cs="Times New Roman"/>
                <w:b/>
                <w:bCs/>
                <w:sz w:val="24"/>
                <w:szCs w:val="24"/>
              </w:rPr>
            </w:pPr>
          </w:p>
          <w:p w:rsidR="000F153D" w:rsidRPr="008004A1" w:rsidRDefault="00931997" w:rsidP="00B87554">
            <w:pPr>
              <w:jc w:val="both"/>
              <w:rPr>
                <w:rFonts w:ascii="Times New Roman" w:hAnsi="Times New Roman" w:cs="Times New Roman"/>
                <w:sz w:val="24"/>
                <w:szCs w:val="24"/>
              </w:rPr>
            </w:pPr>
            <w:r w:rsidRPr="008004A1">
              <w:rPr>
                <w:rFonts w:ascii="Times New Roman" w:hAnsi="Times New Roman" w:cs="Times New Roman"/>
                <w:b/>
                <w:sz w:val="24"/>
                <w:szCs w:val="24"/>
              </w:rPr>
              <w:t xml:space="preserve">PROVISION OF CONSULTANCY SERVICES FOR DEVELOPMENT OF AN INTEGRATED DIGITAL MARKETING SYSTEM FOR MOMBASA COUNTY </w:t>
            </w:r>
          </w:p>
          <w:p w:rsidR="000F153D" w:rsidRPr="008004A1" w:rsidRDefault="000F153D" w:rsidP="00B87554">
            <w:pPr>
              <w:rPr>
                <w:rFonts w:ascii="Times New Roman" w:hAnsi="Times New Roman" w:cs="Times New Roman"/>
                <w:b/>
                <w:bCs/>
                <w:sz w:val="24"/>
                <w:szCs w:val="24"/>
              </w:rPr>
            </w:pPr>
            <w:r w:rsidRPr="008004A1">
              <w:rPr>
                <w:rFonts w:ascii="Times New Roman" w:hAnsi="Times New Roman" w:cs="Times New Roman"/>
                <w:sz w:val="24"/>
                <w:szCs w:val="24"/>
              </w:rPr>
              <w:t xml:space="preserve">Completed tenders shall be placed in Tender Box </w:t>
            </w:r>
            <w:r w:rsidRPr="008004A1">
              <w:rPr>
                <w:rFonts w:ascii="Times New Roman" w:hAnsi="Times New Roman" w:cs="Times New Roman"/>
                <w:b/>
                <w:bCs/>
                <w:sz w:val="24"/>
                <w:szCs w:val="24"/>
              </w:rPr>
              <w:t xml:space="preserve">Tender Box located at the </w:t>
            </w:r>
            <w:r w:rsidR="00931997" w:rsidRPr="008004A1">
              <w:rPr>
                <w:rFonts w:ascii="Times New Roman" w:hAnsi="Times New Roman" w:cs="Times New Roman"/>
                <w:b/>
                <w:bCs/>
                <w:sz w:val="24"/>
                <w:szCs w:val="24"/>
              </w:rPr>
              <w:t>County Assembly</w:t>
            </w:r>
            <w:r w:rsidRPr="008004A1">
              <w:rPr>
                <w:rFonts w:ascii="Times New Roman" w:hAnsi="Times New Roman" w:cs="Times New Roman"/>
                <w:b/>
                <w:bCs/>
                <w:sz w:val="24"/>
                <w:szCs w:val="24"/>
              </w:rPr>
              <w:t xml:space="preserve"> </w:t>
            </w:r>
            <w:r w:rsidR="00931997" w:rsidRPr="008004A1">
              <w:rPr>
                <w:rFonts w:ascii="Times New Roman" w:hAnsi="Times New Roman" w:cs="Times New Roman"/>
                <w:b/>
                <w:bCs/>
                <w:sz w:val="24"/>
                <w:szCs w:val="24"/>
              </w:rPr>
              <w:t>ground floor</w:t>
            </w:r>
            <w:r w:rsidRPr="008004A1">
              <w:rPr>
                <w:rFonts w:ascii="Times New Roman" w:hAnsi="Times New Roman" w:cs="Times New Roman"/>
                <w:b/>
                <w:bCs/>
                <w:sz w:val="24"/>
                <w:szCs w:val="24"/>
              </w:rPr>
              <w:t xml:space="preserve"> received by The County Secretary County Government of Mombasa Or returned to the Procurement office County Assembly Hall, Treasury Square, Mombasa so as to reach her not later than 10.00 a.m. </w:t>
            </w:r>
            <w:r w:rsidR="00C30C13">
              <w:rPr>
                <w:rFonts w:ascii="Times New Roman" w:hAnsi="Times New Roman" w:cs="Times New Roman"/>
                <w:b/>
              </w:rPr>
              <w:t>5th June</w:t>
            </w:r>
            <w:r w:rsidR="008004A1" w:rsidRPr="008004A1">
              <w:rPr>
                <w:rFonts w:ascii="Times New Roman" w:hAnsi="Times New Roman" w:cs="Times New Roman"/>
                <w:b/>
              </w:rPr>
              <w:t>,</w:t>
            </w:r>
            <w:r w:rsidR="008004A1" w:rsidRPr="008004A1">
              <w:rPr>
                <w:rFonts w:ascii="Times New Roman" w:hAnsi="Times New Roman" w:cs="Times New Roman"/>
              </w:rPr>
              <w:t xml:space="preserve"> </w:t>
            </w:r>
            <w:r w:rsidRPr="008004A1">
              <w:rPr>
                <w:rFonts w:ascii="Times New Roman" w:hAnsi="Times New Roman" w:cs="Times New Roman"/>
                <w:b/>
                <w:sz w:val="24"/>
                <w:szCs w:val="24"/>
              </w:rPr>
              <w:t>2019</w:t>
            </w:r>
            <w:r w:rsidRPr="008004A1">
              <w:rPr>
                <w:rFonts w:ascii="Times New Roman" w:hAnsi="Times New Roman" w:cs="Times New Roman"/>
                <w:b/>
                <w:bCs/>
                <w:sz w:val="24"/>
                <w:szCs w:val="24"/>
              </w:rPr>
              <w:t>.</w:t>
            </w:r>
          </w:p>
          <w:p w:rsidR="000F153D" w:rsidRPr="00D25890" w:rsidRDefault="000F153D" w:rsidP="00B87554">
            <w:pPr>
              <w:ind w:left="720"/>
              <w:rPr>
                <w:rFonts w:ascii="Times New Roman" w:hAnsi="Times New Roman" w:cs="Times New Roman"/>
                <w:b/>
                <w:bCs/>
                <w:sz w:val="24"/>
                <w:szCs w:val="24"/>
              </w:rPr>
            </w:pPr>
          </w:p>
          <w:p w:rsidR="000F153D" w:rsidRPr="00D25890" w:rsidRDefault="000F153D" w:rsidP="00B87554">
            <w:pPr>
              <w:pStyle w:val="BodyTextIndent"/>
              <w:ind w:left="0"/>
              <w:rPr>
                <w:rFonts w:ascii="Times New Roman" w:hAnsi="Times New Roman"/>
                <w:b/>
                <w:szCs w:val="24"/>
              </w:rPr>
            </w:pPr>
            <w:r w:rsidRPr="00D25890">
              <w:rPr>
                <w:rFonts w:ascii="Times New Roman" w:hAnsi="Times New Roman"/>
                <w:bCs/>
                <w:szCs w:val="24"/>
              </w:rPr>
              <w:t>Bulky tenders shall be submitted</w:t>
            </w:r>
            <w:r w:rsidRPr="00D25890">
              <w:rPr>
                <w:rFonts w:ascii="Times New Roman" w:hAnsi="Times New Roman"/>
                <w:b/>
                <w:bCs/>
                <w:szCs w:val="24"/>
              </w:rPr>
              <w:t xml:space="preserve"> </w:t>
            </w:r>
            <w:r w:rsidRPr="00D25890">
              <w:rPr>
                <w:rFonts w:ascii="Times New Roman" w:hAnsi="Times New Roman"/>
                <w:szCs w:val="24"/>
              </w:rPr>
              <w:t xml:space="preserve">at the office of </w:t>
            </w:r>
            <w:r w:rsidRPr="00D25890">
              <w:rPr>
                <w:rFonts w:ascii="Times New Roman" w:hAnsi="Times New Roman"/>
                <w:b/>
                <w:szCs w:val="24"/>
              </w:rPr>
              <w:t>the Director of Procurement &amp; Supplies located on the 2nd floor County Assembly Hall, Treasury Square</w:t>
            </w: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 xml:space="preserve">Envelope A shall contain the Technical submission and shall be clearly marked “Envelope A – Technical Submission”. Envelope A shall contain </w:t>
            </w:r>
            <w:r w:rsidRPr="00D25890">
              <w:rPr>
                <w:rFonts w:ascii="Times New Roman" w:hAnsi="Times New Roman"/>
                <w:bCs/>
                <w:szCs w:val="24"/>
              </w:rPr>
              <w:t>NO</w:t>
            </w:r>
            <w:r w:rsidRPr="00D25890">
              <w:rPr>
                <w:rFonts w:ascii="Times New Roman" w:hAnsi="Times New Roman"/>
                <w:szCs w:val="24"/>
              </w:rPr>
              <w:t xml:space="preserve"> indication of the tender price or other financial information of the bid and:-</w:t>
            </w:r>
          </w:p>
          <w:p w:rsidR="000F153D" w:rsidRPr="00D25890" w:rsidRDefault="000F153D" w:rsidP="00B87554">
            <w:pPr>
              <w:pStyle w:val="BodyTextIndent"/>
              <w:rPr>
                <w:rFonts w:ascii="Times New Roman" w:hAnsi="Times New Roman"/>
                <w:szCs w:val="24"/>
              </w:rPr>
            </w:pPr>
          </w:p>
          <w:p w:rsidR="000F153D" w:rsidRPr="00D25890" w:rsidRDefault="000F153D" w:rsidP="00A9766D">
            <w:pPr>
              <w:pStyle w:val="BodyTextIndent"/>
              <w:numPr>
                <w:ilvl w:val="0"/>
                <w:numId w:val="37"/>
              </w:numPr>
              <w:rPr>
                <w:rFonts w:ascii="Times New Roman" w:hAnsi="Times New Roman"/>
                <w:szCs w:val="24"/>
              </w:rPr>
            </w:pPr>
            <w:r w:rsidRPr="00D25890">
              <w:rPr>
                <w:rFonts w:ascii="Times New Roman" w:hAnsi="Times New Roman"/>
                <w:szCs w:val="24"/>
              </w:rPr>
              <w:t xml:space="preserve">Shall have a table of contents pages clearly indicating Sections and Page Numbers. The various sections shall be highlighted and arranged in the format below and </w:t>
            </w:r>
            <w:r w:rsidRPr="00D25890">
              <w:rPr>
                <w:rFonts w:ascii="Times New Roman" w:hAnsi="Times New Roman"/>
                <w:b/>
                <w:szCs w:val="24"/>
              </w:rPr>
              <w:t>(</w:t>
            </w:r>
            <w:r w:rsidRPr="00D25890">
              <w:rPr>
                <w:rFonts w:ascii="Times New Roman" w:hAnsi="Times New Roman"/>
                <w:b/>
                <w:bCs/>
                <w:szCs w:val="24"/>
              </w:rPr>
              <w:t>MANDATORY</w:t>
            </w:r>
            <w:r w:rsidRPr="00D25890">
              <w:rPr>
                <w:rFonts w:ascii="Times New Roman" w:hAnsi="Times New Roman"/>
                <w:b/>
                <w:szCs w:val="24"/>
              </w:rPr>
              <w:t>).</w:t>
            </w:r>
          </w:p>
          <w:p w:rsidR="000F153D" w:rsidRPr="00D25890" w:rsidRDefault="000F153D" w:rsidP="00A9766D">
            <w:pPr>
              <w:pStyle w:val="BodyTextIndent"/>
              <w:numPr>
                <w:ilvl w:val="0"/>
                <w:numId w:val="37"/>
              </w:numPr>
              <w:rPr>
                <w:rFonts w:ascii="Times New Roman" w:hAnsi="Times New Roman"/>
                <w:szCs w:val="24"/>
              </w:rPr>
            </w:pPr>
            <w:r w:rsidRPr="00D25890">
              <w:rPr>
                <w:rFonts w:ascii="Times New Roman" w:hAnsi="Times New Roman"/>
                <w:szCs w:val="24"/>
              </w:rPr>
              <w:t xml:space="preserve">Shall have pages in the whole document numbered in the correct sequence. </w:t>
            </w:r>
            <w:r w:rsidRPr="00D25890">
              <w:rPr>
                <w:rFonts w:ascii="Times New Roman" w:hAnsi="Times New Roman"/>
                <w:b/>
                <w:szCs w:val="24"/>
              </w:rPr>
              <w:t>(</w:t>
            </w:r>
            <w:r w:rsidRPr="00D25890">
              <w:rPr>
                <w:rFonts w:ascii="Times New Roman" w:hAnsi="Times New Roman"/>
                <w:b/>
                <w:bCs/>
                <w:szCs w:val="24"/>
              </w:rPr>
              <w:t>MANDATORY</w:t>
            </w:r>
            <w:r w:rsidRPr="00D25890">
              <w:rPr>
                <w:rFonts w:ascii="Times New Roman" w:hAnsi="Times New Roman"/>
                <w:b/>
                <w:szCs w:val="24"/>
              </w:rPr>
              <w:t>).</w:t>
            </w:r>
          </w:p>
          <w:p w:rsidR="000F153D" w:rsidRPr="00D25890" w:rsidRDefault="000F153D" w:rsidP="00A9766D">
            <w:pPr>
              <w:pStyle w:val="BodyTextIndent"/>
              <w:numPr>
                <w:ilvl w:val="0"/>
                <w:numId w:val="37"/>
              </w:numPr>
              <w:rPr>
                <w:rFonts w:ascii="Times New Roman" w:hAnsi="Times New Roman"/>
                <w:szCs w:val="24"/>
              </w:rPr>
            </w:pPr>
            <w:r w:rsidRPr="00D25890">
              <w:rPr>
                <w:rFonts w:ascii="Times New Roman" w:hAnsi="Times New Roman"/>
                <w:szCs w:val="24"/>
              </w:rPr>
              <w:lastRenderedPageBreak/>
              <w:t xml:space="preserve">Shall be firmly bound and should not have any loose pages </w:t>
            </w:r>
            <w:r w:rsidRPr="00D25890">
              <w:rPr>
                <w:rFonts w:ascii="Times New Roman" w:hAnsi="Times New Roman"/>
                <w:b/>
                <w:szCs w:val="24"/>
              </w:rPr>
              <w:t>(</w:t>
            </w:r>
            <w:r w:rsidRPr="00D25890">
              <w:rPr>
                <w:rFonts w:ascii="Times New Roman" w:hAnsi="Times New Roman"/>
                <w:b/>
                <w:bCs/>
                <w:szCs w:val="24"/>
              </w:rPr>
              <w:t>MANDATORY</w:t>
            </w:r>
            <w:r w:rsidRPr="00D25890">
              <w:rPr>
                <w:rFonts w:ascii="Times New Roman" w:hAnsi="Times New Roman"/>
                <w:b/>
                <w:szCs w:val="24"/>
              </w:rPr>
              <w:t>).</w:t>
            </w:r>
          </w:p>
          <w:p w:rsidR="000F153D" w:rsidRPr="00D25890" w:rsidRDefault="000F153D" w:rsidP="00A9766D">
            <w:pPr>
              <w:pStyle w:val="BodyTextIndent"/>
              <w:numPr>
                <w:ilvl w:val="0"/>
                <w:numId w:val="37"/>
              </w:numPr>
              <w:rPr>
                <w:rFonts w:ascii="Times New Roman" w:hAnsi="Times New Roman"/>
                <w:szCs w:val="24"/>
              </w:rPr>
            </w:pPr>
            <w:r w:rsidRPr="00D25890">
              <w:rPr>
                <w:rFonts w:ascii="Times New Roman" w:hAnsi="Times New Roman"/>
                <w:szCs w:val="24"/>
              </w:rPr>
              <w:t xml:space="preserve">Shall be signed (where signatures are required) by a duly authorized representative through a Power of Attorney </w:t>
            </w:r>
            <w:r w:rsidRPr="00D25890">
              <w:rPr>
                <w:rFonts w:ascii="Times New Roman" w:hAnsi="Times New Roman"/>
                <w:b/>
                <w:szCs w:val="24"/>
              </w:rPr>
              <w:t>(</w:t>
            </w:r>
            <w:r w:rsidRPr="00D25890">
              <w:rPr>
                <w:rFonts w:ascii="Times New Roman" w:hAnsi="Times New Roman"/>
                <w:b/>
                <w:bCs/>
                <w:szCs w:val="24"/>
              </w:rPr>
              <w:t>MANDATORY</w:t>
            </w:r>
            <w:r w:rsidRPr="00D25890">
              <w:rPr>
                <w:rFonts w:ascii="Times New Roman" w:hAnsi="Times New Roman"/>
                <w:b/>
                <w:szCs w:val="24"/>
              </w:rPr>
              <w:t>).</w:t>
            </w:r>
          </w:p>
          <w:p w:rsidR="000F153D" w:rsidRPr="00D25890" w:rsidRDefault="000F153D" w:rsidP="00B87554">
            <w:pPr>
              <w:pStyle w:val="BodyTextIndent"/>
              <w:ind w:left="0"/>
              <w:jc w:val="both"/>
              <w:rPr>
                <w:rFonts w:ascii="Times New Roman" w:hAnsi="Times New Roman"/>
                <w:b/>
                <w:szCs w:val="24"/>
              </w:rPr>
            </w:pPr>
            <w:r w:rsidRPr="00D25890">
              <w:rPr>
                <w:rFonts w:ascii="Times New Roman" w:hAnsi="Times New Roman"/>
                <w:b/>
                <w:color w:val="000000" w:themeColor="text1"/>
                <w:szCs w:val="24"/>
              </w:rPr>
              <w:t>Stage ONE (</w:t>
            </w:r>
            <w:r w:rsidRPr="00D25890">
              <w:rPr>
                <w:rFonts w:ascii="Times New Roman" w:hAnsi="Times New Roman"/>
                <w:b/>
                <w:color w:val="000000" w:themeColor="text1"/>
                <w:szCs w:val="24"/>
                <w:u w:val="single"/>
              </w:rPr>
              <w:t>any bid not satisfying stage one ( preliminary)will not qualify to proceed to stage two- )</w:t>
            </w:r>
            <w:r w:rsidRPr="00D25890">
              <w:rPr>
                <w:rFonts w:ascii="Times New Roman" w:hAnsi="Times New Roman"/>
                <w:b/>
                <w:color w:val="000000" w:themeColor="text1"/>
                <w:szCs w:val="24"/>
              </w:rPr>
              <w:t xml:space="preserve"> </w:t>
            </w: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u w:val="single"/>
              </w:rPr>
              <w:t>Envelope A</w:t>
            </w:r>
            <w:r w:rsidRPr="00D25890">
              <w:rPr>
                <w:rFonts w:ascii="Times New Roman" w:hAnsi="Times New Roman"/>
                <w:szCs w:val="24"/>
              </w:rPr>
              <w:t xml:space="preserve"> shall have the following requirements and attachments clearly marked and arranged in the following order:</w:t>
            </w:r>
          </w:p>
          <w:p w:rsidR="000F153D" w:rsidRPr="00D25890" w:rsidRDefault="000F153D" w:rsidP="00B87554">
            <w:pPr>
              <w:pStyle w:val="BodyTextIndent"/>
              <w:rPr>
                <w:rFonts w:ascii="Times New Roman" w:hAnsi="Times New Roman"/>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Particulars of Tenderers to include Consultant Profile , Certificate of Incorporation/ Registration, Current and Valid Tax Compliance Certificate from Kenya Revenue Authority and Valid  or lead partner</w:t>
            </w:r>
            <w:r w:rsidRPr="00D25890">
              <w:rPr>
                <w:rFonts w:ascii="Times New Roman" w:hAnsi="Times New Roman"/>
                <w:b/>
                <w:szCs w:val="24"/>
              </w:rPr>
              <w:t>(Mandatory).</w:t>
            </w:r>
          </w:p>
          <w:p w:rsidR="000F153D" w:rsidRPr="00D25890" w:rsidRDefault="000F153D" w:rsidP="00B87554">
            <w:pPr>
              <w:pStyle w:val="BodyTextIndent"/>
              <w:ind w:left="0"/>
              <w:rPr>
                <w:rFonts w:ascii="Times New Roman" w:hAnsi="Times New Roman"/>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 xml:space="preserve">Certificate of Registration with the relevant respective professional bodies for the consultant (or/and </w:t>
            </w:r>
            <w:r w:rsidRPr="00D25890">
              <w:rPr>
                <w:rFonts w:ascii="Times New Roman" w:hAnsi="Times New Roman"/>
                <w:i/>
                <w:szCs w:val="24"/>
              </w:rPr>
              <w:t>partners If a consortium</w:t>
            </w:r>
            <w:r w:rsidRPr="00D25890">
              <w:rPr>
                <w:rFonts w:ascii="Times New Roman" w:hAnsi="Times New Roman"/>
                <w:szCs w:val="24"/>
              </w:rPr>
              <w:t xml:space="preserve">) </w:t>
            </w:r>
            <w:r w:rsidRPr="00D25890">
              <w:rPr>
                <w:rFonts w:ascii="Times New Roman" w:hAnsi="Times New Roman"/>
                <w:b/>
                <w:szCs w:val="24"/>
              </w:rPr>
              <w:t>(Mandatory).</w:t>
            </w:r>
          </w:p>
          <w:p w:rsidR="000F153D" w:rsidRPr="00D25890" w:rsidRDefault="000F153D" w:rsidP="00B87554">
            <w:pPr>
              <w:pStyle w:val="BodyTextIndent"/>
              <w:ind w:left="0"/>
              <w:rPr>
                <w:rFonts w:ascii="Times New Roman" w:hAnsi="Times New Roman"/>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 xml:space="preserve">Copies of current annual practicing licenses for consultant (and/or other firms if a consortium) </w:t>
            </w:r>
            <w:r w:rsidRPr="00D25890">
              <w:rPr>
                <w:rFonts w:ascii="Times New Roman" w:hAnsi="Times New Roman"/>
                <w:b/>
                <w:szCs w:val="24"/>
              </w:rPr>
              <w:t>(Mandatory).</w:t>
            </w:r>
          </w:p>
          <w:p w:rsidR="000F153D" w:rsidRPr="00D25890" w:rsidRDefault="000F153D" w:rsidP="00B87554">
            <w:pPr>
              <w:pStyle w:val="BodyTextIndent"/>
              <w:rPr>
                <w:rFonts w:ascii="Times New Roman" w:hAnsi="Times New Roman"/>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Duly filled and signed Confidential Business Questionnaire for consultant (and/or other firms if a consortium) (</w:t>
            </w:r>
            <w:r w:rsidRPr="00D25890">
              <w:rPr>
                <w:rFonts w:ascii="Times New Roman" w:hAnsi="Times New Roman"/>
                <w:b/>
                <w:szCs w:val="24"/>
              </w:rPr>
              <w:t>Mandatory).</w:t>
            </w:r>
          </w:p>
          <w:p w:rsidR="000F153D" w:rsidRPr="00D25890" w:rsidRDefault="000F153D" w:rsidP="00B87554">
            <w:pPr>
              <w:pStyle w:val="BodyTextIndent"/>
              <w:rPr>
                <w:rFonts w:ascii="Times New Roman" w:hAnsi="Times New Roman"/>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 xml:space="preserve">Duly filled and signed Declaration Form (and/or other firms if a consortium) </w:t>
            </w:r>
            <w:r w:rsidRPr="00D25890">
              <w:rPr>
                <w:rFonts w:ascii="Times New Roman" w:hAnsi="Times New Roman"/>
                <w:b/>
                <w:szCs w:val="24"/>
              </w:rPr>
              <w:t>((Mandatory).</w:t>
            </w:r>
          </w:p>
          <w:p w:rsidR="000F153D" w:rsidRPr="00D25890" w:rsidRDefault="000F153D" w:rsidP="00B87554">
            <w:pPr>
              <w:pStyle w:val="BodyTextIndent"/>
              <w:rPr>
                <w:rFonts w:ascii="Times New Roman" w:hAnsi="Times New Roman"/>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 xml:space="preserve">Duly filled and signed Anti-Corruption Declaration Commitment/ Pledge (and/or other firms if a consortium) </w:t>
            </w:r>
            <w:r w:rsidRPr="00D25890">
              <w:rPr>
                <w:rFonts w:ascii="Times New Roman" w:hAnsi="Times New Roman"/>
                <w:b/>
                <w:szCs w:val="24"/>
              </w:rPr>
              <w:t>(Mandatory).</w:t>
            </w:r>
          </w:p>
          <w:p w:rsidR="000F153D" w:rsidRPr="00D25890" w:rsidRDefault="000F153D" w:rsidP="00B87554">
            <w:pPr>
              <w:pStyle w:val="BodyTextIndent"/>
              <w:ind w:left="0"/>
              <w:rPr>
                <w:rFonts w:ascii="Times New Roman" w:hAnsi="Times New Roman"/>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 xml:space="preserve">A Pre-bid site visit (meeting) on a date as specified under Clause 2.1.3 of the </w:t>
            </w:r>
            <w:r w:rsidRPr="00D25890">
              <w:rPr>
                <w:rFonts w:ascii="Times New Roman" w:hAnsi="Times New Roman"/>
                <w:i/>
                <w:szCs w:val="24"/>
              </w:rPr>
              <w:t>Appendix to Information to Consultants.</w:t>
            </w:r>
            <w:r w:rsidRPr="00D25890">
              <w:rPr>
                <w:rFonts w:ascii="Times New Roman" w:hAnsi="Times New Roman"/>
                <w:szCs w:val="24"/>
              </w:rPr>
              <w:t xml:space="preserve"> </w:t>
            </w:r>
          </w:p>
          <w:p w:rsidR="000F153D" w:rsidRPr="00D25890" w:rsidRDefault="000F153D" w:rsidP="00B87554">
            <w:pPr>
              <w:pStyle w:val="ListParagraph"/>
              <w:rPr>
                <w:rFonts w:ascii="Times New Roman" w:hAnsi="Times New Roman" w:cs="Times New Roman"/>
                <w:sz w:val="24"/>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All Submission documents shall be in One Original plus Two Copies including in Soft Copy (</w:t>
            </w:r>
            <w:r w:rsidRPr="00D25890">
              <w:rPr>
                <w:rFonts w:ascii="Times New Roman" w:hAnsi="Times New Roman"/>
                <w:i/>
                <w:szCs w:val="24"/>
              </w:rPr>
              <w:t>CD or Flash Disk</w:t>
            </w:r>
            <w:r w:rsidRPr="00D25890">
              <w:rPr>
                <w:rFonts w:ascii="Times New Roman" w:hAnsi="Times New Roman"/>
                <w:szCs w:val="24"/>
              </w:rPr>
              <w:t xml:space="preserve">) and addressed accordingly as per Clause 2.5.4 of the Information to Consultants </w:t>
            </w:r>
            <w:r w:rsidRPr="00D25890">
              <w:rPr>
                <w:rFonts w:ascii="Times New Roman" w:hAnsi="Times New Roman"/>
                <w:b/>
                <w:szCs w:val="24"/>
              </w:rPr>
              <w:t>(Mandatory).</w:t>
            </w:r>
          </w:p>
          <w:p w:rsidR="000F153D" w:rsidRPr="00D25890" w:rsidRDefault="000F153D" w:rsidP="00B87554">
            <w:pPr>
              <w:pStyle w:val="BodyTextIndent"/>
              <w:ind w:left="0"/>
              <w:rPr>
                <w:rFonts w:ascii="Times New Roman" w:hAnsi="Times New Roman"/>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 xml:space="preserve">Written undertaking in the </w:t>
            </w:r>
            <w:r w:rsidR="00327B70" w:rsidRPr="00D25890">
              <w:rPr>
                <w:rFonts w:ascii="Times New Roman" w:hAnsi="Times New Roman"/>
                <w:szCs w:val="24"/>
              </w:rPr>
              <w:t>consultant’s</w:t>
            </w:r>
            <w:r w:rsidRPr="00D25890">
              <w:rPr>
                <w:rFonts w:ascii="Times New Roman" w:hAnsi="Times New Roman"/>
                <w:szCs w:val="24"/>
              </w:rPr>
              <w:t xml:space="preserve"> letter head that all the partners of the Consortium and their staff appointed for the assignment proposed shall be available for the entire duration of the contract </w:t>
            </w:r>
            <w:r w:rsidR="00327B70" w:rsidRPr="00D25890">
              <w:rPr>
                <w:rFonts w:ascii="Times New Roman" w:hAnsi="Times New Roman"/>
                <w:b/>
                <w:i/>
                <w:szCs w:val="24"/>
              </w:rPr>
              <w:t>[Only applicable to Consortiums]</w:t>
            </w:r>
            <w:r w:rsidR="00327B70" w:rsidRPr="00D25890">
              <w:rPr>
                <w:rFonts w:ascii="Times New Roman" w:hAnsi="Times New Roman"/>
                <w:szCs w:val="24"/>
              </w:rPr>
              <w:t xml:space="preserve"> </w:t>
            </w:r>
            <w:r w:rsidRPr="00D25890">
              <w:rPr>
                <w:rFonts w:ascii="Times New Roman" w:hAnsi="Times New Roman"/>
                <w:b/>
                <w:szCs w:val="24"/>
              </w:rPr>
              <w:t>(Mandatory).</w:t>
            </w:r>
          </w:p>
          <w:p w:rsidR="000F153D" w:rsidRPr="00D25890" w:rsidRDefault="000F153D" w:rsidP="00B87554">
            <w:pPr>
              <w:pStyle w:val="BodyTextIndent"/>
              <w:ind w:left="0"/>
              <w:rPr>
                <w:rFonts w:ascii="Times New Roman" w:hAnsi="Times New Roman"/>
                <w:szCs w:val="24"/>
              </w:rPr>
            </w:pPr>
          </w:p>
          <w:p w:rsidR="00F43865"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If a Consortium is formed, Agreement for the partners clearly indicating the lead partner.</w:t>
            </w:r>
            <w:r w:rsidRPr="00D25890">
              <w:rPr>
                <w:rFonts w:ascii="Times New Roman" w:hAnsi="Times New Roman"/>
                <w:b/>
                <w:szCs w:val="24"/>
              </w:rPr>
              <w:t xml:space="preserve"> </w:t>
            </w:r>
            <w:r w:rsidR="00F43865" w:rsidRPr="00D25890">
              <w:rPr>
                <w:rFonts w:ascii="Times New Roman" w:hAnsi="Times New Roman"/>
                <w:b/>
                <w:i/>
                <w:szCs w:val="24"/>
              </w:rPr>
              <w:t>[Only applicable to Consortiums]</w:t>
            </w:r>
            <w:r w:rsidR="00F43865" w:rsidRPr="00D25890">
              <w:rPr>
                <w:rFonts w:ascii="Times New Roman" w:hAnsi="Times New Roman"/>
                <w:szCs w:val="24"/>
              </w:rPr>
              <w:t xml:space="preserve"> </w:t>
            </w:r>
            <w:r w:rsidR="00F43865" w:rsidRPr="00D25890">
              <w:rPr>
                <w:rFonts w:ascii="Times New Roman" w:hAnsi="Times New Roman"/>
                <w:b/>
                <w:szCs w:val="24"/>
              </w:rPr>
              <w:t>(Mandatory).</w:t>
            </w:r>
          </w:p>
          <w:p w:rsidR="00F43865" w:rsidRPr="00D25890" w:rsidRDefault="00F43865" w:rsidP="00F43865">
            <w:pPr>
              <w:pStyle w:val="BodyTextIndent"/>
              <w:ind w:left="0"/>
              <w:rPr>
                <w:rFonts w:ascii="Times New Roman" w:hAnsi="Times New Roman"/>
                <w:szCs w:val="24"/>
              </w:rPr>
            </w:pPr>
          </w:p>
          <w:p w:rsidR="000F153D" w:rsidRPr="00D25890" w:rsidRDefault="000F153D" w:rsidP="00B87554">
            <w:pPr>
              <w:pStyle w:val="BodyTextIndent"/>
              <w:rPr>
                <w:rFonts w:ascii="Times New Roman" w:hAnsi="Times New Roman"/>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Methodology and approach statement for the entire consultancy process.</w:t>
            </w:r>
            <w:r w:rsidRPr="00D25890">
              <w:rPr>
                <w:rFonts w:ascii="Times New Roman" w:hAnsi="Times New Roman"/>
                <w:b/>
                <w:szCs w:val="24"/>
              </w:rPr>
              <w:t xml:space="preserve"> </w:t>
            </w:r>
          </w:p>
          <w:p w:rsidR="000F153D" w:rsidRPr="00D25890" w:rsidRDefault="000F153D" w:rsidP="00B87554">
            <w:pPr>
              <w:pStyle w:val="BodyTextIndent"/>
              <w:ind w:left="0"/>
              <w:rPr>
                <w:rFonts w:ascii="Times New Roman" w:hAnsi="Times New Roman"/>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 xml:space="preserve">Evidence of previous experience of at least five (5) works of a similar nature and size for the last 10 (ten) years. These shall be testimonials from past clients/employers, contract documents, completion certificates, final certificates with names, addresses and telephone contacts of clients who may be contacted for further information on these contracts for each of the works provided. </w:t>
            </w:r>
          </w:p>
          <w:p w:rsidR="000F153D" w:rsidRPr="00D25890" w:rsidRDefault="000F153D" w:rsidP="00B87554">
            <w:pPr>
              <w:pStyle w:val="BodyTextIndent"/>
              <w:ind w:left="0"/>
              <w:rPr>
                <w:rFonts w:ascii="Times New Roman" w:hAnsi="Times New Roman"/>
                <w:i/>
                <w:szCs w:val="24"/>
              </w:rPr>
            </w:pPr>
            <w:r w:rsidRPr="00D25890">
              <w:rPr>
                <w:rFonts w:ascii="Times New Roman" w:hAnsi="Times New Roman"/>
                <w:i/>
                <w:szCs w:val="24"/>
                <w:u w:val="single"/>
              </w:rPr>
              <w:t>NB:</w:t>
            </w:r>
            <w:r w:rsidRPr="00D25890">
              <w:rPr>
                <w:rFonts w:ascii="Times New Roman" w:hAnsi="Times New Roman"/>
                <w:i/>
                <w:szCs w:val="24"/>
              </w:rPr>
              <w:t xml:space="preserve"> (</w:t>
            </w:r>
            <w:proofErr w:type="spellStart"/>
            <w:r w:rsidRPr="00D25890">
              <w:rPr>
                <w:rFonts w:ascii="Times New Roman" w:hAnsi="Times New Roman"/>
                <w:i/>
                <w:szCs w:val="24"/>
              </w:rPr>
              <w:t>i</w:t>
            </w:r>
            <w:proofErr w:type="spellEnd"/>
            <w:r w:rsidRPr="00D25890">
              <w:rPr>
                <w:rFonts w:ascii="Times New Roman" w:hAnsi="Times New Roman"/>
                <w:i/>
                <w:szCs w:val="24"/>
              </w:rPr>
              <w:t>). Works provided without completion/Final certificates shall NOT be considered, (ii). Only similar works shall be considered.</w:t>
            </w:r>
          </w:p>
          <w:p w:rsidR="000F153D" w:rsidRPr="00D25890" w:rsidRDefault="000F153D" w:rsidP="00B87554">
            <w:pPr>
              <w:pStyle w:val="BodyTextIndent"/>
              <w:ind w:left="0"/>
              <w:rPr>
                <w:rFonts w:ascii="Times New Roman" w:hAnsi="Times New Roman"/>
                <w:szCs w:val="24"/>
              </w:rPr>
            </w:pPr>
          </w:p>
          <w:p w:rsidR="000F153D" w:rsidRPr="00D25890" w:rsidRDefault="000F153D" w:rsidP="00A9766D">
            <w:pPr>
              <w:pStyle w:val="BodyTextIndent"/>
              <w:numPr>
                <w:ilvl w:val="0"/>
                <w:numId w:val="36"/>
              </w:numPr>
              <w:rPr>
                <w:rFonts w:ascii="Times New Roman" w:hAnsi="Times New Roman"/>
                <w:szCs w:val="24"/>
              </w:rPr>
            </w:pPr>
            <w:r w:rsidRPr="00D25890">
              <w:rPr>
                <w:rFonts w:ascii="Times New Roman" w:hAnsi="Times New Roman"/>
                <w:szCs w:val="24"/>
              </w:rPr>
              <w:t xml:space="preserve">Qualifications and experience of at least </w:t>
            </w:r>
            <w:r w:rsidR="002436BE" w:rsidRPr="00D25890">
              <w:rPr>
                <w:rFonts w:ascii="Times New Roman" w:hAnsi="Times New Roman"/>
                <w:szCs w:val="24"/>
              </w:rPr>
              <w:t>the following</w:t>
            </w:r>
            <w:r w:rsidRPr="00D25890">
              <w:rPr>
                <w:rFonts w:ascii="Times New Roman" w:hAnsi="Times New Roman"/>
                <w:szCs w:val="24"/>
              </w:rPr>
              <w:t xml:space="preserve"> technical personnel with minimum relevant experience as follows: </w:t>
            </w:r>
            <w:r w:rsidRPr="00D25890">
              <w:rPr>
                <w:rFonts w:ascii="Times New Roman" w:hAnsi="Times New Roman"/>
                <w:b/>
                <w:szCs w:val="24"/>
              </w:rPr>
              <w:t>(Mandatory).</w:t>
            </w:r>
          </w:p>
          <w:p w:rsidR="000F153D" w:rsidRPr="00D25890" w:rsidRDefault="000F153D" w:rsidP="00B87554">
            <w:pPr>
              <w:pStyle w:val="BodyTextIndent"/>
              <w:ind w:left="720"/>
              <w:rPr>
                <w:rFonts w:ascii="Times New Roman" w:hAnsi="Times New Roman"/>
                <w:szCs w:val="24"/>
              </w:rPr>
            </w:pPr>
          </w:p>
          <w:p w:rsidR="00D831A0" w:rsidRPr="00D25890" w:rsidRDefault="00D831A0" w:rsidP="00240BDE">
            <w:pPr>
              <w:pStyle w:val="BodyTextIndent"/>
              <w:ind w:left="0"/>
              <w:rPr>
                <w:rFonts w:ascii="Times New Roman" w:hAnsi="Times New Roman"/>
                <w:szCs w:val="24"/>
              </w:rPr>
            </w:pPr>
            <w:r w:rsidRPr="00D25890">
              <w:rPr>
                <w:rFonts w:ascii="Times New Roman" w:hAnsi="Times New Roman"/>
                <w:szCs w:val="24"/>
              </w:rPr>
              <w:t>Tourism Destination Manager with Tourism Destin</w:t>
            </w:r>
            <w:r w:rsidR="008004A1">
              <w:rPr>
                <w:rFonts w:ascii="Times New Roman" w:hAnsi="Times New Roman"/>
                <w:szCs w:val="24"/>
              </w:rPr>
              <w:t xml:space="preserve">ation management </w:t>
            </w:r>
            <w:r w:rsidR="008004A1">
              <w:rPr>
                <w:rFonts w:ascii="Times New Roman" w:hAnsi="Times New Roman"/>
                <w:szCs w:val="24"/>
              </w:rPr>
              <w:tab/>
              <w:t xml:space="preserve">with 10 </w:t>
            </w:r>
            <w:proofErr w:type="spellStart"/>
            <w:r w:rsidR="008004A1">
              <w:rPr>
                <w:rFonts w:ascii="Times New Roman" w:hAnsi="Times New Roman"/>
                <w:szCs w:val="24"/>
              </w:rPr>
              <w:t xml:space="preserve">years </w:t>
            </w:r>
            <w:r w:rsidRPr="00D25890">
              <w:rPr>
                <w:rFonts w:ascii="Times New Roman" w:hAnsi="Times New Roman"/>
                <w:szCs w:val="24"/>
              </w:rPr>
              <w:t>experience</w:t>
            </w:r>
            <w:proofErr w:type="spellEnd"/>
            <w:r w:rsidRPr="00D25890">
              <w:rPr>
                <w:rFonts w:ascii="Times New Roman" w:hAnsi="Times New Roman"/>
                <w:szCs w:val="24"/>
              </w:rPr>
              <w:t>.</w:t>
            </w:r>
          </w:p>
          <w:p w:rsidR="00D831A0" w:rsidRPr="00D25890" w:rsidRDefault="00D831A0" w:rsidP="00240BDE">
            <w:pPr>
              <w:pStyle w:val="BodyTextIndent"/>
              <w:ind w:left="0"/>
              <w:rPr>
                <w:rFonts w:ascii="Times New Roman" w:hAnsi="Times New Roman"/>
                <w:szCs w:val="24"/>
              </w:rPr>
            </w:pPr>
            <w:r w:rsidRPr="00D25890">
              <w:rPr>
                <w:rFonts w:ascii="Times New Roman" w:hAnsi="Times New Roman"/>
                <w:szCs w:val="24"/>
              </w:rPr>
              <w:t xml:space="preserve">Tourism Destination Marketer with Tourism Destination Marketing with 7 </w:t>
            </w:r>
            <w:r w:rsidR="003E5BCE" w:rsidRPr="00D25890">
              <w:rPr>
                <w:rFonts w:ascii="Times New Roman" w:hAnsi="Times New Roman"/>
                <w:szCs w:val="24"/>
              </w:rPr>
              <w:t>years’ experience.</w:t>
            </w:r>
            <w:r w:rsidRPr="00D25890">
              <w:rPr>
                <w:rFonts w:ascii="Times New Roman" w:hAnsi="Times New Roman"/>
                <w:szCs w:val="24"/>
              </w:rPr>
              <w:tab/>
            </w:r>
            <w:r w:rsidRPr="00D25890">
              <w:rPr>
                <w:rFonts w:ascii="Times New Roman" w:hAnsi="Times New Roman"/>
                <w:szCs w:val="24"/>
              </w:rPr>
              <w:tab/>
            </w:r>
          </w:p>
          <w:p w:rsidR="00D831A0" w:rsidRPr="00D25890" w:rsidRDefault="003E5BCE" w:rsidP="00240BDE">
            <w:pPr>
              <w:pStyle w:val="BodyTextIndent"/>
              <w:ind w:left="0"/>
              <w:rPr>
                <w:rFonts w:ascii="Times New Roman" w:hAnsi="Times New Roman"/>
                <w:szCs w:val="24"/>
              </w:rPr>
            </w:pPr>
            <w:r w:rsidRPr="00D25890">
              <w:rPr>
                <w:rFonts w:ascii="Times New Roman" w:hAnsi="Times New Roman"/>
                <w:szCs w:val="24"/>
              </w:rPr>
              <w:t xml:space="preserve">ICT Expert with </w:t>
            </w:r>
            <w:r w:rsidR="00D831A0" w:rsidRPr="00D25890">
              <w:rPr>
                <w:rFonts w:ascii="Times New Roman" w:hAnsi="Times New Roman"/>
                <w:szCs w:val="24"/>
              </w:rPr>
              <w:t>Digital marketing</w:t>
            </w:r>
            <w:r w:rsidR="00D831A0" w:rsidRPr="00D25890">
              <w:rPr>
                <w:rFonts w:ascii="Times New Roman" w:hAnsi="Times New Roman"/>
                <w:szCs w:val="24"/>
              </w:rPr>
              <w:tab/>
            </w:r>
            <w:r w:rsidRPr="00D25890">
              <w:rPr>
                <w:rFonts w:ascii="Times New Roman" w:hAnsi="Times New Roman"/>
                <w:szCs w:val="24"/>
              </w:rPr>
              <w:t xml:space="preserve">of </w:t>
            </w:r>
            <w:r w:rsidR="00D831A0" w:rsidRPr="00D25890">
              <w:rPr>
                <w:rFonts w:ascii="Times New Roman" w:hAnsi="Times New Roman"/>
                <w:szCs w:val="24"/>
              </w:rPr>
              <w:t xml:space="preserve">5 </w:t>
            </w:r>
            <w:r w:rsidRPr="00D25890">
              <w:rPr>
                <w:rFonts w:ascii="Times New Roman" w:hAnsi="Times New Roman"/>
                <w:szCs w:val="24"/>
              </w:rPr>
              <w:t>years’ experience.</w:t>
            </w:r>
          </w:p>
          <w:p w:rsidR="000C669D" w:rsidRPr="00D25890" w:rsidRDefault="00D831A0" w:rsidP="00240BDE">
            <w:pPr>
              <w:pStyle w:val="BodyTextIndent"/>
              <w:ind w:left="0"/>
              <w:rPr>
                <w:rFonts w:ascii="Times New Roman" w:hAnsi="Times New Roman"/>
                <w:szCs w:val="24"/>
              </w:rPr>
            </w:pPr>
            <w:r w:rsidRPr="00D25890">
              <w:rPr>
                <w:rFonts w:ascii="Times New Roman" w:hAnsi="Times New Roman"/>
                <w:szCs w:val="24"/>
              </w:rPr>
              <w:t>Website Developer</w:t>
            </w:r>
            <w:r w:rsidRPr="00D25890">
              <w:rPr>
                <w:rFonts w:ascii="Times New Roman" w:hAnsi="Times New Roman"/>
                <w:szCs w:val="24"/>
              </w:rPr>
              <w:tab/>
            </w:r>
            <w:r w:rsidR="000C669D" w:rsidRPr="00D25890">
              <w:rPr>
                <w:rFonts w:ascii="Times New Roman" w:hAnsi="Times New Roman"/>
                <w:szCs w:val="24"/>
              </w:rPr>
              <w:t xml:space="preserve">with </w:t>
            </w:r>
            <w:r w:rsidRPr="00D25890">
              <w:rPr>
                <w:rFonts w:ascii="Times New Roman" w:hAnsi="Times New Roman"/>
                <w:szCs w:val="24"/>
              </w:rPr>
              <w:t xml:space="preserve">Website design and development </w:t>
            </w:r>
            <w:r w:rsidR="000C669D" w:rsidRPr="00D25890">
              <w:rPr>
                <w:rFonts w:ascii="Times New Roman" w:hAnsi="Times New Roman"/>
                <w:szCs w:val="24"/>
              </w:rPr>
              <w:t xml:space="preserve">of </w:t>
            </w:r>
            <w:r w:rsidRPr="00D25890">
              <w:rPr>
                <w:rFonts w:ascii="Times New Roman" w:hAnsi="Times New Roman"/>
                <w:szCs w:val="24"/>
              </w:rPr>
              <w:t>5 years</w:t>
            </w:r>
            <w:r w:rsidRPr="00D25890">
              <w:rPr>
                <w:rFonts w:ascii="Times New Roman" w:hAnsi="Times New Roman"/>
                <w:szCs w:val="24"/>
              </w:rPr>
              <w:tab/>
            </w:r>
          </w:p>
          <w:p w:rsidR="000F153D" w:rsidRPr="00D25890" w:rsidRDefault="000C669D" w:rsidP="00240BDE">
            <w:pPr>
              <w:pStyle w:val="BodyTextIndent"/>
              <w:ind w:left="0"/>
              <w:rPr>
                <w:rFonts w:ascii="Times New Roman" w:hAnsi="Times New Roman"/>
                <w:szCs w:val="24"/>
              </w:rPr>
            </w:pPr>
            <w:r w:rsidRPr="00D25890">
              <w:rPr>
                <w:rFonts w:ascii="Times New Roman" w:hAnsi="Times New Roman"/>
                <w:szCs w:val="24"/>
              </w:rPr>
              <w:t xml:space="preserve">Digital Manager with </w:t>
            </w:r>
            <w:r w:rsidR="00D831A0" w:rsidRPr="00D25890">
              <w:rPr>
                <w:rFonts w:ascii="Times New Roman" w:hAnsi="Times New Roman"/>
                <w:szCs w:val="24"/>
              </w:rPr>
              <w:t xml:space="preserve">Digital Strategy Management </w:t>
            </w:r>
            <w:r w:rsidR="00755B73" w:rsidRPr="00D25890">
              <w:rPr>
                <w:rFonts w:ascii="Times New Roman" w:hAnsi="Times New Roman"/>
                <w:szCs w:val="24"/>
              </w:rPr>
              <w:t>of 5 years progressive experience.</w:t>
            </w:r>
            <w:r w:rsidR="00D831A0" w:rsidRPr="00D25890">
              <w:rPr>
                <w:rFonts w:ascii="Times New Roman" w:hAnsi="Times New Roman"/>
                <w:szCs w:val="24"/>
              </w:rPr>
              <w:tab/>
            </w:r>
          </w:p>
          <w:p w:rsidR="003131C8" w:rsidRPr="00D25890" w:rsidRDefault="003131C8" w:rsidP="003131C8">
            <w:pPr>
              <w:pStyle w:val="BodyTextIndent"/>
              <w:ind w:left="0"/>
              <w:rPr>
                <w:rFonts w:ascii="Times New Roman" w:hAnsi="Times New Roman"/>
                <w:szCs w:val="24"/>
              </w:rPr>
            </w:pP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Envelope B shall contain: -</w:t>
            </w:r>
          </w:p>
          <w:p w:rsidR="000F153D" w:rsidRPr="00D25890" w:rsidRDefault="000F153D" w:rsidP="00B87554">
            <w:pPr>
              <w:pStyle w:val="BodyTextIndent"/>
              <w:rPr>
                <w:rFonts w:ascii="Times New Roman" w:hAnsi="Times New Roman"/>
                <w:szCs w:val="24"/>
              </w:rPr>
            </w:pPr>
          </w:p>
          <w:p w:rsidR="000F153D" w:rsidRPr="00D25890" w:rsidRDefault="000F153D" w:rsidP="00A9766D">
            <w:pPr>
              <w:pStyle w:val="BodyTextIndent"/>
              <w:numPr>
                <w:ilvl w:val="0"/>
                <w:numId w:val="38"/>
              </w:numPr>
              <w:rPr>
                <w:rFonts w:ascii="Times New Roman" w:hAnsi="Times New Roman"/>
                <w:szCs w:val="24"/>
              </w:rPr>
            </w:pPr>
            <w:r w:rsidRPr="00D25890">
              <w:rPr>
                <w:rFonts w:ascii="Times New Roman" w:hAnsi="Times New Roman"/>
                <w:szCs w:val="24"/>
              </w:rPr>
              <w:t>Completed Form of Tender</w:t>
            </w:r>
          </w:p>
          <w:p w:rsidR="000F153D" w:rsidRPr="00D25890" w:rsidRDefault="000F153D" w:rsidP="00A9766D">
            <w:pPr>
              <w:pStyle w:val="BodyTextIndent"/>
              <w:numPr>
                <w:ilvl w:val="0"/>
                <w:numId w:val="38"/>
              </w:numPr>
              <w:rPr>
                <w:rFonts w:ascii="Times New Roman" w:hAnsi="Times New Roman"/>
                <w:szCs w:val="24"/>
              </w:rPr>
            </w:pPr>
            <w:r w:rsidRPr="00D25890">
              <w:rPr>
                <w:rFonts w:ascii="Times New Roman" w:hAnsi="Times New Roman"/>
                <w:szCs w:val="24"/>
              </w:rPr>
              <w:t>Schedule of professional fees</w:t>
            </w:r>
          </w:p>
          <w:p w:rsidR="000F153D" w:rsidRPr="00D25890" w:rsidRDefault="000F153D" w:rsidP="00A9766D">
            <w:pPr>
              <w:pStyle w:val="BodyTextIndent"/>
              <w:numPr>
                <w:ilvl w:val="0"/>
                <w:numId w:val="38"/>
              </w:numPr>
              <w:rPr>
                <w:rFonts w:ascii="Times New Roman" w:hAnsi="Times New Roman"/>
                <w:szCs w:val="24"/>
              </w:rPr>
            </w:pPr>
            <w:r w:rsidRPr="00D25890">
              <w:rPr>
                <w:rFonts w:ascii="Times New Roman" w:hAnsi="Times New Roman"/>
                <w:szCs w:val="24"/>
              </w:rPr>
              <w:t>Any other price schedule which may be deemed important for actualization of the works</w:t>
            </w:r>
          </w:p>
          <w:p w:rsidR="000F153D" w:rsidRPr="00D25890" w:rsidRDefault="000F153D" w:rsidP="00B87554">
            <w:pPr>
              <w:pStyle w:val="BodyTextIndent"/>
              <w:ind w:left="0"/>
              <w:rPr>
                <w:rFonts w:ascii="Times New Roman" w:hAnsi="Times New Roman"/>
                <w:b/>
                <w:szCs w:val="24"/>
              </w:rPr>
            </w:pPr>
          </w:p>
          <w:p w:rsidR="000F153D" w:rsidRPr="00D25890" w:rsidRDefault="000F153D" w:rsidP="00B87554">
            <w:pPr>
              <w:pStyle w:val="BodyTextIndent"/>
              <w:ind w:left="0"/>
              <w:rPr>
                <w:rFonts w:ascii="Times New Roman" w:hAnsi="Times New Roman"/>
                <w:szCs w:val="24"/>
              </w:rPr>
            </w:pPr>
          </w:p>
        </w:tc>
      </w:tr>
      <w:tr w:rsidR="000F153D" w:rsidRPr="00D25890" w:rsidTr="00B87554">
        <w:tc>
          <w:tcPr>
            <w:tcW w:w="2520" w:type="dxa"/>
          </w:tcPr>
          <w:p w:rsidR="000F153D" w:rsidRPr="00D25890" w:rsidRDefault="000F153D" w:rsidP="00B87554">
            <w:pPr>
              <w:pStyle w:val="BodyText"/>
              <w:rPr>
                <w:rFonts w:ascii="Times New Roman" w:hAnsi="Times New Roman"/>
                <w:sz w:val="24"/>
                <w:szCs w:val="24"/>
              </w:rPr>
            </w:pPr>
            <w:r w:rsidRPr="00D25890">
              <w:rPr>
                <w:rFonts w:ascii="Times New Roman" w:hAnsi="Times New Roman"/>
                <w:sz w:val="24"/>
                <w:szCs w:val="24"/>
              </w:rPr>
              <w:lastRenderedPageBreak/>
              <w:t>2.6.3</w:t>
            </w:r>
            <w:r w:rsidRPr="00D25890">
              <w:rPr>
                <w:rFonts w:ascii="Times New Roman" w:hAnsi="Times New Roman"/>
                <w:sz w:val="24"/>
                <w:szCs w:val="24"/>
              </w:rPr>
              <w:tab/>
              <w:t>The minimum technical score required to</w:t>
            </w:r>
            <w:r w:rsidRPr="00D25890">
              <w:rPr>
                <w:rFonts w:ascii="Times New Roman" w:hAnsi="Times New Roman"/>
                <w:b/>
                <w:sz w:val="24"/>
                <w:szCs w:val="24"/>
              </w:rPr>
              <w:t xml:space="preserve"> pass</w:t>
            </w:r>
          </w:p>
        </w:tc>
        <w:tc>
          <w:tcPr>
            <w:tcW w:w="6930" w:type="dxa"/>
          </w:tcPr>
          <w:p w:rsidR="000F153D" w:rsidRPr="00D25890" w:rsidRDefault="000F153D" w:rsidP="00B87554">
            <w:pPr>
              <w:pStyle w:val="BodyTextIndent"/>
              <w:ind w:left="0"/>
              <w:jc w:val="both"/>
              <w:rPr>
                <w:rFonts w:ascii="Times New Roman" w:hAnsi="Times New Roman"/>
                <w:b/>
                <w:szCs w:val="24"/>
              </w:rPr>
            </w:pPr>
            <w:r w:rsidRPr="00D25890">
              <w:rPr>
                <w:rFonts w:ascii="Times New Roman" w:hAnsi="Times New Roman"/>
                <w:b/>
                <w:color w:val="000000" w:themeColor="text1"/>
                <w:szCs w:val="24"/>
              </w:rPr>
              <w:t>Stage TWO (</w:t>
            </w:r>
            <w:r w:rsidRPr="00D25890">
              <w:rPr>
                <w:rFonts w:ascii="Times New Roman" w:hAnsi="Times New Roman"/>
                <w:b/>
                <w:color w:val="000000" w:themeColor="text1"/>
                <w:szCs w:val="24"/>
                <w:u w:val="single"/>
              </w:rPr>
              <w:t>any bid not satisfying stage two (technical) will not qualify to proceed to stage three – financial evaluation)</w:t>
            </w:r>
            <w:r w:rsidRPr="00D25890">
              <w:rPr>
                <w:rFonts w:ascii="Times New Roman" w:hAnsi="Times New Roman"/>
                <w:b/>
                <w:color w:val="000000" w:themeColor="text1"/>
                <w:szCs w:val="24"/>
              </w:rPr>
              <w:t xml:space="preserve"> </w:t>
            </w:r>
          </w:p>
          <w:p w:rsidR="000F153D" w:rsidRPr="00D25890" w:rsidRDefault="000F153D" w:rsidP="00B87554">
            <w:pPr>
              <w:pStyle w:val="BodyTextIndent"/>
              <w:ind w:left="0"/>
              <w:rPr>
                <w:rFonts w:ascii="Times New Roman" w:hAnsi="Times New Roman"/>
                <w:b/>
                <w:i/>
                <w:szCs w:val="24"/>
              </w:rPr>
            </w:pPr>
          </w:p>
          <w:p w:rsidR="000F153D" w:rsidRPr="00D25890" w:rsidRDefault="000F153D" w:rsidP="00B87554">
            <w:pPr>
              <w:pStyle w:val="BodyTextIndent"/>
              <w:ind w:left="0"/>
              <w:rPr>
                <w:rFonts w:ascii="Times New Roman" w:hAnsi="Times New Roman"/>
                <w:b/>
                <w:i/>
                <w:szCs w:val="24"/>
              </w:rPr>
            </w:pPr>
            <w:r w:rsidRPr="00D25890">
              <w:rPr>
                <w:rFonts w:ascii="Times New Roman" w:hAnsi="Times New Roman"/>
                <w:b/>
                <w:i/>
                <w:szCs w:val="24"/>
              </w:rPr>
              <w:t>Technical Rating Scores to be applied in Evaluating the bidders:</w:t>
            </w:r>
          </w:p>
          <w:p w:rsidR="000F153D" w:rsidRPr="00D25890" w:rsidRDefault="000F153D" w:rsidP="00A9766D">
            <w:pPr>
              <w:pStyle w:val="BodyTextIndent"/>
              <w:numPr>
                <w:ilvl w:val="0"/>
                <w:numId w:val="39"/>
              </w:numPr>
              <w:rPr>
                <w:rFonts w:ascii="Times New Roman" w:hAnsi="Times New Roman"/>
                <w:b/>
                <w:i/>
                <w:szCs w:val="24"/>
              </w:rPr>
            </w:pPr>
            <w:r w:rsidRPr="00D25890">
              <w:rPr>
                <w:rFonts w:ascii="Times New Roman" w:hAnsi="Times New Roman"/>
                <w:b/>
                <w:szCs w:val="24"/>
              </w:rPr>
              <w:t>Methodology and approach statement</w:t>
            </w:r>
            <w:r w:rsidRPr="00D25890">
              <w:rPr>
                <w:rFonts w:ascii="Times New Roman" w:hAnsi="Times New Roman"/>
                <w:szCs w:val="24"/>
              </w:rPr>
              <w:t xml:space="preserve"> for the entire </w:t>
            </w:r>
            <w:r w:rsidRPr="00D25890">
              <w:rPr>
                <w:rFonts w:ascii="Times New Roman" w:hAnsi="Times New Roman"/>
                <w:szCs w:val="24"/>
              </w:rPr>
              <w:lastRenderedPageBreak/>
              <w:t>consultancy process including the work plan</w:t>
            </w:r>
            <w:r w:rsidRPr="00D25890">
              <w:rPr>
                <w:rFonts w:ascii="Times New Roman" w:hAnsi="Times New Roman"/>
                <w:b/>
                <w:i/>
                <w:szCs w:val="24"/>
              </w:rPr>
              <w:t xml:space="preserve"> (Total -20Marks).</w:t>
            </w:r>
          </w:p>
          <w:p w:rsidR="000F153D" w:rsidRPr="00D25890" w:rsidRDefault="000F153D" w:rsidP="00A9766D">
            <w:pPr>
              <w:pStyle w:val="BodyTextIndent"/>
              <w:numPr>
                <w:ilvl w:val="0"/>
                <w:numId w:val="40"/>
              </w:numPr>
              <w:rPr>
                <w:rFonts w:ascii="Times New Roman" w:hAnsi="Times New Roman"/>
                <w:i/>
                <w:szCs w:val="24"/>
              </w:rPr>
            </w:pPr>
            <w:r w:rsidRPr="00D25890">
              <w:rPr>
                <w:rFonts w:ascii="Times New Roman" w:hAnsi="Times New Roman"/>
                <w:i/>
                <w:szCs w:val="24"/>
              </w:rPr>
              <w:t>A full score shall be awarded for detailed description of the methodology and work plan for performing the assignment – from project inception to end of defects liability period.</w:t>
            </w:r>
          </w:p>
          <w:p w:rsidR="000F153D" w:rsidRPr="00D25890" w:rsidRDefault="000F153D" w:rsidP="00B87554">
            <w:pPr>
              <w:pStyle w:val="BodyTextIndent"/>
              <w:ind w:left="0"/>
              <w:rPr>
                <w:rFonts w:ascii="Times New Roman" w:hAnsi="Times New Roman"/>
                <w:b/>
                <w:i/>
                <w:szCs w:val="24"/>
              </w:rPr>
            </w:pPr>
          </w:p>
          <w:p w:rsidR="000F153D" w:rsidRPr="00D25890" w:rsidRDefault="000F153D" w:rsidP="00A9766D">
            <w:pPr>
              <w:pStyle w:val="BodyTextIndent"/>
              <w:numPr>
                <w:ilvl w:val="0"/>
                <w:numId w:val="39"/>
              </w:numPr>
              <w:rPr>
                <w:rFonts w:ascii="Times New Roman" w:hAnsi="Times New Roman"/>
                <w:b/>
                <w:i/>
                <w:szCs w:val="24"/>
              </w:rPr>
            </w:pPr>
            <w:r w:rsidRPr="00D25890">
              <w:rPr>
                <w:rFonts w:ascii="Times New Roman" w:hAnsi="Times New Roman"/>
                <w:b/>
                <w:szCs w:val="24"/>
              </w:rPr>
              <w:t>Evidence of previous experience</w:t>
            </w:r>
            <w:r w:rsidRPr="00D25890">
              <w:rPr>
                <w:rFonts w:ascii="Times New Roman" w:hAnsi="Times New Roman"/>
                <w:szCs w:val="24"/>
              </w:rPr>
              <w:t xml:space="preserve"> in similar works- at least five (5) works of a </w:t>
            </w:r>
            <w:r w:rsidRPr="00D25890">
              <w:rPr>
                <w:rFonts w:ascii="Times New Roman" w:hAnsi="Times New Roman"/>
                <w:szCs w:val="24"/>
                <w:u w:val="single"/>
              </w:rPr>
              <w:t>similar nature</w:t>
            </w:r>
            <w:r w:rsidRPr="00D25890">
              <w:rPr>
                <w:rFonts w:ascii="Times New Roman" w:hAnsi="Times New Roman"/>
                <w:szCs w:val="24"/>
              </w:rPr>
              <w:t xml:space="preserve"> for the last </w:t>
            </w:r>
            <w:r w:rsidRPr="00D25890">
              <w:rPr>
                <w:rFonts w:ascii="Times New Roman" w:hAnsi="Times New Roman"/>
                <w:szCs w:val="24"/>
                <w:u w:val="single"/>
              </w:rPr>
              <w:t xml:space="preserve">10 </w:t>
            </w:r>
            <w:r w:rsidRPr="00D25890">
              <w:rPr>
                <w:rFonts w:ascii="Times New Roman" w:hAnsi="Times New Roman"/>
                <w:szCs w:val="24"/>
              </w:rPr>
              <w:t xml:space="preserve">(ten) years for the Lead Partner – The Architectural firm. These shall be testimonials from past clients/employers, completion certificates, final certificates with names, addresses and telephone contacts of clients who may be contacted for further information on these contracts for each of the works provided. The other partners should provide evidence of previous experience of at least five (5) works of </w:t>
            </w:r>
            <w:r w:rsidRPr="00D25890">
              <w:rPr>
                <w:rFonts w:ascii="Times New Roman" w:hAnsi="Times New Roman"/>
                <w:szCs w:val="24"/>
                <w:u w:val="single"/>
              </w:rPr>
              <w:t>any</w:t>
            </w:r>
            <w:r w:rsidRPr="00D25890">
              <w:rPr>
                <w:rFonts w:ascii="Times New Roman" w:hAnsi="Times New Roman"/>
                <w:szCs w:val="24"/>
              </w:rPr>
              <w:t xml:space="preserve"> nature</w:t>
            </w:r>
            <w:r w:rsidRPr="00D25890">
              <w:rPr>
                <w:rFonts w:ascii="Times New Roman" w:hAnsi="Times New Roman"/>
                <w:b/>
                <w:i/>
                <w:szCs w:val="24"/>
              </w:rPr>
              <w:t xml:space="preserve"> </w:t>
            </w:r>
            <w:r w:rsidRPr="00D25890">
              <w:rPr>
                <w:rFonts w:ascii="Times New Roman" w:hAnsi="Times New Roman"/>
                <w:b/>
                <w:szCs w:val="24"/>
              </w:rPr>
              <w:t xml:space="preserve">(Total </w:t>
            </w:r>
            <w:r w:rsidR="004311C3" w:rsidRPr="00D25890">
              <w:rPr>
                <w:rFonts w:ascii="Times New Roman" w:hAnsi="Times New Roman"/>
                <w:b/>
                <w:szCs w:val="24"/>
              </w:rPr>
              <w:t>–</w:t>
            </w:r>
            <w:r w:rsidRPr="00D25890">
              <w:rPr>
                <w:rFonts w:ascii="Times New Roman" w:hAnsi="Times New Roman"/>
                <w:b/>
                <w:szCs w:val="24"/>
              </w:rPr>
              <w:t xml:space="preserve"> </w:t>
            </w:r>
            <w:r w:rsidR="006E4D70" w:rsidRPr="00D25890">
              <w:rPr>
                <w:rFonts w:ascii="Times New Roman" w:hAnsi="Times New Roman"/>
                <w:b/>
                <w:szCs w:val="24"/>
              </w:rPr>
              <w:t>25</w:t>
            </w:r>
            <w:r w:rsidR="004311C3" w:rsidRPr="00D25890">
              <w:rPr>
                <w:rFonts w:ascii="Times New Roman" w:hAnsi="Times New Roman"/>
                <w:b/>
                <w:szCs w:val="24"/>
              </w:rPr>
              <w:t xml:space="preserve"> </w:t>
            </w:r>
            <w:r w:rsidRPr="00D25890">
              <w:rPr>
                <w:rFonts w:ascii="Times New Roman" w:hAnsi="Times New Roman"/>
                <w:b/>
                <w:szCs w:val="24"/>
              </w:rPr>
              <w:t>Marks).</w:t>
            </w:r>
          </w:p>
          <w:p w:rsidR="000F153D" w:rsidRPr="00D25890" w:rsidRDefault="000F153D" w:rsidP="00B87554">
            <w:pPr>
              <w:pStyle w:val="BodyTextIndent"/>
              <w:ind w:left="720"/>
              <w:rPr>
                <w:rFonts w:ascii="Times New Roman" w:hAnsi="Times New Roman"/>
                <w:b/>
                <w:i/>
                <w:szCs w:val="24"/>
              </w:rPr>
            </w:pPr>
          </w:p>
          <w:p w:rsidR="000F153D" w:rsidRPr="00D25890" w:rsidRDefault="000F153D" w:rsidP="00A9766D">
            <w:pPr>
              <w:pStyle w:val="BodyTextIndent"/>
              <w:numPr>
                <w:ilvl w:val="0"/>
                <w:numId w:val="39"/>
              </w:numPr>
              <w:rPr>
                <w:rFonts w:ascii="Times New Roman" w:hAnsi="Times New Roman"/>
                <w:b/>
                <w:szCs w:val="24"/>
                <w:lang w:val="en-GB" w:eastAsia="en-GB"/>
              </w:rPr>
            </w:pPr>
            <w:r w:rsidRPr="00D25890">
              <w:rPr>
                <w:rFonts w:ascii="Times New Roman" w:hAnsi="Times New Roman"/>
                <w:b/>
                <w:szCs w:val="24"/>
                <w:lang w:val="en-GB" w:eastAsia="en-GB"/>
              </w:rPr>
              <w:t>Qualifications and competence of the key staff for the assignment 40 Marks</w:t>
            </w:r>
          </w:p>
          <w:p w:rsidR="00240BDE" w:rsidRPr="00D25890" w:rsidRDefault="00240BDE" w:rsidP="00240BDE">
            <w:pPr>
              <w:pStyle w:val="BodyTextIndent"/>
              <w:ind w:left="720"/>
              <w:rPr>
                <w:rFonts w:ascii="Times New Roman" w:hAnsi="Times New Roman"/>
                <w:b/>
                <w:szCs w:val="24"/>
                <w:lang w:val="en-GB" w:eastAsia="en-GB"/>
              </w:rPr>
            </w:pPr>
          </w:p>
          <w:p w:rsidR="00240BDE" w:rsidRPr="00D25890" w:rsidRDefault="00240BDE" w:rsidP="00A9766D">
            <w:pPr>
              <w:pStyle w:val="BodyTextIndent"/>
              <w:numPr>
                <w:ilvl w:val="0"/>
                <w:numId w:val="40"/>
              </w:numPr>
              <w:ind w:left="684" w:hanging="567"/>
              <w:rPr>
                <w:rFonts w:ascii="Times New Roman" w:hAnsi="Times New Roman"/>
                <w:szCs w:val="24"/>
              </w:rPr>
            </w:pPr>
            <w:r w:rsidRPr="00D25890">
              <w:rPr>
                <w:rFonts w:ascii="Times New Roman" w:hAnsi="Times New Roman"/>
                <w:szCs w:val="24"/>
              </w:rPr>
              <w:t xml:space="preserve">Tourism Destination Manager with Tourism Destination </w:t>
            </w:r>
            <w:r w:rsidR="00A95F25" w:rsidRPr="00D25890">
              <w:rPr>
                <w:rFonts w:ascii="Times New Roman" w:hAnsi="Times New Roman"/>
                <w:szCs w:val="24"/>
              </w:rPr>
              <w:t>M</w:t>
            </w:r>
            <w:r w:rsidRPr="00D25890">
              <w:rPr>
                <w:rFonts w:ascii="Times New Roman" w:hAnsi="Times New Roman"/>
                <w:szCs w:val="24"/>
              </w:rPr>
              <w:t xml:space="preserve">anagement </w:t>
            </w:r>
            <w:r w:rsidRPr="00D25890">
              <w:rPr>
                <w:rFonts w:ascii="Times New Roman" w:hAnsi="Times New Roman"/>
                <w:szCs w:val="24"/>
              </w:rPr>
              <w:tab/>
            </w:r>
            <w:r w:rsidR="00A95F25" w:rsidRPr="00D25890">
              <w:rPr>
                <w:rFonts w:ascii="Times New Roman" w:hAnsi="Times New Roman"/>
                <w:b/>
                <w:szCs w:val="24"/>
              </w:rPr>
              <w:t>(12 marks)</w:t>
            </w:r>
          </w:p>
          <w:p w:rsidR="00240BDE" w:rsidRPr="00D25890" w:rsidRDefault="00240BDE" w:rsidP="00A9766D">
            <w:pPr>
              <w:pStyle w:val="BodyTextIndent"/>
              <w:numPr>
                <w:ilvl w:val="0"/>
                <w:numId w:val="41"/>
              </w:numPr>
              <w:rPr>
                <w:rFonts w:ascii="Times New Roman" w:hAnsi="Times New Roman"/>
                <w:szCs w:val="24"/>
              </w:rPr>
            </w:pPr>
            <w:r w:rsidRPr="00D25890">
              <w:rPr>
                <w:rFonts w:ascii="Times New Roman" w:hAnsi="Times New Roman"/>
                <w:szCs w:val="24"/>
              </w:rPr>
              <w:t>Evidence of 10 years</w:t>
            </w:r>
            <w:r w:rsidRPr="00D25890">
              <w:rPr>
                <w:rFonts w:ascii="Times New Roman" w:hAnsi="Times New Roman"/>
                <w:szCs w:val="24"/>
              </w:rPr>
              <w:tab/>
              <w:t>progressive experience in handling assignments of similar nature</w:t>
            </w:r>
            <w:r w:rsidR="00A95F25" w:rsidRPr="00D25890">
              <w:rPr>
                <w:rFonts w:ascii="Times New Roman" w:hAnsi="Times New Roman"/>
                <w:szCs w:val="24"/>
              </w:rPr>
              <w:t xml:space="preserve"> </w:t>
            </w:r>
            <w:r w:rsidR="00A95F25" w:rsidRPr="00D25890">
              <w:rPr>
                <w:rFonts w:ascii="Times New Roman" w:hAnsi="Times New Roman"/>
                <w:b/>
                <w:szCs w:val="24"/>
              </w:rPr>
              <w:t>(3 marks)</w:t>
            </w:r>
            <w:r w:rsidR="00A95F25" w:rsidRPr="00D25890">
              <w:rPr>
                <w:rFonts w:ascii="Times New Roman" w:hAnsi="Times New Roman"/>
                <w:szCs w:val="24"/>
              </w:rPr>
              <w:t>.</w:t>
            </w:r>
          </w:p>
          <w:p w:rsidR="00A95F25" w:rsidRPr="00D25890" w:rsidRDefault="00A95F25" w:rsidP="00A9766D">
            <w:pPr>
              <w:pStyle w:val="BodyTextIndent"/>
              <w:numPr>
                <w:ilvl w:val="0"/>
                <w:numId w:val="41"/>
              </w:numPr>
              <w:rPr>
                <w:rFonts w:ascii="Times New Roman" w:hAnsi="Times New Roman"/>
                <w:szCs w:val="24"/>
              </w:rPr>
            </w:pPr>
            <w:r w:rsidRPr="00D25890">
              <w:rPr>
                <w:rFonts w:ascii="Times New Roman" w:hAnsi="Times New Roman"/>
                <w:szCs w:val="24"/>
              </w:rPr>
              <w:t xml:space="preserve">Minimum of </w:t>
            </w:r>
            <w:proofErr w:type="spellStart"/>
            <w:r w:rsidRPr="00D25890">
              <w:rPr>
                <w:rFonts w:ascii="Times New Roman" w:hAnsi="Times New Roman"/>
                <w:szCs w:val="24"/>
              </w:rPr>
              <w:t>Masters</w:t>
            </w:r>
            <w:proofErr w:type="spellEnd"/>
            <w:r w:rsidRPr="00D25890">
              <w:rPr>
                <w:rFonts w:ascii="Times New Roman" w:hAnsi="Times New Roman"/>
                <w:szCs w:val="24"/>
              </w:rPr>
              <w:t xml:space="preserve"> Degree from a recognized institution of higher learning for MBA, or Business and Tourist Management qualification </w:t>
            </w:r>
            <w:r w:rsidRPr="00D25890">
              <w:rPr>
                <w:rFonts w:ascii="Times New Roman" w:hAnsi="Times New Roman"/>
                <w:b/>
                <w:szCs w:val="24"/>
              </w:rPr>
              <w:t>(3 marks)</w:t>
            </w:r>
            <w:r w:rsidRPr="00D25890">
              <w:rPr>
                <w:rFonts w:ascii="Times New Roman" w:hAnsi="Times New Roman"/>
                <w:szCs w:val="24"/>
              </w:rPr>
              <w:t>.</w:t>
            </w:r>
          </w:p>
          <w:p w:rsidR="00A95F25" w:rsidRPr="00D25890" w:rsidRDefault="00A95F25" w:rsidP="00A9766D">
            <w:pPr>
              <w:pStyle w:val="BodyTextIndent"/>
              <w:numPr>
                <w:ilvl w:val="0"/>
                <w:numId w:val="41"/>
              </w:numPr>
              <w:rPr>
                <w:rFonts w:ascii="Times New Roman" w:hAnsi="Times New Roman"/>
                <w:szCs w:val="24"/>
              </w:rPr>
            </w:pPr>
            <w:r w:rsidRPr="00D25890">
              <w:rPr>
                <w:rFonts w:ascii="Times New Roman" w:hAnsi="Times New Roman"/>
                <w:szCs w:val="24"/>
              </w:rPr>
              <w:t>Prove of Registration and membership to professional member bodies</w:t>
            </w:r>
            <w:r w:rsidR="00425C31" w:rsidRPr="00D25890">
              <w:rPr>
                <w:rFonts w:ascii="Times New Roman" w:hAnsi="Times New Roman"/>
                <w:szCs w:val="24"/>
              </w:rPr>
              <w:t xml:space="preserve"> </w:t>
            </w:r>
            <w:r w:rsidR="00425C31" w:rsidRPr="00D25890">
              <w:rPr>
                <w:rFonts w:ascii="Times New Roman" w:hAnsi="Times New Roman"/>
                <w:b/>
                <w:szCs w:val="24"/>
              </w:rPr>
              <w:t>(3 marks)</w:t>
            </w:r>
            <w:r w:rsidRPr="00D25890">
              <w:rPr>
                <w:rFonts w:ascii="Times New Roman" w:hAnsi="Times New Roman"/>
                <w:szCs w:val="24"/>
              </w:rPr>
              <w:t>.</w:t>
            </w:r>
          </w:p>
          <w:p w:rsidR="00A95F25" w:rsidRPr="00D25890" w:rsidRDefault="00A95F25" w:rsidP="00A9766D">
            <w:pPr>
              <w:pStyle w:val="BodyTextIndent"/>
              <w:numPr>
                <w:ilvl w:val="0"/>
                <w:numId w:val="41"/>
              </w:numPr>
              <w:rPr>
                <w:rFonts w:ascii="Times New Roman" w:hAnsi="Times New Roman"/>
                <w:szCs w:val="24"/>
              </w:rPr>
            </w:pPr>
            <w:r w:rsidRPr="00D25890">
              <w:rPr>
                <w:rFonts w:ascii="Times New Roman" w:hAnsi="Times New Roman"/>
                <w:szCs w:val="24"/>
              </w:rPr>
              <w:t>Able to speak and write fluently in English</w:t>
            </w:r>
            <w:r w:rsidR="00425C31" w:rsidRPr="00D25890">
              <w:rPr>
                <w:rFonts w:ascii="Times New Roman" w:hAnsi="Times New Roman"/>
                <w:szCs w:val="24"/>
              </w:rPr>
              <w:t xml:space="preserve"> </w:t>
            </w:r>
            <w:r w:rsidR="00425C31" w:rsidRPr="00D25890">
              <w:rPr>
                <w:rFonts w:ascii="Times New Roman" w:hAnsi="Times New Roman"/>
                <w:b/>
                <w:szCs w:val="24"/>
              </w:rPr>
              <w:t>(3 marks)</w:t>
            </w:r>
            <w:r w:rsidR="00425C31" w:rsidRPr="00D25890">
              <w:rPr>
                <w:rFonts w:ascii="Times New Roman" w:hAnsi="Times New Roman"/>
                <w:szCs w:val="24"/>
              </w:rPr>
              <w:t>.</w:t>
            </w:r>
          </w:p>
          <w:p w:rsidR="00240BDE" w:rsidRPr="00D25890" w:rsidRDefault="00240BDE" w:rsidP="00240BDE">
            <w:pPr>
              <w:pStyle w:val="BodyTextIndent"/>
              <w:ind w:left="684"/>
              <w:rPr>
                <w:rFonts w:ascii="Times New Roman" w:hAnsi="Times New Roman"/>
                <w:szCs w:val="24"/>
              </w:rPr>
            </w:pPr>
          </w:p>
          <w:p w:rsidR="00A169DC" w:rsidRPr="00D25890" w:rsidRDefault="00240BDE" w:rsidP="00A9766D">
            <w:pPr>
              <w:pStyle w:val="BodyTextIndent"/>
              <w:numPr>
                <w:ilvl w:val="0"/>
                <w:numId w:val="40"/>
              </w:numPr>
              <w:ind w:left="684" w:hanging="567"/>
              <w:rPr>
                <w:rFonts w:ascii="Times New Roman" w:hAnsi="Times New Roman"/>
                <w:szCs w:val="24"/>
              </w:rPr>
            </w:pPr>
            <w:r w:rsidRPr="00D25890">
              <w:rPr>
                <w:rFonts w:ascii="Times New Roman" w:hAnsi="Times New Roman"/>
                <w:szCs w:val="24"/>
              </w:rPr>
              <w:t xml:space="preserve">Tourism Destination Marketer with Tourism Destination Marketing </w:t>
            </w:r>
            <w:r w:rsidR="00A169DC" w:rsidRPr="00D25890">
              <w:rPr>
                <w:rFonts w:ascii="Times New Roman" w:hAnsi="Times New Roman"/>
                <w:b/>
                <w:szCs w:val="24"/>
              </w:rPr>
              <w:t>(</w:t>
            </w:r>
            <w:r w:rsidR="008633F5" w:rsidRPr="00D25890">
              <w:rPr>
                <w:rFonts w:ascii="Times New Roman" w:hAnsi="Times New Roman"/>
                <w:b/>
                <w:szCs w:val="24"/>
              </w:rPr>
              <w:t>7</w:t>
            </w:r>
            <w:r w:rsidR="00A169DC" w:rsidRPr="00D25890">
              <w:rPr>
                <w:rFonts w:ascii="Times New Roman" w:hAnsi="Times New Roman"/>
                <w:b/>
                <w:szCs w:val="24"/>
              </w:rPr>
              <w:t xml:space="preserve"> marks)</w:t>
            </w:r>
            <w:r w:rsidR="00A169DC" w:rsidRPr="00D25890">
              <w:rPr>
                <w:rFonts w:ascii="Times New Roman" w:hAnsi="Times New Roman"/>
                <w:szCs w:val="24"/>
              </w:rPr>
              <w:t xml:space="preserve"> </w:t>
            </w:r>
          </w:p>
          <w:p w:rsidR="00A169DC" w:rsidRPr="00D25890" w:rsidRDefault="00A169DC" w:rsidP="00A9766D">
            <w:pPr>
              <w:pStyle w:val="BodyTextIndent"/>
              <w:numPr>
                <w:ilvl w:val="0"/>
                <w:numId w:val="42"/>
              </w:numPr>
              <w:rPr>
                <w:rFonts w:ascii="Times New Roman" w:hAnsi="Times New Roman"/>
                <w:szCs w:val="24"/>
              </w:rPr>
            </w:pPr>
            <w:r w:rsidRPr="00D25890">
              <w:rPr>
                <w:rFonts w:ascii="Times New Roman" w:hAnsi="Times New Roman"/>
                <w:szCs w:val="24"/>
              </w:rPr>
              <w:t>Evidence of 7 years</w:t>
            </w:r>
            <w:r w:rsidRPr="00D25890">
              <w:rPr>
                <w:rFonts w:ascii="Times New Roman" w:hAnsi="Times New Roman"/>
                <w:szCs w:val="24"/>
              </w:rPr>
              <w:tab/>
              <w:t xml:space="preserve">progressive experience in handling assignments of similar nature </w:t>
            </w:r>
            <w:r w:rsidRPr="00D25890">
              <w:rPr>
                <w:rFonts w:ascii="Times New Roman" w:hAnsi="Times New Roman"/>
                <w:b/>
                <w:szCs w:val="24"/>
              </w:rPr>
              <w:t>(4 marks)</w:t>
            </w:r>
            <w:r w:rsidRPr="00D25890">
              <w:rPr>
                <w:rFonts w:ascii="Times New Roman" w:hAnsi="Times New Roman"/>
                <w:szCs w:val="24"/>
              </w:rPr>
              <w:t>.</w:t>
            </w:r>
          </w:p>
          <w:p w:rsidR="00A169DC" w:rsidRPr="00D25890" w:rsidRDefault="00A169DC" w:rsidP="00A9766D">
            <w:pPr>
              <w:pStyle w:val="ListParagraph"/>
              <w:numPr>
                <w:ilvl w:val="0"/>
                <w:numId w:val="42"/>
              </w:numPr>
              <w:rPr>
                <w:rFonts w:ascii="Times New Roman" w:eastAsia="Times New Roman" w:hAnsi="Times New Roman" w:cs="Times New Roman"/>
                <w:sz w:val="24"/>
                <w:szCs w:val="24"/>
                <w:lang w:val="en-US" w:eastAsia="en-US"/>
              </w:rPr>
            </w:pPr>
            <w:r w:rsidRPr="00D25890">
              <w:rPr>
                <w:rFonts w:ascii="Times New Roman" w:eastAsia="Times New Roman" w:hAnsi="Times New Roman" w:cs="Times New Roman"/>
                <w:sz w:val="24"/>
                <w:szCs w:val="24"/>
                <w:lang w:val="en-US" w:eastAsia="en-US"/>
              </w:rPr>
              <w:t xml:space="preserve">Minimum of </w:t>
            </w:r>
            <w:proofErr w:type="spellStart"/>
            <w:r w:rsidRPr="00D25890">
              <w:rPr>
                <w:rFonts w:ascii="Times New Roman" w:eastAsia="Times New Roman" w:hAnsi="Times New Roman" w:cs="Times New Roman"/>
                <w:sz w:val="24"/>
                <w:szCs w:val="24"/>
                <w:lang w:val="en-US" w:eastAsia="en-US"/>
              </w:rPr>
              <w:t>Masters</w:t>
            </w:r>
            <w:proofErr w:type="spellEnd"/>
            <w:r w:rsidRPr="00D25890">
              <w:rPr>
                <w:rFonts w:ascii="Times New Roman" w:eastAsia="Times New Roman" w:hAnsi="Times New Roman" w:cs="Times New Roman"/>
                <w:sz w:val="24"/>
                <w:szCs w:val="24"/>
                <w:lang w:val="en-US" w:eastAsia="en-US"/>
              </w:rPr>
              <w:t xml:space="preserve"> Degree from a recognized institution of higher learning for MBA, or Business and Tourist Management qualification </w:t>
            </w:r>
            <w:r w:rsidRPr="00D25890">
              <w:rPr>
                <w:rFonts w:ascii="Times New Roman" w:eastAsia="Times New Roman" w:hAnsi="Times New Roman" w:cs="Times New Roman"/>
                <w:b/>
                <w:sz w:val="24"/>
                <w:szCs w:val="24"/>
                <w:lang w:val="en-US" w:eastAsia="en-US"/>
              </w:rPr>
              <w:t>(</w:t>
            </w:r>
            <w:r w:rsidR="008633F5" w:rsidRPr="00D25890">
              <w:rPr>
                <w:rFonts w:ascii="Times New Roman" w:eastAsia="Times New Roman" w:hAnsi="Times New Roman" w:cs="Times New Roman"/>
                <w:b/>
                <w:sz w:val="24"/>
                <w:szCs w:val="24"/>
                <w:lang w:val="en-US" w:eastAsia="en-US"/>
              </w:rPr>
              <w:t>3</w:t>
            </w:r>
            <w:r w:rsidRPr="00D25890">
              <w:rPr>
                <w:rFonts w:ascii="Times New Roman" w:eastAsia="Times New Roman" w:hAnsi="Times New Roman" w:cs="Times New Roman"/>
                <w:b/>
                <w:sz w:val="24"/>
                <w:szCs w:val="24"/>
                <w:lang w:val="en-US" w:eastAsia="en-US"/>
              </w:rPr>
              <w:t xml:space="preserve"> marks).</w:t>
            </w:r>
          </w:p>
          <w:p w:rsidR="00240BDE" w:rsidRPr="00D25890" w:rsidRDefault="00240BDE" w:rsidP="00A9766D">
            <w:pPr>
              <w:pStyle w:val="BodyTextIndent"/>
              <w:numPr>
                <w:ilvl w:val="0"/>
                <w:numId w:val="40"/>
              </w:numPr>
              <w:ind w:left="684" w:hanging="567"/>
              <w:rPr>
                <w:rFonts w:ascii="Times New Roman" w:hAnsi="Times New Roman"/>
                <w:szCs w:val="24"/>
              </w:rPr>
            </w:pPr>
            <w:r w:rsidRPr="00D25890">
              <w:rPr>
                <w:rFonts w:ascii="Times New Roman" w:hAnsi="Times New Roman"/>
                <w:szCs w:val="24"/>
              </w:rPr>
              <w:t xml:space="preserve">ICT Expert with </w:t>
            </w:r>
            <w:r w:rsidR="00A169DC" w:rsidRPr="00D25890">
              <w:rPr>
                <w:rFonts w:ascii="Times New Roman" w:hAnsi="Times New Roman"/>
                <w:szCs w:val="24"/>
              </w:rPr>
              <w:t>Digital marketing</w:t>
            </w:r>
            <w:r w:rsidRPr="00D25890">
              <w:rPr>
                <w:rFonts w:ascii="Times New Roman" w:hAnsi="Times New Roman"/>
                <w:szCs w:val="24"/>
              </w:rPr>
              <w:t>.</w:t>
            </w:r>
            <w:r w:rsidR="00A169DC" w:rsidRPr="00D25890">
              <w:rPr>
                <w:rFonts w:ascii="Times New Roman" w:hAnsi="Times New Roman"/>
                <w:szCs w:val="24"/>
              </w:rPr>
              <w:t xml:space="preserve"> </w:t>
            </w:r>
            <w:r w:rsidR="00A169DC" w:rsidRPr="00D25890">
              <w:rPr>
                <w:rFonts w:ascii="Times New Roman" w:hAnsi="Times New Roman"/>
                <w:b/>
                <w:szCs w:val="24"/>
              </w:rPr>
              <w:t>(7 marks).</w:t>
            </w:r>
          </w:p>
          <w:p w:rsidR="00A169DC" w:rsidRPr="00D25890" w:rsidRDefault="00A169DC" w:rsidP="00A9766D">
            <w:pPr>
              <w:pStyle w:val="ListParagraph"/>
              <w:numPr>
                <w:ilvl w:val="0"/>
                <w:numId w:val="43"/>
              </w:numPr>
              <w:rPr>
                <w:rFonts w:ascii="Times New Roman" w:eastAsia="Times New Roman" w:hAnsi="Times New Roman" w:cs="Times New Roman"/>
                <w:b/>
                <w:sz w:val="24"/>
                <w:szCs w:val="24"/>
                <w:lang w:val="en-US" w:eastAsia="en-US"/>
              </w:rPr>
            </w:pPr>
            <w:r w:rsidRPr="00D25890">
              <w:rPr>
                <w:rFonts w:ascii="Times New Roman" w:eastAsia="Times New Roman" w:hAnsi="Times New Roman" w:cs="Times New Roman"/>
                <w:sz w:val="24"/>
                <w:szCs w:val="24"/>
                <w:lang w:val="en-US" w:eastAsia="en-US"/>
              </w:rPr>
              <w:t>Evidence of 5 years</w:t>
            </w:r>
            <w:r w:rsidRPr="00D25890">
              <w:rPr>
                <w:rFonts w:ascii="Times New Roman" w:eastAsia="Times New Roman" w:hAnsi="Times New Roman" w:cs="Times New Roman"/>
                <w:sz w:val="24"/>
                <w:szCs w:val="24"/>
                <w:lang w:val="en-US" w:eastAsia="en-US"/>
              </w:rPr>
              <w:tab/>
              <w:t xml:space="preserve">progressive experience in handling assignments of similar nature </w:t>
            </w:r>
            <w:r w:rsidRPr="00D25890">
              <w:rPr>
                <w:rFonts w:ascii="Times New Roman" w:eastAsia="Times New Roman" w:hAnsi="Times New Roman" w:cs="Times New Roman"/>
                <w:b/>
                <w:sz w:val="24"/>
                <w:szCs w:val="24"/>
                <w:lang w:val="en-US" w:eastAsia="en-US"/>
              </w:rPr>
              <w:t>(4 marks).</w:t>
            </w:r>
          </w:p>
          <w:p w:rsidR="00A169DC" w:rsidRPr="00D25890" w:rsidRDefault="00A169DC" w:rsidP="00A9766D">
            <w:pPr>
              <w:pStyle w:val="ListParagraph"/>
              <w:numPr>
                <w:ilvl w:val="0"/>
                <w:numId w:val="43"/>
              </w:numPr>
              <w:rPr>
                <w:rFonts w:ascii="Times New Roman" w:eastAsia="Times New Roman" w:hAnsi="Times New Roman" w:cs="Times New Roman"/>
                <w:sz w:val="24"/>
                <w:szCs w:val="24"/>
                <w:lang w:val="en-US" w:eastAsia="en-US"/>
              </w:rPr>
            </w:pPr>
            <w:r w:rsidRPr="00D25890">
              <w:rPr>
                <w:rFonts w:ascii="Times New Roman" w:eastAsia="Times New Roman" w:hAnsi="Times New Roman" w:cs="Times New Roman"/>
                <w:sz w:val="24"/>
                <w:szCs w:val="24"/>
                <w:lang w:val="en-US" w:eastAsia="en-US"/>
              </w:rPr>
              <w:t xml:space="preserve">Minimum of Bachelor’s Degree from a recognized institution of higher learning for ICT, or IT related </w:t>
            </w:r>
            <w:r w:rsidRPr="00D25890">
              <w:rPr>
                <w:rFonts w:ascii="Times New Roman" w:eastAsia="Times New Roman" w:hAnsi="Times New Roman" w:cs="Times New Roman"/>
                <w:sz w:val="24"/>
                <w:szCs w:val="24"/>
                <w:lang w:val="en-US" w:eastAsia="en-US"/>
              </w:rPr>
              <w:lastRenderedPageBreak/>
              <w:t xml:space="preserve">Course with a strong background in Digital Marketing </w:t>
            </w:r>
            <w:r w:rsidRPr="00D25890">
              <w:rPr>
                <w:rFonts w:ascii="Times New Roman" w:eastAsia="Times New Roman" w:hAnsi="Times New Roman" w:cs="Times New Roman"/>
                <w:b/>
                <w:sz w:val="24"/>
                <w:szCs w:val="24"/>
                <w:lang w:val="en-US" w:eastAsia="en-US"/>
              </w:rPr>
              <w:t>(3 marks).</w:t>
            </w:r>
          </w:p>
          <w:p w:rsidR="00240BDE" w:rsidRPr="00D25890" w:rsidRDefault="00240BDE" w:rsidP="00A9766D">
            <w:pPr>
              <w:pStyle w:val="BodyTextIndent"/>
              <w:numPr>
                <w:ilvl w:val="0"/>
                <w:numId w:val="40"/>
              </w:numPr>
              <w:ind w:left="684" w:hanging="567"/>
              <w:rPr>
                <w:rFonts w:ascii="Times New Roman" w:hAnsi="Times New Roman"/>
                <w:szCs w:val="24"/>
              </w:rPr>
            </w:pPr>
            <w:r w:rsidRPr="00D25890">
              <w:rPr>
                <w:rFonts w:ascii="Times New Roman" w:hAnsi="Times New Roman"/>
                <w:szCs w:val="24"/>
              </w:rPr>
              <w:t>Website Developer</w:t>
            </w:r>
            <w:r w:rsidRPr="00D25890">
              <w:rPr>
                <w:rFonts w:ascii="Times New Roman" w:hAnsi="Times New Roman"/>
                <w:szCs w:val="24"/>
              </w:rPr>
              <w:tab/>
              <w:t xml:space="preserve">with Website design and development </w:t>
            </w:r>
            <w:r w:rsidR="00BF4842" w:rsidRPr="00D25890">
              <w:rPr>
                <w:rFonts w:ascii="Times New Roman" w:hAnsi="Times New Roman"/>
                <w:szCs w:val="24"/>
              </w:rPr>
              <w:t xml:space="preserve">Experience </w:t>
            </w:r>
            <w:r w:rsidR="00BF4842" w:rsidRPr="00D25890">
              <w:rPr>
                <w:rFonts w:ascii="Times New Roman" w:hAnsi="Times New Roman"/>
                <w:b/>
                <w:szCs w:val="24"/>
              </w:rPr>
              <w:t>(7 marks)</w:t>
            </w:r>
            <w:r w:rsidRPr="00D25890">
              <w:rPr>
                <w:rFonts w:ascii="Times New Roman" w:hAnsi="Times New Roman"/>
                <w:szCs w:val="24"/>
              </w:rPr>
              <w:tab/>
            </w:r>
          </w:p>
          <w:p w:rsidR="00BF4842" w:rsidRPr="00D25890" w:rsidRDefault="00BF4842" w:rsidP="00A9766D">
            <w:pPr>
              <w:pStyle w:val="ListParagraph"/>
              <w:numPr>
                <w:ilvl w:val="0"/>
                <w:numId w:val="44"/>
              </w:numPr>
              <w:ind w:left="1393"/>
              <w:rPr>
                <w:rFonts w:ascii="Times New Roman" w:eastAsia="Times New Roman" w:hAnsi="Times New Roman" w:cs="Times New Roman"/>
                <w:sz w:val="24"/>
                <w:szCs w:val="24"/>
                <w:lang w:val="en-US" w:eastAsia="en-US"/>
              </w:rPr>
            </w:pPr>
            <w:r w:rsidRPr="00D25890">
              <w:rPr>
                <w:rFonts w:ascii="Times New Roman" w:eastAsia="Times New Roman" w:hAnsi="Times New Roman" w:cs="Times New Roman"/>
                <w:sz w:val="24"/>
                <w:szCs w:val="24"/>
                <w:lang w:val="en-US" w:eastAsia="en-US"/>
              </w:rPr>
              <w:t>Evidence of 5 years</w:t>
            </w:r>
            <w:r w:rsidRPr="00D25890">
              <w:rPr>
                <w:rFonts w:ascii="Times New Roman" w:eastAsia="Times New Roman" w:hAnsi="Times New Roman" w:cs="Times New Roman"/>
                <w:sz w:val="24"/>
                <w:szCs w:val="24"/>
                <w:lang w:val="en-US" w:eastAsia="en-US"/>
              </w:rPr>
              <w:tab/>
              <w:t xml:space="preserve">progressive experience in handling assignments of similar nature </w:t>
            </w:r>
            <w:r w:rsidRPr="00D25890">
              <w:rPr>
                <w:rFonts w:ascii="Times New Roman" w:eastAsia="Times New Roman" w:hAnsi="Times New Roman" w:cs="Times New Roman"/>
                <w:b/>
                <w:sz w:val="24"/>
                <w:szCs w:val="24"/>
                <w:lang w:val="en-US" w:eastAsia="en-US"/>
              </w:rPr>
              <w:t>(4 marks).</w:t>
            </w:r>
          </w:p>
          <w:p w:rsidR="00BF4842" w:rsidRPr="00D25890" w:rsidRDefault="00BF4842" w:rsidP="00A9766D">
            <w:pPr>
              <w:pStyle w:val="ListParagraph"/>
              <w:numPr>
                <w:ilvl w:val="0"/>
                <w:numId w:val="44"/>
              </w:numPr>
              <w:ind w:left="1393"/>
              <w:rPr>
                <w:rFonts w:ascii="Times New Roman" w:eastAsia="Times New Roman" w:hAnsi="Times New Roman" w:cs="Times New Roman"/>
                <w:sz w:val="24"/>
                <w:szCs w:val="24"/>
                <w:lang w:val="en-US" w:eastAsia="en-US"/>
              </w:rPr>
            </w:pPr>
            <w:r w:rsidRPr="00D25890">
              <w:rPr>
                <w:rFonts w:ascii="Times New Roman" w:eastAsia="Times New Roman" w:hAnsi="Times New Roman" w:cs="Times New Roman"/>
                <w:sz w:val="24"/>
                <w:szCs w:val="24"/>
                <w:lang w:val="en-US" w:eastAsia="en-US"/>
              </w:rPr>
              <w:t xml:space="preserve">Minimum of Bachelor’s Degree from a recognized institution of higher learning for ICT, or web designing and developing with a strong background in Digital Marketing </w:t>
            </w:r>
            <w:r w:rsidRPr="00D25890">
              <w:rPr>
                <w:rFonts w:ascii="Times New Roman" w:eastAsia="Times New Roman" w:hAnsi="Times New Roman" w:cs="Times New Roman"/>
                <w:b/>
                <w:sz w:val="24"/>
                <w:szCs w:val="24"/>
                <w:lang w:val="en-US" w:eastAsia="en-US"/>
              </w:rPr>
              <w:t>(3 marks).</w:t>
            </w:r>
          </w:p>
          <w:p w:rsidR="001313EF" w:rsidRPr="00D25890" w:rsidRDefault="00240BDE" w:rsidP="00A9766D">
            <w:pPr>
              <w:pStyle w:val="BodyTextIndent"/>
              <w:numPr>
                <w:ilvl w:val="0"/>
                <w:numId w:val="40"/>
              </w:numPr>
              <w:ind w:left="684" w:hanging="567"/>
              <w:rPr>
                <w:rFonts w:ascii="Times New Roman" w:hAnsi="Times New Roman"/>
                <w:b/>
                <w:i/>
                <w:szCs w:val="24"/>
              </w:rPr>
            </w:pPr>
            <w:r w:rsidRPr="00D25890">
              <w:rPr>
                <w:rFonts w:ascii="Times New Roman" w:hAnsi="Times New Roman"/>
                <w:szCs w:val="24"/>
              </w:rPr>
              <w:t>Digital Manager with Digital Strategy Management of 5 years progressive experience.</w:t>
            </w:r>
            <w:r w:rsidR="00C219CA" w:rsidRPr="00D25890">
              <w:rPr>
                <w:rFonts w:ascii="Times New Roman" w:hAnsi="Times New Roman"/>
                <w:b/>
                <w:szCs w:val="24"/>
              </w:rPr>
              <w:t xml:space="preserve"> (7 marks)</w:t>
            </w:r>
          </w:p>
          <w:p w:rsidR="001313EF" w:rsidRPr="00D25890" w:rsidRDefault="001313EF" w:rsidP="00A9766D">
            <w:pPr>
              <w:pStyle w:val="ListParagraph"/>
              <w:numPr>
                <w:ilvl w:val="0"/>
                <w:numId w:val="45"/>
              </w:numPr>
              <w:rPr>
                <w:rFonts w:ascii="Times New Roman" w:eastAsia="Times New Roman" w:hAnsi="Times New Roman" w:cs="Times New Roman"/>
                <w:sz w:val="24"/>
                <w:szCs w:val="24"/>
                <w:lang w:val="en-US" w:eastAsia="en-US"/>
              </w:rPr>
            </w:pPr>
            <w:r w:rsidRPr="00D25890">
              <w:rPr>
                <w:rFonts w:ascii="Times New Roman" w:eastAsia="Times New Roman" w:hAnsi="Times New Roman" w:cs="Times New Roman"/>
                <w:sz w:val="24"/>
                <w:szCs w:val="24"/>
                <w:lang w:val="en-US" w:eastAsia="en-US"/>
              </w:rPr>
              <w:t>Evidence of 5 years</w:t>
            </w:r>
            <w:r w:rsidRPr="00D25890">
              <w:rPr>
                <w:rFonts w:ascii="Times New Roman" w:eastAsia="Times New Roman" w:hAnsi="Times New Roman" w:cs="Times New Roman"/>
                <w:sz w:val="24"/>
                <w:szCs w:val="24"/>
                <w:lang w:val="en-US" w:eastAsia="en-US"/>
              </w:rPr>
              <w:tab/>
              <w:t xml:space="preserve">progressive experience in handling assignments of similar nature relating to company strategy and master plans </w:t>
            </w:r>
            <w:r w:rsidRPr="00D25890">
              <w:rPr>
                <w:rFonts w:ascii="Times New Roman" w:eastAsia="Times New Roman" w:hAnsi="Times New Roman" w:cs="Times New Roman"/>
                <w:b/>
                <w:sz w:val="24"/>
                <w:szCs w:val="24"/>
                <w:lang w:val="en-US" w:eastAsia="en-US"/>
              </w:rPr>
              <w:t>(4 marks).</w:t>
            </w:r>
          </w:p>
          <w:p w:rsidR="002C4FA6" w:rsidRPr="00D25890" w:rsidRDefault="002C4FA6" w:rsidP="00A9766D">
            <w:pPr>
              <w:pStyle w:val="ListParagraph"/>
              <w:numPr>
                <w:ilvl w:val="0"/>
                <w:numId w:val="45"/>
              </w:numPr>
              <w:rPr>
                <w:rFonts w:ascii="Times New Roman" w:eastAsia="Times New Roman" w:hAnsi="Times New Roman" w:cs="Times New Roman"/>
                <w:sz w:val="24"/>
                <w:szCs w:val="24"/>
                <w:lang w:val="en-US" w:eastAsia="en-US"/>
              </w:rPr>
            </w:pPr>
            <w:r w:rsidRPr="00D25890">
              <w:rPr>
                <w:rFonts w:ascii="Times New Roman" w:eastAsia="Times New Roman" w:hAnsi="Times New Roman" w:cs="Times New Roman"/>
                <w:sz w:val="24"/>
                <w:szCs w:val="24"/>
                <w:lang w:val="en-US" w:eastAsia="en-US"/>
              </w:rPr>
              <w:t xml:space="preserve">Minimum of Bachelor’s Degree from a recognized institution of higher learning for ICT, or web designing and developing with a strong background in Digital Marketing </w:t>
            </w:r>
            <w:r w:rsidRPr="00D25890">
              <w:rPr>
                <w:rFonts w:ascii="Times New Roman" w:eastAsia="Times New Roman" w:hAnsi="Times New Roman" w:cs="Times New Roman"/>
                <w:b/>
                <w:sz w:val="24"/>
                <w:szCs w:val="24"/>
                <w:lang w:val="en-US" w:eastAsia="en-US"/>
              </w:rPr>
              <w:t>(3 marks).</w:t>
            </w:r>
          </w:p>
          <w:p w:rsidR="000F153D" w:rsidRPr="00D25890" w:rsidRDefault="000F153D" w:rsidP="00A9766D">
            <w:pPr>
              <w:pStyle w:val="BodyTextIndent"/>
              <w:numPr>
                <w:ilvl w:val="0"/>
                <w:numId w:val="39"/>
              </w:numPr>
              <w:rPr>
                <w:rFonts w:ascii="Times New Roman" w:hAnsi="Times New Roman"/>
                <w:b/>
                <w:i/>
                <w:szCs w:val="24"/>
              </w:rPr>
            </w:pPr>
            <w:r w:rsidRPr="00D25890">
              <w:rPr>
                <w:rFonts w:ascii="Times New Roman" w:hAnsi="Times New Roman"/>
                <w:szCs w:val="24"/>
                <w:lang w:val="en-GB" w:eastAsia="en-GB"/>
              </w:rPr>
              <w:t xml:space="preserve">Proposed Training /Workshop for  and technology transfer to relevant county staff </w:t>
            </w:r>
            <w:r w:rsidR="006E4D70" w:rsidRPr="00D25890">
              <w:rPr>
                <w:rFonts w:ascii="Times New Roman" w:hAnsi="Times New Roman"/>
                <w:b/>
                <w:i/>
                <w:szCs w:val="24"/>
              </w:rPr>
              <w:t>10</w:t>
            </w:r>
            <w:r w:rsidRPr="00D25890">
              <w:rPr>
                <w:rFonts w:ascii="Times New Roman" w:hAnsi="Times New Roman"/>
                <w:b/>
                <w:i/>
                <w:szCs w:val="24"/>
              </w:rPr>
              <w:t xml:space="preserve"> Marks</w:t>
            </w:r>
          </w:p>
          <w:p w:rsidR="006E4D70" w:rsidRPr="00D25890" w:rsidRDefault="006E4D70" w:rsidP="00A9766D">
            <w:pPr>
              <w:pStyle w:val="BodyTextIndent"/>
              <w:numPr>
                <w:ilvl w:val="0"/>
                <w:numId w:val="39"/>
              </w:numPr>
              <w:rPr>
                <w:rFonts w:ascii="Times New Roman" w:hAnsi="Times New Roman"/>
                <w:i/>
                <w:szCs w:val="24"/>
              </w:rPr>
            </w:pPr>
            <w:r w:rsidRPr="00D25890">
              <w:rPr>
                <w:rFonts w:ascii="Times New Roman" w:hAnsi="Times New Roman"/>
                <w:i/>
                <w:szCs w:val="24"/>
              </w:rPr>
              <w:t xml:space="preserve">Comments on the Terms of reference </w:t>
            </w:r>
            <w:r w:rsidRPr="00D25890">
              <w:rPr>
                <w:rFonts w:ascii="Times New Roman" w:hAnsi="Times New Roman"/>
                <w:b/>
                <w:i/>
                <w:szCs w:val="24"/>
              </w:rPr>
              <w:t>5Marks</w:t>
            </w:r>
          </w:p>
          <w:p w:rsidR="000F153D" w:rsidRPr="00D25890" w:rsidRDefault="000F153D" w:rsidP="00B87554">
            <w:pPr>
              <w:pStyle w:val="BodyTextIndent"/>
              <w:ind w:left="0"/>
              <w:rPr>
                <w:rFonts w:ascii="Times New Roman" w:hAnsi="Times New Roman"/>
                <w:szCs w:val="24"/>
                <w:lang w:val="en-GB" w:eastAsia="en-GB"/>
              </w:rPr>
            </w:pPr>
          </w:p>
          <w:p w:rsidR="000F153D" w:rsidRPr="00D25890" w:rsidRDefault="000F153D" w:rsidP="00B87554">
            <w:pPr>
              <w:pStyle w:val="BodyTextIndent"/>
              <w:ind w:left="0"/>
              <w:rPr>
                <w:rFonts w:ascii="Times New Roman" w:hAnsi="Times New Roman"/>
                <w:b/>
                <w:i/>
                <w:szCs w:val="24"/>
              </w:rPr>
            </w:pPr>
            <w:r w:rsidRPr="00D25890">
              <w:rPr>
                <w:rFonts w:ascii="Times New Roman" w:hAnsi="Times New Roman"/>
                <w:b/>
                <w:i/>
                <w:szCs w:val="24"/>
              </w:rPr>
              <w:t>Candidates will be required to score a minimum of 80% in the Technical Evaluation to proceed to the next stage of evaluation (Opening and Evaluation of financial bids.)</w:t>
            </w:r>
          </w:p>
        </w:tc>
      </w:tr>
      <w:tr w:rsidR="000F153D" w:rsidRPr="00D25890" w:rsidTr="00B87554">
        <w:tc>
          <w:tcPr>
            <w:tcW w:w="2520" w:type="dxa"/>
          </w:tcPr>
          <w:p w:rsidR="000F153D" w:rsidRPr="00D25890" w:rsidRDefault="000F153D" w:rsidP="00B87554">
            <w:pPr>
              <w:pStyle w:val="BodyText"/>
              <w:rPr>
                <w:rFonts w:ascii="Times New Roman" w:hAnsi="Times New Roman"/>
                <w:sz w:val="24"/>
                <w:szCs w:val="24"/>
              </w:rPr>
            </w:pPr>
            <w:r w:rsidRPr="00D25890">
              <w:rPr>
                <w:rFonts w:ascii="Times New Roman" w:hAnsi="Times New Roman"/>
                <w:sz w:val="24"/>
                <w:szCs w:val="24"/>
              </w:rPr>
              <w:lastRenderedPageBreak/>
              <w:t>2.6.3</w:t>
            </w:r>
            <w:r w:rsidRPr="00D25890">
              <w:rPr>
                <w:rFonts w:ascii="Times New Roman" w:hAnsi="Times New Roman"/>
                <w:sz w:val="24"/>
                <w:szCs w:val="24"/>
              </w:rPr>
              <w:tab/>
              <w:t>The minimum technical score required to pass</w:t>
            </w:r>
          </w:p>
        </w:tc>
        <w:tc>
          <w:tcPr>
            <w:tcW w:w="6930" w:type="dxa"/>
          </w:tcPr>
          <w:p w:rsidR="000F153D" w:rsidRPr="00D25890" w:rsidRDefault="000F153D" w:rsidP="00B87554">
            <w:pPr>
              <w:pStyle w:val="BodyTextIndent"/>
              <w:ind w:left="0"/>
              <w:rPr>
                <w:rFonts w:ascii="Times New Roman" w:hAnsi="Times New Roman"/>
                <w:b/>
                <w:szCs w:val="24"/>
              </w:rPr>
            </w:pPr>
            <w:r w:rsidRPr="00D25890">
              <w:rPr>
                <w:rFonts w:ascii="Times New Roman" w:hAnsi="Times New Roman"/>
                <w:b/>
                <w:szCs w:val="24"/>
              </w:rPr>
              <w:t>80%</w:t>
            </w:r>
          </w:p>
        </w:tc>
      </w:tr>
      <w:tr w:rsidR="000F153D" w:rsidRPr="00D25890" w:rsidTr="00B87554">
        <w:tc>
          <w:tcPr>
            <w:tcW w:w="2520" w:type="dxa"/>
          </w:tcPr>
          <w:p w:rsidR="000F153D" w:rsidRPr="00D25890" w:rsidRDefault="000F153D" w:rsidP="00B87554">
            <w:pPr>
              <w:pStyle w:val="BodyTextIndent"/>
              <w:ind w:left="630" w:hanging="630"/>
              <w:rPr>
                <w:rFonts w:ascii="Times New Roman" w:hAnsi="Times New Roman"/>
                <w:szCs w:val="24"/>
              </w:rPr>
            </w:pPr>
          </w:p>
        </w:tc>
        <w:tc>
          <w:tcPr>
            <w:tcW w:w="6930" w:type="dxa"/>
          </w:tcPr>
          <w:p w:rsidR="000F153D" w:rsidRPr="00D25890" w:rsidRDefault="000F153D" w:rsidP="00B87554">
            <w:pPr>
              <w:pStyle w:val="BodyTextIndent"/>
              <w:ind w:left="0"/>
              <w:rPr>
                <w:rFonts w:ascii="Times New Roman" w:hAnsi="Times New Roman"/>
                <w:szCs w:val="24"/>
              </w:rPr>
            </w:pPr>
            <w:r w:rsidRPr="00D25890">
              <w:rPr>
                <w:rFonts w:ascii="Times New Roman" w:hAnsi="Times New Roman"/>
                <w:b/>
                <w:i/>
                <w:szCs w:val="24"/>
              </w:rPr>
              <w:t xml:space="preserve">Financial Evaluation will be done as indicated in </w:t>
            </w:r>
            <w:r w:rsidRPr="00D25890">
              <w:rPr>
                <w:rFonts w:ascii="Times New Roman" w:hAnsi="Times New Roman"/>
                <w:b/>
                <w:i/>
                <w:szCs w:val="24"/>
                <w:highlight w:val="yellow"/>
              </w:rPr>
              <w:t>APPENDIX D</w:t>
            </w:r>
          </w:p>
        </w:tc>
      </w:tr>
      <w:tr w:rsidR="000F153D" w:rsidRPr="00D25890" w:rsidTr="00B87554">
        <w:tc>
          <w:tcPr>
            <w:tcW w:w="2520" w:type="dxa"/>
          </w:tcPr>
          <w:p w:rsidR="000F153D" w:rsidRPr="00D25890" w:rsidRDefault="000F153D" w:rsidP="00B87554">
            <w:pPr>
              <w:pStyle w:val="BodyTextIndent"/>
              <w:ind w:left="630" w:hanging="630"/>
              <w:rPr>
                <w:rFonts w:ascii="Times New Roman" w:hAnsi="Times New Roman"/>
                <w:szCs w:val="24"/>
              </w:rPr>
            </w:pPr>
            <w:r w:rsidRPr="00D25890">
              <w:rPr>
                <w:rFonts w:ascii="Times New Roman" w:hAnsi="Times New Roman"/>
                <w:szCs w:val="24"/>
              </w:rPr>
              <w:t>2.7.1</w:t>
            </w:r>
            <w:r w:rsidR="003C0922" w:rsidRPr="00D25890">
              <w:rPr>
                <w:rFonts w:ascii="Times New Roman" w:hAnsi="Times New Roman"/>
                <w:szCs w:val="24"/>
              </w:rPr>
              <w:t xml:space="preserve"> </w:t>
            </w:r>
            <w:r w:rsidRPr="00D25890">
              <w:rPr>
                <w:rFonts w:ascii="Times New Roman" w:hAnsi="Times New Roman"/>
                <w:szCs w:val="24"/>
              </w:rPr>
              <w:t>Alternative formulae for determining the financial scores is the following:</w:t>
            </w:r>
          </w:p>
          <w:p w:rsidR="000F153D" w:rsidRPr="00D25890" w:rsidRDefault="000F153D" w:rsidP="00B87554">
            <w:pPr>
              <w:pStyle w:val="BodyTextIndent"/>
              <w:rPr>
                <w:rFonts w:ascii="Times New Roman" w:hAnsi="Times New Roman"/>
                <w:szCs w:val="24"/>
              </w:rPr>
            </w:pPr>
          </w:p>
        </w:tc>
        <w:tc>
          <w:tcPr>
            <w:tcW w:w="6930" w:type="dxa"/>
          </w:tcPr>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The weights given to the Technical and Financial Proposals are:</w:t>
            </w: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T=___________ (0.80)</w:t>
            </w:r>
          </w:p>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P=___________ (0.20)</w:t>
            </w:r>
          </w:p>
          <w:p w:rsidR="000F153D" w:rsidRPr="00D25890" w:rsidRDefault="000F153D" w:rsidP="00B87554">
            <w:pPr>
              <w:pStyle w:val="BodyText"/>
              <w:rPr>
                <w:rFonts w:ascii="Times New Roman" w:hAnsi="Times New Roman"/>
                <w:sz w:val="24"/>
                <w:szCs w:val="24"/>
                <w:lang w:val="fr-FR"/>
              </w:rPr>
            </w:pPr>
          </w:p>
        </w:tc>
      </w:tr>
      <w:tr w:rsidR="000F153D" w:rsidRPr="00D25890" w:rsidTr="00B87554">
        <w:tc>
          <w:tcPr>
            <w:tcW w:w="2520" w:type="dxa"/>
          </w:tcPr>
          <w:p w:rsidR="000F153D" w:rsidRPr="00D25890" w:rsidRDefault="000F153D" w:rsidP="00B87554">
            <w:pPr>
              <w:pStyle w:val="BodyText"/>
              <w:rPr>
                <w:rFonts w:ascii="Times New Roman" w:hAnsi="Times New Roman"/>
                <w:sz w:val="24"/>
                <w:szCs w:val="24"/>
              </w:rPr>
            </w:pPr>
            <w:r w:rsidRPr="00D25890">
              <w:rPr>
                <w:rFonts w:ascii="Times New Roman" w:hAnsi="Times New Roman"/>
                <w:sz w:val="24"/>
                <w:szCs w:val="24"/>
              </w:rPr>
              <w:t>2.9.2 The assignment is expected to commence on</w:t>
            </w:r>
          </w:p>
        </w:tc>
        <w:tc>
          <w:tcPr>
            <w:tcW w:w="6930" w:type="dxa"/>
          </w:tcPr>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 xml:space="preserve"> </w:t>
            </w:r>
            <w:r w:rsidRPr="00D25890">
              <w:rPr>
                <w:rFonts w:ascii="Times New Roman" w:hAnsi="Times New Roman"/>
                <w:b/>
                <w:szCs w:val="24"/>
              </w:rPr>
              <w:t xml:space="preserve">immediately after award and signing of contract </w:t>
            </w:r>
            <w:r w:rsidRPr="00D25890">
              <w:rPr>
                <w:rFonts w:ascii="Times New Roman" w:hAnsi="Times New Roman"/>
                <w:szCs w:val="24"/>
              </w:rPr>
              <w:t xml:space="preserve"> </w:t>
            </w:r>
          </w:p>
          <w:p w:rsidR="000F153D" w:rsidRPr="00D25890" w:rsidRDefault="000F153D" w:rsidP="00B87554">
            <w:pPr>
              <w:pStyle w:val="BodyText"/>
              <w:rPr>
                <w:rFonts w:ascii="Times New Roman" w:hAnsi="Times New Roman"/>
                <w:sz w:val="24"/>
                <w:szCs w:val="24"/>
              </w:rPr>
            </w:pPr>
          </w:p>
        </w:tc>
      </w:tr>
      <w:tr w:rsidR="000F153D" w:rsidRPr="00D25890" w:rsidTr="00B87554">
        <w:tc>
          <w:tcPr>
            <w:tcW w:w="2520" w:type="dxa"/>
          </w:tcPr>
          <w:p w:rsidR="000F153D" w:rsidRPr="00D25890" w:rsidRDefault="000F153D" w:rsidP="00B87554">
            <w:pPr>
              <w:pStyle w:val="BodyText"/>
              <w:rPr>
                <w:rFonts w:ascii="Times New Roman" w:hAnsi="Times New Roman"/>
                <w:sz w:val="24"/>
                <w:szCs w:val="24"/>
              </w:rPr>
            </w:pPr>
            <w:r w:rsidRPr="00D25890">
              <w:rPr>
                <w:rFonts w:ascii="Times New Roman" w:hAnsi="Times New Roman"/>
                <w:sz w:val="24"/>
                <w:szCs w:val="24"/>
              </w:rPr>
              <w:t>2.10  Award of Contract</w:t>
            </w:r>
          </w:p>
        </w:tc>
        <w:tc>
          <w:tcPr>
            <w:tcW w:w="6930" w:type="dxa"/>
          </w:tcPr>
          <w:p w:rsidR="000F153D" w:rsidRPr="00D25890" w:rsidRDefault="000F153D" w:rsidP="00B87554">
            <w:pPr>
              <w:pStyle w:val="BodyTextIndent"/>
              <w:ind w:left="0"/>
              <w:rPr>
                <w:rFonts w:ascii="Times New Roman" w:hAnsi="Times New Roman"/>
                <w:szCs w:val="24"/>
              </w:rPr>
            </w:pPr>
            <w:r w:rsidRPr="00D25890">
              <w:rPr>
                <w:rFonts w:ascii="Times New Roman" w:hAnsi="Times New Roman"/>
                <w:szCs w:val="24"/>
              </w:rPr>
              <w:t>The Contract shall be awarded to the bidder with the highest combined technical and financial score.</w:t>
            </w:r>
          </w:p>
        </w:tc>
      </w:tr>
    </w:tbl>
    <w:p w:rsidR="00E70D2A" w:rsidRPr="00D25890" w:rsidRDefault="00683871" w:rsidP="00E70D2A">
      <w:pPr>
        <w:jc w:val="both"/>
        <w:rPr>
          <w:rFonts w:ascii="Times New Roman" w:hAnsi="Times New Roman" w:cs="Times New Roman"/>
          <w:sz w:val="24"/>
          <w:szCs w:val="24"/>
        </w:rPr>
      </w:pPr>
      <w:r w:rsidRPr="00D25890">
        <w:rPr>
          <w:rFonts w:ascii="Times New Roman" w:eastAsiaTheme="majorEastAsia" w:hAnsi="Times New Roman" w:cs="Times New Roman"/>
          <w:b/>
          <w:bCs/>
          <w:noProof/>
          <w:sz w:val="24"/>
          <w:szCs w:val="24"/>
        </w:rPr>
        <mc:AlternateContent>
          <mc:Choice Requires="wps">
            <w:drawing>
              <wp:anchor distT="0" distB="0" distL="114300" distR="114300" simplePos="0" relativeHeight="251679744" behindDoc="0" locked="0" layoutInCell="1" allowOverlap="1" wp14:anchorId="6314EFF8" wp14:editId="3546E41F">
                <wp:simplePos x="0" y="0"/>
                <wp:positionH relativeFrom="column">
                  <wp:posOffset>-8255</wp:posOffset>
                </wp:positionH>
                <wp:positionV relativeFrom="paragraph">
                  <wp:posOffset>283210</wp:posOffset>
                </wp:positionV>
                <wp:extent cx="6206490" cy="0"/>
                <wp:effectExtent l="10795" t="6985" r="12065" b="12065"/>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2D592" id="AutoShape 26" o:spid="_x0000_s1026" type="#_x0000_t32" style="position:absolute;margin-left:-.65pt;margin-top:22.3pt;width:488.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"/>
            </w:pict>
          </mc:Fallback>
        </mc:AlternateContent>
      </w:r>
      <w:r w:rsidRPr="00D25890">
        <w:rPr>
          <w:rFonts w:ascii="Times New Roman" w:eastAsiaTheme="majorEastAsia" w:hAnsi="Times New Roman" w:cs="Times New Roman"/>
          <w:b/>
          <w:bCs/>
          <w:noProof/>
          <w:sz w:val="24"/>
          <w:szCs w:val="24"/>
        </w:rPr>
        <mc:AlternateContent>
          <mc:Choice Requires="wps">
            <w:drawing>
              <wp:anchor distT="0" distB="0" distL="114300" distR="114300" simplePos="0" relativeHeight="251680768" behindDoc="0" locked="0" layoutInCell="1" allowOverlap="1" wp14:anchorId="7BAA49BB" wp14:editId="4EDB8E48">
                <wp:simplePos x="0" y="0"/>
                <wp:positionH relativeFrom="column">
                  <wp:posOffset>-8255</wp:posOffset>
                </wp:positionH>
                <wp:positionV relativeFrom="paragraph">
                  <wp:posOffset>283210</wp:posOffset>
                </wp:positionV>
                <wp:extent cx="6206490" cy="0"/>
                <wp:effectExtent l="10795" t="6985" r="12065" b="12065"/>
                <wp:wrapNone/>
                <wp:docPr id="1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6A0A1" id="AutoShape 27" o:spid="_x0000_s1026" type="#_x0000_t32" style="position:absolute;margin-left:-.65pt;margin-top:22.3pt;width:488.7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lCbHw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"/>
            </w:pict>
          </mc:Fallback>
        </mc:AlternateContent>
      </w:r>
      <w:r w:rsidR="00E70D2A" w:rsidRPr="00D25890">
        <w:rPr>
          <w:rStyle w:val="Heading1Char"/>
          <w:rFonts w:cs="Times New Roman"/>
          <w:szCs w:val="24"/>
        </w:rPr>
        <w:t>SECTION III: TERMS OF REFERENCE</w:t>
      </w:r>
      <w:r w:rsidR="00E70D2A" w:rsidRPr="00D25890">
        <w:rPr>
          <w:rFonts w:ascii="Times New Roman" w:hAnsi="Times New Roman" w:cs="Times New Roman"/>
          <w:sz w:val="24"/>
          <w:szCs w:val="24"/>
        </w:rPr>
        <w:t xml:space="preserve">:  </w:t>
      </w:r>
    </w:p>
    <w:p w:rsidR="00E70D2A" w:rsidRPr="00D25890" w:rsidRDefault="00E70D2A" w:rsidP="00E70D2A">
      <w:pPr>
        <w:pStyle w:val="Heading2"/>
        <w:spacing w:line="480" w:lineRule="auto"/>
        <w:rPr>
          <w:rFonts w:cs="Times New Roman"/>
          <w:szCs w:val="24"/>
        </w:rPr>
      </w:pPr>
      <w:r w:rsidRPr="00D25890">
        <w:rPr>
          <w:rFonts w:cs="Times New Roman"/>
          <w:szCs w:val="24"/>
        </w:rPr>
        <w:lastRenderedPageBreak/>
        <w:t>3.1</w:t>
      </w:r>
      <w:r w:rsidRPr="00D25890">
        <w:rPr>
          <w:rFonts w:cs="Times New Roman"/>
          <w:szCs w:val="24"/>
        </w:rPr>
        <w:tab/>
        <w:t xml:space="preserve">Background Information </w:t>
      </w:r>
    </w:p>
    <w:p w:rsidR="00E70D2A" w:rsidRPr="00D25890" w:rsidRDefault="00E70D2A" w:rsidP="00E70D2A">
      <w:pPr>
        <w:spacing w:line="48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3.1.1</w:t>
      </w:r>
      <w:r w:rsidRPr="00D25890">
        <w:rPr>
          <w:rFonts w:ascii="Times New Roman" w:hAnsi="Times New Roman" w:cs="Times New Roman"/>
          <w:sz w:val="24"/>
          <w:szCs w:val="24"/>
        </w:rPr>
        <w:tab/>
        <w:t>Pursuant to its mandate to promote tourism as an engine for socio-economic development and in furtherance to its goal to grow tourism and related activities/services within the county, the County Government of Mombasa through its Department of Trade, Tourism and Investment (herein after referred to as the client) intends to develop a multi-media intergraded digital destination marketing system that will enhance the profile of Mombasa positioning it as a preferred tourist destination.</w:t>
      </w:r>
    </w:p>
    <w:p w:rsidR="00E70D2A" w:rsidRPr="00D25890" w:rsidRDefault="00E70D2A" w:rsidP="00E70D2A">
      <w:pPr>
        <w:spacing w:line="48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3.1.2</w:t>
      </w:r>
      <w:r w:rsidRPr="00D25890">
        <w:rPr>
          <w:rFonts w:ascii="Times New Roman" w:hAnsi="Times New Roman" w:cs="Times New Roman"/>
          <w:sz w:val="24"/>
          <w:szCs w:val="24"/>
        </w:rPr>
        <w:tab/>
        <w:t xml:space="preserve">The Client intends to leverage on a dynamic multi-platform digital marketing system to complement offline marketing initiatives already in place in order to generate interest and awareness of the destination among its target markets, increase year-round visitation, improve revenues generated from tourism and related activities and promote the destination’s brand. </w:t>
      </w:r>
    </w:p>
    <w:p w:rsidR="00E70D2A" w:rsidRPr="00D25890" w:rsidRDefault="00E70D2A" w:rsidP="00E70D2A">
      <w:pPr>
        <w:spacing w:line="48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3.1.3</w:t>
      </w:r>
      <w:r w:rsidRPr="00D25890">
        <w:rPr>
          <w:rFonts w:ascii="Times New Roman" w:hAnsi="Times New Roman" w:cs="Times New Roman"/>
          <w:sz w:val="24"/>
          <w:szCs w:val="24"/>
        </w:rPr>
        <w:tab/>
        <w:t xml:space="preserve">The client is seeking to secure services of a qualified consultant to provide consultancy for development, implementation and operation of an integrated digital tourist destination marketing system for the county of Mombasa. </w:t>
      </w:r>
    </w:p>
    <w:p w:rsidR="00E70D2A" w:rsidRPr="00D25890" w:rsidRDefault="00E70D2A" w:rsidP="00E70D2A">
      <w:pPr>
        <w:spacing w:line="48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3.1.4</w:t>
      </w:r>
      <w:r w:rsidRPr="00D25890">
        <w:rPr>
          <w:rFonts w:ascii="Times New Roman" w:hAnsi="Times New Roman" w:cs="Times New Roman"/>
          <w:sz w:val="24"/>
          <w:szCs w:val="24"/>
        </w:rPr>
        <w:tab/>
        <w:t xml:space="preserve">The successful consultants will be engaged for a period of SIX (6) months to develop and implement the integrated digital tourist destination marketing system (IDTDMS). Upon delivery of the system, the consultants will be expected to provide backstopping services to the client in the subsequent SIX (6) months of operation of the system. </w:t>
      </w:r>
    </w:p>
    <w:p w:rsidR="00E70D2A" w:rsidRPr="00D25890" w:rsidRDefault="00E70D2A" w:rsidP="00E70D2A">
      <w:pPr>
        <w:pStyle w:val="Heading2"/>
        <w:spacing w:line="480" w:lineRule="auto"/>
        <w:rPr>
          <w:rFonts w:cs="Times New Roman"/>
          <w:szCs w:val="24"/>
        </w:rPr>
      </w:pPr>
      <w:r w:rsidRPr="00D25890">
        <w:rPr>
          <w:rFonts w:cs="Times New Roman"/>
          <w:szCs w:val="24"/>
        </w:rPr>
        <w:t xml:space="preserve"> 3.2 </w:t>
      </w:r>
      <w:r w:rsidRPr="00D25890">
        <w:rPr>
          <w:rFonts w:cs="Times New Roman"/>
          <w:szCs w:val="24"/>
        </w:rPr>
        <w:tab/>
        <w:t xml:space="preserve">General Objectives of the Assignment, </w:t>
      </w:r>
    </w:p>
    <w:p w:rsidR="00E70D2A" w:rsidRPr="00D25890" w:rsidRDefault="00E70D2A" w:rsidP="00E70D2A">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 3.2.1</w:t>
      </w:r>
      <w:r w:rsidRPr="00D25890">
        <w:rPr>
          <w:rFonts w:ascii="Times New Roman" w:hAnsi="Times New Roman" w:cs="Times New Roman"/>
          <w:sz w:val="24"/>
          <w:szCs w:val="24"/>
        </w:rPr>
        <w:tab/>
        <w:t>The general objectives of the assignment are as follows:</w:t>
      </w:r>
    </w:p>
    <w:p w:rsidR="00E70D2A" w:rsidRPr="00D25890" w:rsidRDefault="00E70D2A" w:rsidP="00A9766D">
      <w:pPr>
        <w:pStyle w:val="ListParagraph"/>
        <w:numPr>
          <w:ilvl w:val="0"/>
          <w:numId w:val="33"/>
        </w:numPr>
        <w:spacing w:line="480" w:lineRule="auto"/>
        <w:ind w:left="1440" w:hanging="720"/>
        <w:jc w:val="both"/>
        <w:rPr>
          <w:rFonts w:ascii="Times New Roman" w:hAnsi="Times New Roman" w:cs="Times New Roman"/>
          <w:sz w:val="24"/>
          <w:szCs w:val="24"/>
        </w:rPr>
      </w:pPr>
      <w:r w:rsidRPr="00D25890">
        <w:rPr>
          <w:rFonts w:ascii="Times New Roman" w:hAnsi="Times New Roman" w:cs="Times New Roman"/>
          <w:sz w:val="24"/>
          <w:szCs w:val="24"/>
        </w:rPr>
        <w:lastRenderedPageBreak/>
        <w:t>To develop a Digital Tourism Destination Marketing plan (DTDMP) for the county of Mombasa;</w:t>
      </w:r>
    </w:p>
    <w:p w:rsidR="00E70D2A" w:rsidRPr="00D25890" w:rsidRDefault="00E70D2A" w:rsidP="00A9766D">
      <w:pPr>
        <w:pStyle w:val="ListParagraph"/>
        <w:numPr>
          <w:ilvl w:val="0"/>
          <w:numId w:val="33"/>
        </w:numPr>
        <w:spacing w:line="480" w:lineRule="auto"/>
        <w:ind w:left="1440" w:hanging="720"/>
        <w:jc w:val="both"/>
        <w:rPr>
          <w:rFonts w:ascii="Times New Roman" w:hAnsi="Times New Roman" w:cs="Times New Roman"/>
          <w:sz w:val="24"/>
          <w:szCs w:val="24"/>
        </w:rPr>
      </w:pPr>
      <w:r w:rsidRPr="00D25890">
        <w:rPr>
          <w:rFonts w:ascii="Times New Roman" w:hAnsi="Times New Roman" w:cs="Times New Roman"/>
          <w:sz w:val="24"/>
          <w:szCs w:val="24"/>
        </w:rPr>
        <w:t>To design, commission and implement an IDTDMS for the County of Mombasa that will entail;</w:t>
      </w:r>
    </w:p>
    <w:p w:rsidR="00E70D2A" w:rsidRPr="00D25890" w:rsidRDefault="00E70D2A" w:rsidP="00A9766D">
      <w:pPr>
        <w:pStyle w:val="ListParagraph"/>
        <w:numPr>
          <w:ilvl w:val="1"/>
          <w:numId w:val="33"/>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An official consumer tourist destination website for Mombasa</w:t>
      </w:r>
    </w:p>
    <w:p w:rsidR="00E70D2A" w:rsidRPr="00D25890" w:rsidRDefault="00E70D2A" w:rsidP="00A9766D">
      <w:pPr>
        <w:pStyle w:val="ListParagraph"/>
        <w:numPr>
          <w:ilvl w:val="1"/>
          <w:numId w:val="33"/>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Digital advertising and social media marketing</w:t>
      </w:r>
    </w:p>
    <w:p w:rsidR="00E70D2A" w:rsidRPr="00D25890" w:rsidRDefault="00E70D2A" w:rsidP="00A9766D">
      <w:pPr>
        <w:pStyle w:val="ListParagraph"/>
        <w:numPr>
          <w:ilvl w:val="1"/>
          <w:numId w:val="33"/>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Digital customer relationship management </w:t>
      </w:r>
    </w:p>
    <w:p w:rsidR="00E70D2A" w:rsidRPr="00D25890" w:rsidRDefault="00E70D2A" w:rsidP="00A9766D">
      <w:pPr>
        <w:pStyle w:val="ListParagraph"/>
        <w:numPr>
          <w:ilvl w:val="0"/>
          <w:numId w:val="33"/>
        </w:numPr>
        <w:spacing w:line="480" w:lineRule="auto"/>
        <w:ind w:left="1440" w:hanging="720"/>
        <w:jc w:val="both"/>
        <w:rPr>
          <w:rFonts w:ascii="Times New Roman" w:hAnsi="Times New Roman" w:cs="Times New Roman"/>
          <w:sz w:val="24"/>
          <w:szCs w:val="24"/>
        </w:rPr>
      </w:pPr>
      <w:r w:rsidRPr="00D25890">
        <w:rPr>
          <w:rFonts w:ascii="Times New Roman" w:hAnsi="Times New Roman" w:cs="Times New Roman"/>
          <w:sz w:val="24"/>
          <w:szCs w:val="24"/>
        </w:rPr>
        <w:t>To train relevant Client’s staff in operation and management of the IDTDMS;</w:t>
      </w:r>
    </w:p>
    <w:p w:rsidR="00E70D2A" w:rsidRPr="00D25890" w:rsidRDefault="00E70D2A" w:rsidP="00A9766D">
      <w:pPr>
        <w:pStyle w:val="ListParagraph"/>
        <w:numPr>
          <w:ilvl w:val="0"/>
          <w:numId w:val="33"/>
        </w:numPr>
        <w:spacing w:line="480" w:lineRule="auto"/>
        <w:ind w:left="144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To provide initial backstopping to the client for operation and management of the IDTDMS. </w:t>
      </w:r>
    </w:p>
    <w:p w:rsidR="00E70D2A" w:rsidRPr="00D25890" w:rsidRDefault="00E70D2A" w:rsidP="00E70D2A">
      <w:pPr>
        <w:pStyle w:val="Heading2"/>
        <w:spacing w:line="480" w:lineRule="auto"/>
        <w:rPr>
          <w:rFonts w:cs="Times New Roman"/>
          <w:szCs w:val="24"/>
        </w:rPr>
      </w:pPr>
      <w:r w:rsidRPr="00D25890">
        <w:rPr>
          <w:rFonts w:cs="Times New Roman"/>
          <w:szCs w:val="24"/>
        </w:rPr>
        <w:t>3.3</w:t>
      </w:r>
      <w:r w:rsidRPr="00D25890">
        <w:rPr>
          <w:rFonts w:cs="Times New Roman"/>
          <w:szCs w:val="24"/>
        </w:rPr>
        <w:tab/>
        <w:t>Detailed Scope of the Services</w:t>
      </w:r>
    </w:p>
    <w:p w:rsidR="00E70D2A" w:rsidRPr="00D25890" w:rsidRDefault="00E70D2A" w:rsidP="00E70D2A">
      <w:pPr>
        <w:spacing w:line="48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3.3.1 </w:t>
      </w:r>
      <w:r w:rsidRPr="00D25890">
        <w:rPr>
          <w:rFonts w:ascii="Times New Roman" w:hAnsi="Times New Roman" w:cs="Times New Roman"/>
          <w:sz w:val="24"/>
          <w:szCs w:val="24"/>
        </w:rPr>
        <w:tab/>
        <w:t>The consultant shall use their expertise to carry out and complete the following specific tasks in the course of the consultancy assignment:</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Carry out an audit of the county’s tourist destination marketing including existing online and offline marketing programs by the client;</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Develop a comprehensive DTDMP for the County of Mombasa;</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Develop a framework for the Client and stakeholder collaboration in effective rollout and implementation of the DTDMP;</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 xml:space="preserve">Design and develop a responsive tourist destination websites for Mombasa to render seamlessly on all devices, meeting break-point requirements for desktop, tablet and smart phones. The website should be developed to specifications to meet standards as per predetermined digital marketing objectives as set out by the DTDMP;  </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lastRenderedPageBreak/>
        <w:t>The consultant will maintain all aspects of website including necessary software, hardware, licenses, security and content;</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Recommend and oversee installation and commissioning of hardware and software requirements to adequately operationalise the official consumer destination website;</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 xml:space="preserve">Recommend and detail the server hosting requirements, implementation and ongoing maintenance of the website to ensure site stability and best practices; </w:t>
      </w:r>
    </w:p>
    <w:p w:rsidR="00E70D2A" w:rsidRPr="00D25890" w:rsidRDefault="00E70D2A" w:rsidP="00A9766D">
      <w:pPr>
        <w:pStyle w:val="ListParagraph"/>
        <w:numPr>
          <w:ilvl w:val="0"/>
          <w:numId w:val="34"/>
        </w:numPr>
        <w:spacing w:before="240"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The consultants will ensure the site displays correctly on the most commonly used versions of standard browsers (Chrome, Firefox, Internet Explorer and Safari);</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Recommend and develop adequate security, reliability and disaster recovery provisions for the website;</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Recommend and adopt a suitable Content Management System (CMS) for the website that is fully integrated with a destination’s Customer Relationship Management (CRM) Solution and a website marketing program (WMP);</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The successful consultants should be able to provide online store software that will enable subscriptions, automated email reminders to customers, transaction processing, product purchases, banner advertisements, events and tradeshows;</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 xml:space="preserve">Integrate Social media in the digital marketing system with specific functions and features to incorporate all current social media vehicles,  including but not limited to User Generated Content (UGC), podcasts, RSS feds, blogs, Facebook, YouTube, Twitter, LinkedIn, Pinterest, Google+, Tumblr,   Instagram, etc., </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Provide for proactive and   comprehensive direct response email marketing program applying e-newsletters, special e-promotions, email blasts and other direct-to-</w:t>
      </w:r>
      <w:r w:rsidRPr="00D25890">
        <w:rPr>
          <w:rFonts w:ascii="Times New Roman" w:hAnsi="Times New Roman" w:cs="Times New Roman"/>
          <w:sz w:val="24"/>
          <w:szCs w:val="24"/>
        </w:rPr>
        <w:lastRenderedPageBreak/>
        <w:t>consumer marketing applications appropriate for the goals and objectives of the DTDMP;</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Provide for an E-Commerce System in the design of the online marketing system that includes secure online transaction platforms for retail sales;</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Provide training to Client’s staff and private sector partners on the digital destination marketing system, new trends and advancements made on popular digital and social media platforms and tools;</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 xml:space="preserve">Develop and implement a platform for the local businesses and tourism industry to collaborate through development of shareable digital marketing content that enhance the destination’s brand. </w:t>
      </w:r>
    </w:p>
    <w:p w:rsidR="00E70D2A" w:rsidRPr="00D25890" w:rsidRDefault="00E70D2A" w:rsidP="00A9766D">
      <w:pPr>
        <w:pStyle w:val="ListParagraph"/>
        <w:numPr>
          <w:ilvl w:val="0"/>
          <w:numId w:val="34"/>
        </w:numPr>
        <w:spacing w:line="480" w:lineRule="auto"/>
        <w:ind w:left="1170" w:hanging="810"/>
        <w:jc w:val="both"/>
        <w:rPr>
          <w:rFonts w:ascii="Times New Roman" w:hAnsi="Times New Roman" w:cs="Times New Roman"/>
          <w:sz w:val="24"/>
          <w:szCs w:val="24"/>
        </w:rPr>
      </w:pPr>
      <w:r w:rsidRPr="00D25890">
        <w:rPr>
          <w:rFonts w:ascii="Times New Roman" w:hAnsi="Times New Roman" w:cs="Times New Roman"/>
          <w:sz w:val="24"/>
          <w:szCs w:val="24"/>
        </w:rPr>
        <w:t xml:space="preserve">Provide backstopping and technical support to Client staff on working and management of the IDTDMS upon handover to the client. </w:t>
      </w:r>
    </w:p>
    <w:p w:rsidR="00E70D2A" w:rsidRPr="00D25890" w:rsidRDefault="00E70D2A" w:rsidP="00E70D2A">
      <w:pPr>
        <w:pStyle w:val="Heading2"/>
        <w:spacing w:line="480" w:lineRule="auto"/>
        <w:rPr>
          <w:rFonts w:cs="Times New Roman"/>
          <w:szCs w:val="24"/>
        </w:rPr>
      </w:pPr>
      <w:r w:rsidRPr="00D25890">
        <w:rPr>
          <w:rFonts w:cs="Times New Roman"/>
          <w:szCs w:val="24"/>
        </w:rPr>
        <w:t>3.4</w:t>
      </w:r>
      <w:r w:rsidRPr="00D25890">
        <w:rPr>
          <w:rFonts w:cs="Times New Roman"/>
          <w:szCs w:val="24"/>
        </w:rPr>
        <w:tab/>
        <w:t>Deliverables/Key outputs</w:t>
      </w:r>
    </w:p>
    <w:p w:rsidR="00E70D2A" w:rsidRPr="00D25890" w:rsidRDefault="00E70D2A" w:rsidP="00E70D2A">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 3.4.1</w:t>
      </w:r>
      <w:r w:rsidRPr="00D25890">
        <w:rPr>
          <w:rFonts w:ascii="Times New Roman" w:hAnsi="Times New Roman" w:cs="Times New Roman"/>
          <w:sz w:val="24"/>
          <w:szCs w:val="24"/>
        </w:rPr>
        <w:tab/>
        <w:t>The successful consultant shall deliver the following key outputs:</w:t>
      </w:r>
    </w:p>
    <w:p w:rsidR="00E70D2A" w:rsidRPr="00D25890" w:rsidRDefault="00E70D2A" w:rsidP="00A9766D">
      <w:pPr>
        <w:pStyle w:val="ListParagraph"/>
        <w:numPr>
          <w:ilvl w:val="0"/>
          <w:numId w:val="35"/>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Inception Report; </w:t>
      </w:r>
    </w:p>
    <w:p w:rsidR="00E70D2A" w:rsidRPr="00D25890" w:rsidRDefault="00E70D2A" w:rsidP="00A9766D">
      <w:pPr>
        <w:pStyle w:val="ListParagraph"/>
        <w:numPr>
          <w:ilvl w:val="0"/>
          <w:numId w:val="35"/>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Digital Destination Marketing Plan for Mombasa County;</w:t>
      </w:r>
    </w:p>
    <w:p w:rsidR="00E70D2A" w:rsidRPr="00D25890" w:rsidRDefault="00E70D2A" w:rsidP="00A9766D">
      <w:pPr>
        <w:pStyle w:val="ListParagraph"/>
        <w:numPr>
          <w:ilvl w:val="0"/>
          <w:numId w:val="35"/>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A consultative forum on Digital Destination Marketing for Mombasa tourism stakeholders</w:t>
      </w:r>
    </w:p>
    <w:p w:rsidR="00E70D2A" w:rsidRPr="00D25890" w:rsidRDefault="00E70D2A" w:rsidP="00A9766D">
      <w:pPr>
        <w:pStyle w:val="ListParagraph"/>
        <w:numPr>
          <w:ilvl w:val="0"/>
          <w:numId w:val="35"/>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Official destination consumer website and two apps (Android and iPhone).</w:t>
      </w:r>
    </w:p>
    <w:p w:rsidR="00E70D2A" w:rsidRPr="00D25890" w:rsidRDefault="00E70D2A" w:rsidP="00A9766D">
      <w:pPr>
        <w:pStyle w:val="ListParagraph"/>
        <w:numPr>
          <w:ilvl w:val="0"/>
          <w:numId w:val="35"/>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Interim Progress Report on guided implementation of the DTDMP activities;</w:t>
      </w:r>
    </w:p>
    <w:p w:rsidR="00E70D2A" w:rsidRPr="00D25890" w:rsidRDefault="00E70D2A" w:rsidP="00A9766D">
      <w:pPr>
        <w:pStyle w:val="ListParagraph"/>
        <w:numPr>
          <w:ilvl w:val="0"/>
          <w:numId w:val="35"/>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Sensitization and training sessions for local trade on opportunities for collaborative digital marketing of the destination</w:t>
      </w:r>
    </w:p>
    <w:p w:rsidR="00E70D2A" w:rsidRPr="00D25890" w:rsidRDefault="00E70D2A" w:rsidP="00A9766D">
      <w:pPr>
        <w:pStyle w:val="ListParagraph"/>
        <w:numPr>
          <w:ilvl w:val="0"/>
          <w:numId w:val="35"/>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Training workshop for client Staff on implementation of the IDTDMS;   </w:t>
      </w:r>
    </w:p>
    <w:p w:rsidR="00E70D2A" w:rsidRPr="00D25890" w:rsidRDefault="00E70D2A" w:rsidP="00A9766D">
      <w:pPr>
        <w:pStyle w:val="ListParagraph"/>
        <w:numPr>
          <w:ilvl w:val="0"/>
          <w:numId w:val="35"/>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lastRenderedPageBreak/>
        <w:t>Draft Final Report.</w:t>
      </w:r>
    </w:p>
    <w:p w:rsidR="00E70D2A" w:rsidRPr="00D25890" w:rsidRDefault="00E70D2A" w:rsidP="00A9766D">
      <w:pPr>
        <w:pStyle w:val="ListParagraph"/>
        <w:numPr>
          <w:ilvl w:val="0"/>
          <w:numId w:val="35"/>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Final Report</w:t>
      </w:r>
    </w:p>
    <w:p w:rsidR="00E70D2A" w:rsidRPr="00D25890" w:rsidRDefault="00E70D2A" w:rsidP="00A9766D">
      <w:pPr>
        <w:pStyle w:val="ListParagraph"/>
        <w:numPr>
          <w:ilvl w:val="0"/>
          <w:numId w:val="35"/>
        </w:num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Monthly reports on the DTDMP and IDTDMS implementation support services.  </w:t>
      </w:r>
    </w:p>
    <w:p w:rsidR="00E70D2A" w:rsidRPr="00D25890" w:rsidRDefault="00E70D2A" w:rsidP="00E70D2A">
      <w:pPr>
        <w:pStyle w:val="Heading2"/>
        <w:spacing w:line="480" w:lineRule="auto"/>
        <w:rPr>
          <w:rFonts w:cs="Times New Roman"/>
          <w:szCs w:val="24"/>
        </w:rPr>
      </w:pPr>
      <w:r w:rsidRPr="00D25890">
        <w:rPr>
          <w:rFonts w:cs="Times New Roman"/>
          <w:szCs w:val="24"/>
        </w:rPr>
        <w:t xml:space="preserve"> 3.5</w:t>
      </w:r>
      <w:r w:rsidRPr="00D25890">
        <w:rPr>
          <w:rFonts w:cs="Times New Roman"/>
          <w:szCs w:val="24"/>
        </w:rPr>
        <w:tab/>
        <w:t>Inputs by the Client</w:t>
      </w:r>
    </w:p>
    <w:p w:rsidR="00E70D2A" w:rsidRDefault="00C30C13" w:rsidP="00E70D2A">
      <w:pPr>
        <w:jc w:val="both"/>
        <w:rPr>
          <w:rFonts w:ascii="Times New Roman" w:hAnsi="Times New Roman" w:cs="Times New Roman"/>
          <w:sz w:val="24"/>
          <w:szCs w:val="24"/>
        </w:rPr>
      </w:pPr>
      <w:r>
        <w:rPr>
          <w:rFonts w:ascii="Times New Roman" w:hAnsi="Times New Roman" w:cs="Times New Roman"/>
          <w:sz w:val="24"/>
          <w:szCs w:val="24"/>
        </w:rPr>
        <w:t xml:space="preserve">1. The Client will provide any necessary policy documents when needed. </w:t>
      </w:r>
    </w:p>
    <w:p w:rsidR="00C30C13" w:rsidRDefault="00C30C13" w:rsidP="00E70D2A">
      <w:pPr>
        <w:jc w:val="both"/>
        <w:rPr>
          <w:rFonts w:ascii="Times New Roman" w:hAnsi="Times New Roman" w:cs="Times New Roman"/>
          <w:sz w:val="24"/>
          <w:szCs w:val="24"/>
        </w:rPr>
      </w:pPr>
      <w:r>
        <w:rPr>
          <w:rFonts w:ascii="Times New Roman" w:hAnsi="Times New Roman" w:cs="Times New Roman"/>
          <w:sz w:val="24"/>
          <w:szCs w:val="24"/>
        </w:rPr>
        <w:t>2. The Client will invite stakeholders for any workshop or seminars when needed.</w:t>
      </w:r>
    </w:p>
    <w:p w:rsidR="00C30C13" w:rsidRDefault="00C30C13" w:rsidP="00E70D2A">
      <w:pPr>
        <w:jc w:val="both"/>
        <w:rPr>
          <w:rFonts w:ascii="Times New Roman" w:hAnsi="Times New Roman" w:cs="Times New Roman"/>
          <w:sz w:val="24"/>
          <w:szCs w:val="24"/>
        </w:rPr>
      </w:pPr>
      <w:r>
        <w:rPr>
          <w:rFonts w:ascii="Times New Roman" w:hAnsi="Times New Roman" w:cs="Times New Roman"/>
          <w:sz w:val="24"/>
          <w:szCs w:val="24"/>
        </w:rPr>
        <w:t>3. The Client will introduce consultant to stakeholders when needed.</w:t>
      </w:r>
    </w:p>
    <w:p w:rsidR="00C30C13" w:rsidRDefault="00C30C13" w:rsidP="00E70D2A">
      <w:pPr>
        <w:jc w:val="both"/>
        <w:rPr>
          <w:rFonts w:ascii="Times New Roman" w:hAnsi="Times New Roman" w:cs="Times New Roman"/>
          <w:sz w:val="24"/>
          <w:szCs w:val="24"/>
        </w:rPr>
      </w:pPr>
      <w:r>
        <w:rPr>
          <w:rFonts w:ascii="Times New Roman" w:hAnsi="Times New Roman" w:cs="Times New Roman"/>
          <w:sz w:val="24"/>
          <w:szCs w:val="24"/>
        </w:rPr>
        <w:t>4. The C</w:t>
      </w:r>
      <w:bookmarkStart w:id="0" w:name="_GoBack"/>
      <w:bookmarkEnd w:id="0"/>
      <w:r>
        <w:rPr>
          <w:rFonts w:ascii="Times New Roman" w:hAnsi="Times New Roman" w:cs="Times New Roman"/>
          <w:sz w:val="24"/>
          <w:szCs w:val="24"/>
        </w:rPr>
        <w:t>lient will provide office space on need basis.</w:t>
      </w:r>
    </w:p>
    <w:p w:rsidR="00C30C13" w:rsidRPr="00D25890" w:rsidRDefault="00C30C13" w:rsidP="00E70D2A">
      <w:pPr>
        <w:jc w:val="both"/>
        <w:rPr>
          <w:rFonts w:ascii="Times New Roman" w:hAnsi="Times New Roman" w:cs="Times New Roman"/>
          <w:sz w:val="24"/>
          <w:szCs w:val="24"/>
        </w:rPr>
      </w:pPr>
    </w:p>
    <w:p w:rsidR="00E70D2A" w:rsidRPr="00D25890" w:rsidRDefault="00E70D2A" w:rsidP="00E70D2A">
      <w:pPr>
        <w:jc w:val="both"/>
        <w:rPr>
          <w:rFonts w:ascii="Times New Roman" w:hAnsi="Times New Roman" w:cs="Times New Roman"/>
          <w:sz w:val="24"/>
          <w:szCs w:val="24"/>
        </w:rPr>
      </w:pPr>
    </w:p>
    <w:p w:rsidR="00E70D2A" w:rsidRPr="00D25890" w:rsidRDefault="00E70D2A" w:rsidP="00E70D2A">
      <w:pPr>
        <w:rPr>
          <w:rFonts w:ascii="Times New Roman" w:hAnsi="Times New Roman" w:cs="Times New Roman"/>
          <w:sz w:val="24"/>
          <w:szCs w:val="24"/>
        </w:rPr>
      </w:pPr>
    </w:p>
    <w:p w:rsidR="00E70D2A" w:rsidRPr="00D25890" w:rsidRDefault="00E70D2A" w:rsidP="00257B0C">
      <w:pPr>
        <w:spacing w:line="360" w:lineRule="auto"/>
        <w:jc w:val="both"/>
        <w:rPr>
          <w:rFonts w:ascii="Times New Roman" w:hAnsi="Times New Roman" w:cs="Times New Roman"/>
          <w:sz w:val="24"/>
          <w:szCs w:val="24"/>
        </w:rPr>
      </w:pPr>
    </w:p>
    <w:p w:rsidR="00E70D2A" w:rsidRPr="00D25890" w:rsidRDefault="00E70D2A" w:rsidP="00257B0C">
      <w:pPr>
        <w:spacing w:line="360" w:lineRule="auto"/>
        <w:jc w:val="both"/>
        <w:rPr>
          <w:rFonts w:ascii="Times New Roman" w:hAnsi="Times New Roman" w:cs="Times New Roman"/>
          <w:sz w:val="24"/>
          <w:szCs w:val="24"/>
        </w:rPr>
      </w:pPr>
    </w:p>
    <w:p w:rsidR="00E70D2A" w:rsidRPr="00D25890" w:rsidRDefault="00E70D2A" w:rsidP="00257B0C">
      <w:pPr>
        <w:spacing w:line="360" w:lineRule="auto"/>
        <w:jc w:val="both"/>
        <w:rPr>
          <w:rFonts w:ascii="Times New Roman" w:hAnsi="Times New Roman" w:cs="Times New Roman"/>
          <w:sz w:val="24"/>
          <w:szCs w:val="24"/>
        </w:rPr>
      </w:pPr>
    </w:p>
    <w:p w:rsidR="00E70D2A" w:rsidRPr="00D25890" w:rsidRDefault="00E70D2A" w:rsidP="00257B0C">
      <w:pPr>
        <w:spacing w:line="360" w:lineRule="auto"/>
        <w:jc w:val="both"/>
        <w:rPr>
          <w:rFonts w:ascii="Times New Roman" w:hAnsi="Times New Roman" w:cs="Times New Roman"/>
          <w:sz w:val="24"/>
          <w:szCs w:val="24"/>
        </w:rPr>
        <w:sectPr w:rsidR="00E70D2A" w:rsidRPr="00D25890" w:rsidSect="00FF27F1">
          <w:pgSz w:w="12240" w:h="15840"/>
          <w:pgMar w:top="1440" w:right="1440" w:bottom="1440" w:left="1440" w:header="720" w:footer="720" w:gutter="0"/>
          <w:cols w:space="720"/>
          <w:docGrid w:linePitch="360"/>
        </w:sectPr>
      </w:pPr>
    </w:p>
    <w:p w:rsidR="00EF6AF7" w:rsidRPr="00D25890" w:rsidRDefault="00EF6AF7" w:rsidP="00EF6AF7">
      <w:pPr>
        <w:pStyle w:val="Heading1"/>
        <w:rPr>
          <w:rFonts w:cs="Times New Roman"/>
          <w:szCs w:val="24"/>
        </w:rPr>
      </w:pPr>
      <w:r w:rsidRPr="00D25890">
        <w:rPr>
          <w:rFonts w:cs="Times New Roman"/>
          <w:szCs w:val="24"/>
        </w:rPr>
        <w:lastRenderedPageBreak/>
        <w:t>SECTION IV</w:t>
      </w:r>
      <w:r w:rsidR="00E46EA4" w:rsidRPr="00D25890">
        <w:rPr>
          <w:rFonts w:cs="Times New Roman"/>
          <w:szCs w:val="24"/>
        </w:rPr>
        <w:t>: FORMS FOR TECHNICAL PROPOSAL</w:t>
      </w:r>
    </w:p>
    <w:p w:rsidR="00EF6AF7" w:rsidRPr="00D25890" w:rsidRDefault="00683871" w:rsidP="00516F77">
      <w:pPr>
        <w:jc w:val="both"/>
        <w:rPr>
          <w:rFonts w:ascii="Times New Roman" w:hAnsi="Times New Roman" w:cs="Times New Roman"/>
          <w:sz w:val="24"/>
          <w:szCs w:val="24"/>
        </w:rPr>
      </w:pPr>
      <w:r w:rsidRPr="00D2589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7EE4A07" wp14:editId="6B9AE1A1">
                <wp:simplePos x="0" y="0"/>
                <wp:positionH relativeFrom="column">
                  <wp:posOffset>-41910</wp:posOffset>
                </wp:positionH>
                <wp:positionV relativeFrom="paragraph">
                  <wp:posOffset>114300</wp:posOffset>
                </wp:positionV>
                <wp:extent cx="5931535" cy="0"/>
                <wp:effectExtent l="5715" t="7620" r="6350" b="1143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08276" id="AutoShape 8" o:spid="_x0000_s1026" type="#_x0000_t32" style="position:absolute;margin-left:-3.3pt;margin-top:9pt;width:467.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ZS8HwIAADw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"/>
            </w:pict>
          </mc:Fallback>
        </mc:AlternateContent>
      </w:r>
    </w:p>
    <w:p w:rsidR="00E46EA4" w:rsidRPr="00D25890" w:rsidRDefault="00E46EA4" w:rsidP="00E46EA4">
      <w:pPr>
        <w:pStyle w:val="Heading2"/>
        <w:rPr>
          <w:rFonts w:cs="Times New Roman"/>
          <w:szCs w:val="24"/>
        </w:rPr>
      </w:pPr>
      <w:r w:rsidRPr="00D25890">
        <w:rPr>
          <w:rFonts w:cs="Times New Roman"/>
          <w:szCs w:val="24"/>
        </w:rPr>
        <w:t>4.0</w:t>
      </w:r>
      <w:r w:rsidRPr="00D25890">
        <w:rPr>
          <w:rFonts w:cs="Times New Roman"/>
          <w:szCs w:val="24"/>
        </w:rPr>
        <w:tab/>
        <w:t xml:space="preserve">Notes on the Preparation of the Technical Proposals </w:t>
      </w:r>
    </w:p>
    <w:p w:rsidR="00E46EA4" w:rsidRPr="00D25890" w:rsidRDefault="00E46EA4" w:rsidP="00E46EA4">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4.1</w:t>
      </w:r>
      <w:r w:rsidRPr="00D25890">
        <w:rPr>
          <w:rFonts w:ascii="Times New Roman" w:hAnsi="Times New Roman" w:cs="Times New Roman"/>
          <w:sz w:val="24"/>
          <w:szCs w:val="24"/>
        </w:rPr>
        <w:tab/>
        <w:t xml:space="preserve">In preparing the technical proposals the consultant is expected to examine all terms and information included in the RFP.  Failure to provide all requested information shall be at the consultants own risk and may result in rejection of the consultant’s proposal. </w:t>
      </w:r>
    </w:p>
    <w:p w:rsidR="00E46EA4" w:rsidRPr="00D25890" w:rsidRDefault="00E46EA4" w:rsidP="00E46EA4">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4.2</w:t>
      </w:r>
      <w:r w:rsidRPr="00D25890">
        <w:rPr>
          <w:rFonts w:ascii="Times New Roman" w:hAnsi="Times New Roman" w:cs="Times New Roman"/>
          <w:sz w:val="24"/>
          <w:szCs w:val="24"/>
        </w:rPr>
        <w:tab/>
        <w:t xml:space="preserve">The technical proposal shall provide all required information and any necessary additional information and shall be prepared using the standard forms provided in this Section. </w:t>
      </w:r>
    </w:p>
    <w:p w:rsidR="00EF6AF7" w:rsidRPr="00D25890" w:rsidRDefault="00E46EA4" w:rsidP="00E46EA4">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4.3</w:t>
      </w:r>
      <w:r w:rsidRPr="00D25890">
        <w:rPr>
          <w:rFonts w:ascii="Times New Roman" w:hAnsi="Times New Roman" w:cs="Times New Roman"/>
          <w:sz w:val="24"/>
          <w:szCs w:val="24"/>
        </w:rPr>
        <w:tab/>
        <w:t>The Technical proposal shall not include any financial information unless it is allowed in the Appendix to information to the consultants or the Special Conditions of contract.</w:t>
      </w:r>
    </w:p>
    <w:p w:rsidR="002B04DA" w:rsidRPr="00D25890" w:rsidRDefault="002B04DA">
      <w:pPr>
        <w:rPr>
          <w:rFonts w:ascii="Times New Roman" w:hAnsi="Times New Roman" w:cs="Times New Roman"/>
          <w:sz w:val="24"/>
          <w:szCs w:val="24"/>
        </w:rPr>
      </w:pPr>
      <w:r w:rsidRPr="00D25890">
        <w:rPr>
          <w:rFonts w:ascii="Times New Roman" w:hAnsi="Times New Roman" w:cs="Times New Roman"/>
          <w:sz w:val="24"/>
          <w:szCs w:val="24"/>
        </w:rPr>
        <w:br w:type="page"/>
      </w:r>
    </w:p>
    <w:p w:rsidR="00D0323F" w:rsidRPr="00D25890" w:rsidRDefault="00D0323F" w:rsidP="00D0323F">
      <w:pPr>
        <w:pStyle w:val="Heading1"/>
        <w:jc w:val="center"/>
        <w:rPr>
          <w:rFonts w:cs="Times New Roman"/>
          <w:szCs w:val="24"/>
        </w:rPr>
      </w:pPr>
      <w:r w:rsidRPr="00D25890">
        <w:rPr>
          <w:rFonts w:cs="Times New Roman"/>
          <w:szCs w:val="24"/>
        </w:rPr>
        <w:lastRenderedPageBreak/>
        <w:t>SECTION IV: FORMS FOR TECHNICAL PROPOSAL</w:t>
      </w:r>
    </w:p>
    <w:p w:rsidR="002B04DA" w:rsidRPr="00D25890" w:rsidRDefault="00D0323F" w:rsidP="002B04DA">
      <w:pPr>
        <w:pStyle w:val="Heading1"/>
        <w:jc w:val="center"/>
        <w:rPr>
          <w:rFonts w:cs="Times New Roman"/>
          <w:szCs w:val="24"/>
        </w:rPr>
      </w:pPr>
      <w:r w:rsidRPr="00D25890">
        <w:rPr>
          <w:rFonts w:cs="Times New Roman"/>
          <w:szCs w:val="24"/>
        </w:rPr>
        <w:t>TABLE OF CONTENTS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7920"/>
        <w:gridCol w:w="1098"/>
        <w:gridCol w:w="72"/>
      </w:tblGrid>
      <w:tr w:rsidR="002B04DA" w:rsidRPr="00D25890" w:rsidTr="00D0323F">
        <w:trPr>
          <w:tblHeader/>
        </w:trPr>
        <w:tc>
          <w:tcPr>
            <w:tcW w:w="558" w:type="dxa"/>
          </w:tcPr>
          <w:p w:rsidR="002B04DA" w:rsidRPr="00D25890" w:rsidRDefault="002B04DA" w:rsidP="00D0323F">
            <w:pPr>
              <w:spacing w:line="360" w:lineRule="auto"/>
              <w:rPr>
                <w:rFonts w:ascii="Times New Roman" w:hAnsi="Times New Roman" w:cs="Times New Roman"/>
                <w:b/>
                <w:sz w:val="24"/>
                <w:szCs w:val="24"/>
              </w:rPr>
            </w:pPr>
          </w:p>
        </w:tc>
        <w:tc>
          <w:tcPr>
            <w:tcW w:w="7920" w:type="dxa"/>
          </w:tcPr>
          <w:p w:rsidR="002B04DA" w:rsidRPr="00D25890" w:rsidRDefault="002B04DA" w:rsidP="00D0323F">
            <w:pPr>
              <w:spacing w:line="360" w:lineRule="auto"/>
              <w:rPr>
                <w:rFonts w:ascii="Times New Roman" w:hAnsi="Times New Roman" w:cs="Times New Roman"/>
                <w:b/>
                <w:sz w:val="24"/>
                <w:szCs w:val="24"/>
              </w:rPr>
            </w:pPr>
          </w:p>
        </w:tc>
        <w:tc>
          <w:tcPr>
            <w:tcW w:w="1170" w:type="dxa"/>
            <w:gridSpan w:val="2"/>
          </w:tcPr>
          <w:p w:rsidR="002B04DA" w:rsidRPr="00D25890" w:rsidRDefault="002B04DA" w:rsidP="00D0323F">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Page No. </w:t>
            </w:r>
          </w:p>
        </w:tc>
      </w:tr>
      <w:tr w:rsidR="002B04DA" w:rsidRPr="00D25890" w:rsidTr="00D0323F">
        <w:trPr>
          <w:gridAfter w:val="1"/>
          <w:wAfter w:w="72" w:type="dxa"/>
        </w:trPr>
        <w:tc>
          <w:tcPr>
            <w:tcW w:w="558" w:type="dxa"/>
          </w:tcPr>
          <w:p w:rsidR="002B04DA" w:rsidRPr="00D25890" w:rsidRDefault="00D0323F" w:rsidP="00D0323F">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1.</w:t>
            </w:r>
          </w:p>
        </w:tc>
        <w:tc>
          <w:tcPr>
            <w:tcW w:w="7920" w:type="dxa"/>
          </w:tcPr>
          <w:p w:rsidR="002B04DA" w:rsidRPr="00D25890" w:rsidRDefault="00D0323F" w:rsidP="00D0323F">
            <w:pPr>
              <w:spacing w:line="360" w:lineRule="auto"/>
              <w:rPr>
                <w:rFonts w:ascii="Times New Roman" w:hAnsi="Times New Roman" w:cs="Times New Roman"/>
                <w:sz w:val="24"/>
                <w:szCs w:val="24"/>
              </w:rPr>
            </w:pPr>
            <w:r w:rsidRPr="00D25890">
              <w:rPr>
                <w:rFonts w:ascii="Times New Roman" w:hAnsi="Times New Roman" w:cs="Times New Roman"/>
                <w:sz w:val="24"/>
                <w:szCs w:val="24"/>
              </w:rPr>
              <w:t>Technical proposal submission form</w:t>
            </w:r>
          </w:p>
        </w:tc>
        <w:tc>
          <w:tcPr>
            <w:tcW w:w="1098" w:type="dxa"/>
          </w:tcPr>
          <w:p w:rsidR="002B04DA" w:rsidRPr="00D25890" w:rsidRDefault="002B04DA" w:rsidP="00D0323F">
            <w:pPr>
              <w:spacing w:line="360" w:lineRule="auto"/>
              <w:rPr>
                <w:rFonts w:ascii="Times New Roman" w:hAnsi="Times New Roman" w:cs="Times New Roman"/>
                <w:sz w:val="24"/>
                <w:szCs w:val="24"/>
              </w:rPr>
            </w:pPr>
          </w:p>
        </w:tc>
      </w:tr>
      <w:tr w:rsidR="00D0323F" w:rsidRPr="00D25890" w:rsidTr="00D0323F">
        <w:trPr>
          <w:gridAfter w:val="1"/>
          <w:wAfter w:w="72" w:type="dxa"/>
        </w:trPr>
        <w:tc>
          <w:tcPr>
            <w:tcW w:w="558" w:type="dxa"/>
          </w:tcPr>
          <w:p w:rsidR="00D0323F" w:rsidRPr="00D25890" w:rsidRDefault="00D0323F" w:rsidP="00D0323F">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2.</w:t>
            </w:r>
          </w:p>
        </w:tc>
        <w:tc>
          <w:tcPr>
            <w:tcW w:w="7920" w:type="dxa"/>
          </w:tcPr>
          <w:p w:rsidR="00D0323F" w:rsidRPr="00D25890" w:rsidRDefault="00D0323F" w:rsidP="00D0323F">
            <w:pPr>
              <w:spacing w:line="360" w:lineRule="auto"/>
              <w:rPr>
                <w:rFonts w:ascii="Times New Roman" w:hAnsi="Times New Roman" w:cs="Times New Roman"/>
                <w:sz w:val="24"/>
                <w:szCs w:val="24"/>
              </w:rPr>
            </w:pPr>
            <w:r w:rsidRPr="00D25890">
              <w:rPr>
                <w:rFonts w:ascii="Times New Roman" w:hAnsi="Times New Roman" w:cs="Times New Roman"/>
                <w:sz w:val="24"/>
                <w:szCs w:val="24"/>
              </w:rPr>
              <w:t>Firms references</w:t>
            </w:r>
          </w:p>
        </w:tc>
        <w:tc>
          <w:tcPr>
            <w:tcW w:w="1098" w:type="dxa"/>
          </w:tcPr>
          <w:p w:rsidR="00D0323F" w:rsidRPr="00D25890" w:rsidRDefault="00D0323F" w:rsidP="00D0323F">
            <w:pPr>
              <w:spacing w:line="360" w:lineRule="auto"/>
              <w:rPr>
                <w:rFonts w:ascii="Times New Roman" w:hAnsi="Times New Roman" w:cs="Times New Roman"/>
                <w:sz w:val="24"/>
                <w:szCs w:val="24"/>
              </w:rPr>
            </w:pPr>
          </w:p>
        </w:tc>
      </w:tr>
      <w:tr w:rsidR="00D0323F" w:rsidRPr="00D25890" w:rsidTr="00D0323F">
        <w:trPr>
          <w:gridAfter w:val="1"/>
          <w:wAfter w:w="72" w:type="dxa"/>
        </w:trPr>
        <w:tc>
          <w:tcPr>
            <w:tcW w:w="558" w:type="dxa"/>
          </w:tcPr>
          <w:p w:rsidR="00D0323F" w:rsidRPr="00D25890" w:rsidRDefault="00D0323F" w:rsidP="00D0323F">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3.</w:t>
            </w:r>
          </w:p>
        </w:tc>
        <w:tc>
          <w:tcPr>
            <w:tcW w:w="7920" w:type="dxa"/>
          </w:tcPr>
          <w:p w:rsidR="00D0323F" w:rsidRPr="00D25890" w:rsidRDefault="00D0323F" w:rsidP="00D0323F">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Comments and suggestions of consultants on the  Terms of reference and on data, services and facilities to be provided by the procuring entity</w:t>
            </w:r>
          </w:p>
        </w:tc>
        <w:tc>
          <w:tcPr>
            <w:tcW w:w="1098" w:type="dxa"/>
          </w:tcPr>
          <w:p w:rsidR="00D0323F" w:rsidRPr="00D25890" w:rsidRDefault="00D0323F" w:rsidP="00D0323F">
            <w:pPr>
              <w:spacing w:line="360" w:lineRule="auto"/>
              <w:rPr>
                <w:rFonts w:ascii="Times New Roman" w:hAnsi="Times New Roman" w:cs="Times New Roman"/>
                <w:sz w:val="24"/>
                <w:szCs w:val="24"/>
              </w:rPr>
            </w:pPr>
          </w:p>
        </w:tc>
      </w:tr>
      <w:tr w:rsidR="00D0323F" w:rsidRPr="00D25890" w:rsidTr="00D0323F">
        <w:trPr>
          <w:gridAfter w:val="1"/>
          <w:wAfter w:w="72" w:type="dxa"/>
        </w:trPr>
        <w:tc>
          <w:tcPr>
            <w:tcW w:w="558" w:type="dxa"/>
          </w:tcPr>
          <w:p w:rsidR="00D0323F" w:rsidRPr="00D25890" w:rsidRDefault="00D0323F" w:rsidP="00D0323F">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4.</w:t>
            </w:r>
          </w:p>
        </w:tc>
        <w:tc>
          <w:tcPr>
            <w:tcW w:w="7920" w:type="dxa"/>
          </w:tcPr>
          <w:p w:rsidR="00D0323F" w:rsidRPr="00D25890" w:rsidRDefault="00D0323F" w:rsidP="00D0323F">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Description of the methodology and work plan for performing the assignment</w:t>
            </w:r>
          </w:p>
        </w:tc>
        <w:tc>
          <w:tcPr>
            <w:tcW w:w="1098" w:type="dxa"/>
          </w:tcPr>
          <w:p w:rsidR="00D0323F" w:rsidRPr="00D25890" w:rsidRDefault="00D0323F" w:rsidP="00D0323F">
            <w:pPr>
              <w:spacing w:line="360" w:lineRule="auto"/>
              <w:rPr>
                <w:rFonts w:ascii="Times New Roman" w:hAnsi="Times New Roman" w:cs="Times New Roman"/>
                <w:sz w:val="24"/>
                <w:szCs w:val="24"/>
              </w:rPr>
            </w:pPr>
          </w:p>
        </w:tc>
      </w:tr>
      <w:tr w:rsidR="00D0323F" w:rsidRPr="00D25890" w:rsidTr="00D0323F">
        <w:trPr>
          <w:gridAfter w:val="1"/>
          <w:wAfter w:w="72" w:type="dxa"/>
        </w:trPr>
        <w:tc>
          <w:tcPr>
            <w:tcW w:w="558" w:type="dxa"/>
          </w:tcPr>
          <w:p w:rsidR="00D0323F" w:rsidRPr="00D25890" w:rsidRDefault="00D0323F" w:rsidP="00D0323F">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5.</w:t>
            </w:r>
          </w:p>
        </w:tc>
        <w:tc>
          <w:tcPr>
            <w:tcW w:w="7920" w:type="dxa"/>
          </w:tcPr>
          <w:p w:rsidR="00D0323F" w:rsidRPr="00D25890" w:rsidRDefault="00D0323F" w:rsidP="00D0323F">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Team composition and Task assignments</w:t>
            </w:r>
          </w:p>
        </w:tc>
        <w:tc>
          <w:tcPr>
            <w:tcW w:w="1098" w:type="dxa"/>
          </w:tcPr>
          <w:p w:rsidR="00D0323F" w:rsidRPr="00D25890" w:rsidRDefault="00D0323F" w:rsidP="00D0323F">
            <w:pPr>
              <w:spacing w:line="360" w:lineRule="auto"/>
              <w:rPr>
                <w:rFonts w:ascii="Times New Roman" w:hAnsi="Times New Roman" w:cs="Times New Roman"/>
                <w:sz w:val="24"/>
                <w:szCs w:val="24"/>
              </w:rPr>
            </w:pPr>
          </w:p>
        </w:tc>
      </w:tr>
      <w:tr w:rsidR="00D0323F" w:rsidRPr="00D25890" w:rsidTr="00D0323F">
        <w:trPr>
          <w:gridAfter w:val="1"/>
          <w:wAfter w:w="72" w:type="dxa"/>
        </w:trPr>
        <w:tc>
          <w:tcPr>
            <w:tcW w:w="558" w:type="dxa"/>
          </w:tcPr>
          <w:p w:rsidR="00D0323F" w:rsidRPr="00D25890" w:rsidRDefault="00D0323F" w:rsidP="00D0323F">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6.</w:t>
            </w:r>
          </w:p>
        </w:tc>
        <w:tc>
          <w:tcPr>
            <w:tcW w:w="7920" w:type="dxa"/>
          </w:tcPr>
          <w:p w:rsidR="00D0323F" w:rsidRPr="00D25890" w:rsidRDefault="00D0323F" w:rsidP="00D0323F">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Format of curriculum vitae (CV) for proposed  Professional staff</w:t>
            </w:r>
          </w:p>
        </w:tc>
        <w:tc>
          <w:tcPr>
            <w:tcW w:w="1098" w:type="dxa"/>
          </w:tcPr>
          <w:p w:rsidR="00D0323F" w:rsidRPr="00D25890" w:rsidRDefault="00D0323F" w:rsidP="00D0323F">
            <w:pPr>
              <w:spacing w:line="360" w:lineRule="auto"/>
              <w:rPr>
                <w:rFonts w:ascii="Times New Roman" w:hAnsi="Times New Roman" w:cs="Times New Roman"/>
                <w:sz w:val="24"/>
                <w:szCs w:val="24"/>
              </w:rPr>
            </w:pPr>
          </w:p>
        </w:tc>
      </w:tr>
      <w:tr w:rsidR="00D0323F" w:rsidRPr="00D25890" w:rsidTr="00D0323F">
        <w:trPr>
          <w:gridAfter w:val="1"/>
          <w:wAfter w:w="72" w:type="dxa"/>
        </w:trPr>
        <w:tc>
          <w:tcPr>
            <w:tcW w:w="558" w:type="dxa"/>
          </w:tcPr>
          <w:p w:rsidR="00D0323F" w:rsidRPr="00D25890" w:rsidRDefault="00D0323F" w:rsidP="00D0323F">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7.</w:t>
            </w:r>
          </w:p>
        </w:tc>
        <w:tc>
          <w:tcPr>
            <w:tcW w:w="7920" w:type="dxa"/>
          </w:tcPr>
          <w:p w:rsidR="00D0323F" w:rsidRPr="00D25890" w:rsidRDefault="00D0323F" w:rsidP="00D0323F">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Time schedule for professional personnel</w:t>
            </w:r>
          </w:p>
        </w:tc>
        <w:tc>
          <w:tcPr>
            <w:tcW w:w="1098" w:type="dxa"/>
          </w:tcPr>
          <w:p w:rsidR="00D0323F" w:rsidRPr="00D25890" w:rsidRDefault="00D0323F" w:rsidP="00D0323F">
            <w:pPr>
              <w:spacing w:line="360" w:lineRule="auto"/>
              <w:rPr>
                <w:rFonts w:ascii="Times New Roman" w:hAnsi="Times New Roman" w:cs="Times New Roman"/>
                <w:sz w:val="24"/>
                <w:szCs w:val="24"/>
              </w:rPr>
            </w:pPr>
          </w:p>
        </w:tc>
      </w:tr>
      <w:tr w:rsidR="00D0323F" w:rsidRPr="00D25890" w:rsidTr="00D0323F">
        <w:trPr>
          <w:gridAfter w:val="1"/>
          <w:wAfter w:w="72" w:type="dxa"/>
        </w:trPr>
        <w:tc>
          <w:tcPr>
            <w:tcW w:w="558" w:type="dxa"/>
          </w:tcPr>
          <w:p w:rsidR="00D0323F" w:rsidRPr="00D25890" w:rsidRDefault="00D0323F" w:rsidP="00D0323F">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8.</w:t>
            </w:r>
          </w:p>
        </w:tc>
        <w:tc>
          <w:tcPr>
            <w:tcW w:w="7920" w:type="dxa"/>
          </w:tcPr>
          <w:p w:rsidR="00D0323F" w:rsidRPr="00D25890" w:rsidRDefault="00D0323F" w:rsidP="00D0323F">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Activity (work schedule)</w:t>
            </w:r>
          </w:p>
        </w:tc>
        <w:tc>
          <w:tcPr>
            <w:tcW w:w="1098" w:type="dxa"/>
          </w:tcPr>
          <w:p w:rsidR="00D0323F" w:rsidRPr="00D25890" w:rsidRDefault="00D0323F" w:rsidP="00D0323F">
            <w:pPr>
              <w:spacing w:line="360" w:lineRule="auto"/>
              <w:rPr>
                <w:rFonts w:ascii="Times New Roman" w:hAnsi="Times New Roman" w:cs="Times New Roman"/>
                <w:sz w:val="24"/>
                <w:szCs w:val="24"/>
              </w:rPr>
            </w:pPr>
          </w:p>
        </w:tc>
      </w:tr>
    </w:tbl>
    <w:p w:rsidR="002B04DA" w:rsidRPr="00D25890" w:rsidRDefault="002B04DA" w:rsidP="002B04DA">
      <w:pPr>
        <w:rPr>
          <w:rFonts w:ascii="Times New Roman" w:hAnsi="Times New Roman" w:cs="Times New Roman"/>
          <w:sz w:val="24"/>
          <w:szCs w:val="24"/>
        </w:rPr>
      </w:pPr>
    </w:p>
    <w:p w:rsidR="00D0323F" w:rsidRPr="00D25890" w:rsidRDefault="00D0323F">
      <w:pPr>
        <w:rPr>
          <w:rFonts w:ascii="Times New Roman" w:hAnsi="Times New Roman" w:cs="Times New Roman"/>
          <w:sz w:val="24"/>
          <w:szCs w:val="24"/>
        </w:rPr>
      </w:pPr>
      <w:r w:rsidRPr="00D25890">
        <w:rPr>
          <w:rFonts w:ascii="Times New Roman" w:hAnsi="Times New Roman" w:cs="Times New Roman"/>
          <w:sz w:val="24"/>
          <w:szCs w:val="24"/>
        </w:rPr>
        <w:br w:type="page"/>
      </w:r>
    </w:p>
    <w:p w:rsidR="00D0323F" w:rsidRPr="00D25890" w:rsidRDefault="00D0323F" w:rsidP="00A9766D">
      <w:pPr>
        <w:pStyle w:val="Heading1"/>
        <w:numPr>
          <w:ilvl w:val="0"/>
          <w:numId w:val="6"/>
        </w:numPr>
        <w:rPr>
          <w:rFonts w:cs="Times New Roman"/>
          <w:szCs w:val="24"/>
        </w:rPr>
      </w:pPr>
      <w:r w:rsidRPr="00D25890">
        <w:rPr>
          <w:rFonts w:cs="Times New Roman"/>
          <w:szCs w:val="24"/>
        </w:rPr>
        <w:lastRenderedPageBreak/>
        <w:t>TECHNICAL PROPOSAL SUBMISSION FORM</w:t>
      </w:r>
    </w:p>
    <w:p w:rsidR="00D0323F" w:rsidRPr="00D25890" w:rsidRDefault="00683871" w:rsidP="00D0323F">
      <w:pPr>
        <w:rPr>
          <w:rFonts w:ascii="Times New Roman" w:hAnsi="Times New Roman" w:cs="Times New Roman"/>
          <w:sz w:val="24"/>
          <w:szCs w:val="24"/>
        </w:rPr>
      </w:pPr>
      <w:r w:rsidRPr="00D2589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FCEDDB1" wp14:editId="2E1BA10D">
                <wp:simplePos x="0" y="0"/>
                <wp:positionH relativeFrom="column">
                  <wp:posOffset>-24130</wp:posOffset>
                </wp:positionH>
                <wp:positionV relativeFrom="paragraph">
                  <wp:posOffset>154940</wp:posOffset>
                </wp:positionV>
                <wp:extent cx="5947410" cy="0"/>
                <wp:effectExtent l="13970" t="13335" r="10795" b="571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2A08D" id="AutoShape 9" o:spid="_x0000_s1026" type="#_x0000_t32" style="position:absolute;margin-left:-1.9pt;margin-top:12.2pt;width:468.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0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Ei7GcwroCwSm1tmJAe1at51vS7Q0pXHVEtj8FvJwO5WchI3qWEizNQZTd80QxiCODH&#10;ZR0b2wdIWAM6Rk5ON0740SMKH6eL/CHPgD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"/>
            </w:pict>
          </mc:Fallback>
        </mc:AlternateContent>
      </w:r>
    </w:p>
    <w:p w:rsidR="00D0323F" w:rsidRPr="00D25890" w:rsidRDefault="00D0323F" w:rsidP="00D0323F">
      <w:pPr>
        <w:jc w:val="right"/>
        <w:rPr>
          <w:rFonts w:ascii="Times New Roman" w:hAnsi="Times New Roman" w:cs="Times New Roman"/>
          <w:sz w:val="24"/>
          <w:szCs w:val="24"/>
        </w:rPr>
      </w:pPr>
      <w:r w:rsidRPr="00D25890">
        <w:rPr>
          <w:rFonts w:ascii="Times New Roman" w:hAnsi="Times New Roman" w:cs="Times New Roman"/>
          <w:sz w:val="24"/>
          <w:szCs w:val="24"/>
        </w:rPr>
        <w:t>----------------------------------Date</w:t>
      </w:r>
    </w:p>
    <w:p w:rsidR="00D0323F" w:rsidRPr="00D25890" w:rsidRDefault="00D0323F" w:rsidP="00D0323F">
      <w:pPr>
        <w:rPr>
          <w:rFonts w:ascii="Times New Roman" w:hAnsi="Times New Roman" w:cs="Times New Roman"/>
          <w:sz w:val="24"/>
          <w:szCs w:val="24"/>
        </w:rPr>
      </w:pPr>
      <w:r w:rsidRPr="00D25890">
        <w:rPr>
          <w:rFonts w:ascii="Times New Roman" w:hAnsi="Times New Roman" w:cs="Times New Roman"/>
          <w:sz w:val="24"/>
          <w:szCs w:val="24"/>
        </w:rPr>
        <w:t>To:</w:t>
      </w:r>
    </w:p>
    <w:p w:rsidR="00D0323F" w:rsidRPr="00D25890" w:rsidRDefault="00D0323F" w:rsidP="00D0323F">
      <w:pPr>
        <w:pStyle w:val="NoSpacing"/>
        <w:rPr>
          <w:rFonts w:ascii="Times New Roman" w:hAnsi="Times New Roman" w:cs="Times New Roman"/>
          <w:sz w:val="24"/>
          <w:szCs w:val="24"/>
        </w:rPr>
      </w:pPr>
      <w:r w:rsidRPr="00D25890">
        <w:rPr>
          <w:rFonts w:ascii="Times New Roman" w:hAnsi="Times New Roman" w:cs="Times New Roman"/>
          <w:sz w:val="24"/>
          <w:szCs w:val="24"/>
        </w:rPr>
        <w:t>The County Secretary</w:t>
      </w:r>
    </w:p>
    <w:p w:rsidR="00D0323F" w:rsidRPr="00D25890" w:rsidRDefault="00D0323F" w:rsidP="00D0323F">
      <w:pPr>
        <w:ind w:right="-32"/>
        <w:rPr>
          <w:rFonts w:ascii="Times New Roman" w:hAnsi="Times New Roman" w:cs="Times New Roman"/>
          <w:sz w:val="24"/>
          <w:szCs w:val="24"/>
        </w:rPr>
      </w:pPr>
      <w:r w:rsidRPr="00D25890">
        <w:rPr>
          <w:rFonts w:ascii="Times New Roman" w:hAnsi="Times New Roman" w:cs="Times New Roman"/>
          <w:sz w:val="24"/>
          <w:szCs w:val="24"/>
        </w:rPr>
        <w:t>County Government of Mombasa</w:t>
      </w:r>
      <w:r w:rsidRPr="00D25890">
        <w:rPr>
          <w:rFonts w:ascii="Times New Roman" w:hAnsi="Times New Roman" w:cs="Times New Roman"/>
          <w:sz w:val="24"/>
          <w:szCs w:val="24"/>
        </w:rPr>
        <w:br/>
        <w:t>P.O. Box 80133 – 80100</w:t>
      </w:r>
      <w:r w:rsidRPr="00D25890">
        <w:rPr>
          <w:rFonts w:ascii="Times New Roman" w:hAnsi="Times New Roman" w:cs="Times New Roman"/>
          <w:sz w:val="24"/>
          <w:szCs w:val="24"/>
        </w:rPr>
        <w:br/>
        <w:t>Mombasa.</w:t>
      </w:r>
    </w:p>
    <w:p w:rsidR="00D0323F" w:rsidRPr="00D25890" w:rsidRDefault="00D0323F" w:rsidP="00D0323F">
      <w:pPr>
        <w:ind w:right="-32"/>
        <w:rPr>
          <w:rFonts w:ascii="Times New Roman" w:hAnsi="Times New Roman" w:cs="Times New Roman"/>
          <w:sz w:val="24"/>
          <w:szCs w:val="24"/>
        </w:rPr>
      </w:pPr>
      <w:r w:rsidRPr="00D25890">
        <w:rPr>
          <w:rFonts w:ascii="Times New Roman" w:hAnsi="Times New Roman" w:cs="Times New Roman"/>
          <w:sz w:val="24"/>
          <w:szCs w:val="24"/>
        </w:rPr>
        <w:t>Ladies/Gentlemen,</w:t>
      </w:r>
    </w:p>
    <w:p w:rsidR="00D0323F" w:rsidRPr="00D25890" w:rsidRDefault="00D0323F" w:rsidP="00D0323F">
      <w:pPr>
        <w:spacing w:line="360" w:lineRule="auto"/>
        <w:ind w:right="-32"/>
        <w:jc w:val="both"/>
        <w:rPr>
          <w:rFonts w:ascii="Times New Roman" w:hAnsi="Times New Roman" w:cs="Times New Roman"/>
          <w:sz w:val="24"/>
          <w:szCs w:val="24"/>
        </w:rPr>
      </w:pPr>
      <w:r w:rsidRPr="00D25890">
        <w:rPr>
          <w:rFonts w:ascii="Times New Roman" w:hAnsi="Times New Roman" w:cs="Times New Roman"/>
          <w:sz w:val="24"/>
          <w:szCs w:val="24"/>
        </w:rPr>
        <w:t xml:space="preserve">We, the undersigned, offer to provide the consulting services for </w:t>
      </w:r>
      <w:r w:rsidR="00B106DA" w:rsidRPr="00D25890">
        <w:rPr>
          <w:rFonts w:ascii="Times New Roman" w:hAnsi="Times New Roman" w:cs="Times New Roman"/>
          <w:b/>
          <w:sz w:val="24"/>
          <w:szCs w:val="24"/>
        </w:rPr>
        <w:t xml:space="preserve">PROVISION OF CONSULTANCY SERVICES FOR DEVELOPMENT OF AN INTEGRATED DIGITAL MARKETING SYSTEM FOR MOMBASA COUNTY </w:t>
      </w:r>
      <w:r w:rsidRPr="00D25890">
        <w:rPr>
          <w:rFonts w:ascii="Times New Roman" w:hAnsi="Times New Roman" w:cs="Times New Roman"/>
          <w:sz w:val="24"/>
          <w:szCs w:val="24"/>
        </w:rPr>
        <w:t>in accordance with your Request for Propos</w:t>
      </w:r>
      <w:r w:rsidR="00791E9A" w:rsidRPr="00D25890">
        <w:rPr>
          <w:rFonts w:ascii="Times New Roman" w:hAnsi="Times New Roman" w:cs="Times New Roman"/>
          <w:sz w:val="24"/>
          <w:szCs w:val="24"/>
        </w:rPr>
        <w:t xml:space="preserve">al dated ______________________ </w:t>
      </w:r>
      <w:r w:rsidRPr="00D25890">
        <w:rPr>
          <w:rFonts w:ascii="Times New Roman" w:hAnsi="Times New Roman" w:cs="Times New Roman"/>
          <w:sz w:val="24"/>
          <w:szCs w:val="24"/>
        </w:rPr>
        <w:t>and our Proposal.  We are hereby submitting our Proposal, which inc</w:t>
      </w:r>
      <w:r w:rsidR="00791E9A" w:rsidRPr="00D25890">
        <w:rPr>
          <w:rFonts w:ascii="Times New Roman" w:hAnsi="Times New Roman" w:cs="Times New Roman"/>
          <w:sz w:val="24"/>
          <w:szCs w:val="24"/>
        </w:rPr>
        <w:t xml:space="preserve">ludes this Technical Proposal, </w:t>
      </w:r>
      <w:r w:rsidRPr="00D25890">
        <w:rPr>
          <w:rFonts w:ascii="Times New Roman" w:hAnsi="Times New Roman" w:cs="Times New Roman"/>
          <w:sz w:val="24"/>
          <w:szCs w:val="24"/>
        </w:rPr>
        <w:t>and a Financial Proposal sealed under a separate envelope</w:t>
      </w:r>
      <w:r w:rsidR="00791E9A" w:rsidRPr="00D25890">
        <w:rPr>
          <w:rFonts w:ascii="Times New Roman" w:hAnsi="Times New Roman" w:cs="Times New Roman"/>
          <w:sz w:val="24"/>
          <w:szCs w:val="24"/>
        </w:rPr>
        <w:t>.</w:t>
      </w:r>
    </w:p>
    <w:p w:rsidR="00D0323F" w:rsidRPr="00D25890" w:rsidRDefault="00D0323F" w:rsidP="00D0323F">
      <w:pPr>
        <w:ind w:right="-32"/>
        <w:rPr>
          <w:rFonts w:ascii="Times New Roman" w:hAnsi="Times New Roman" w:cs="Times New Roman"/>
          <w:sz w:val="24"/>
          <w:szCs w:val="24"/>
        </w:rPr>
      </w:pPr>
      <w:r w:rsidRPr="00D25890">
        <w:rPr>
          <w:rFonts w:ascii="Times New Roman" w:hAnsi="Times New Roman" w:cs="Times New Roman"/>
          <w:sz w:val="24"/>
          <w:szCs w:val="24"/>
        </w:rPr>
        <w:t xml:space="preserve"> We understand you are not bound to accept any Proposal that you receive. </w:t>
      </w:r>
    </w:p>
    <w:p w:rsidR="00D0323F" w:rsidRPr="00D25890" w:rsidRDefault="00D0323F" w:rsidP="00D0323F">
      <w:pPr>
        <w:ind w:right="-32"/>
        <w:rPr>
          <w:rFonts w:ascii="Times New Roman" w:hAnsi="Times New Roman" w:cs="Times New Roman"/>
          <w:sz w:val="24"/>
          <w:szCs w:val="24"/>
        </w:rPr>
      </w:pPr>
      <w:r w:rsidRPr="00D25890">
        <w:rPr>
          <w:rFonts w:ascii="Times New Roman" w:hAnsi="Times New Roman" w:cs="Times New Roman"/>
          <w:sz w:val="24"/>
          <w:szCs w:val="24"/>
        </w:rPr>
        <w:t xml:space="preserve"> We remain, </w:t>
      </w:r>
    </w:p>
    <w:p w:rsidR="00D0323F" w:rsidRPr="00D25890" w:rsidRDefault="00D0323F" w:rsidP="00D0323F">
      <w:pPr>
        <w:ind w:right="-32"/>
        <w:rPr>
          <w:rFonts w:ascii="Times New Roman" w:hAnsi="Times New Roman" w:cs="Times New Roman"/>
          <w:sz w:val="24"/>
          <w:szCs w:val="24"/>
        </w:rPr>
      </w:pPr>
      <w:r w:rsidRPr="00D25890">
        <w:rPr>
          <w:rFonts w:ascii="Times New Roman" w:hAnsi="Times New Roman" w:cs="Times New Roman"/>
          <w:sz w:val="24"/>
          <w:szCs w:val="24"/>
        </w:rPr>
        <w:t xml:space="preserve"> Yours sincerely,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54"/>
      </w:tblGrid>
      <w:tr w:rsidR="00791E9A" w:rsidRPr="00D25890" w:rsidTr="00414BAE">
        <w:tc>
          <w:tcPr>
            <w:tcW w:w="4714" w:type="dxa"/>
          </w:tcPr>
          <w:p w:rsidR="00791E9A" w:rsidRPr="00D25890" w:rsidRDefault="00791E9A" w:rsidP="00791E9A">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c>
          <w:tcPr>
            <w:tcW w:w="4754" w:type="dxa"/>
          </w:tcPr>
          <w:p w:rsidR="00791E9A" w:rsidRPr="00D25890" w:rsidRDefault="00791E9A" w:rsidP="00791E9A">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[Authorized Signature]</w:t>
            </w:r>
          </w:p>
        </w:tc>
      </w:tr>
      <w:tr w:rsidR="00791E9A" w:rsidRPr="00D25890" w:rsidTr="00414BAE">
        <w:tc>
          <w:tcPr>
            <w:tcW w:w="4714" w:type="dxa"/>
          </w:tcPr>
          <w:p w:rsidR="00791E9A" w:rsidRPr="00D25890" w:rsidRDefault="00791E9A" w:rsidP="00791E9A">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t>_____________________________________</w:t>
            </w:r>
          </w:p>
        </w:tc>
        <w:tc>
          <w:tcPr>
            <w:tcW w:w="4754" w:type="dxa"/>
          </w:tcPr>
          <w:p w:rsidR="00791E9A" w:rsidRPr="00D25890" w:rsidRDefault="00791E9A" w:rsidP="00791E9A">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[Name and Title of Signatory]</w:t>
            </w:r>
          </w:p>
        </w:tc>
      </w:tr>
      <w:tr w:rsidR="00791E9A" w:rsidRPr="00D25890" w:rsidTr="00414BAE">
        <w:tc>
          <w:tcPr>
            <w:tcW w:w="4714" w:type="dxa"/>
          </w:tcPr>
          <w:p w:rsidR="00791E9A" w:rsidRPr="00D25890" w:rsidRDefault="00791E9A" w:rsidP="00791E9A">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c>
          <w:tcPr>
            <w:tcW w:w="4754" w:type="dxa"/>
          </w:tcPr>
          <w:p w:rsidR="00791E9A" w:rsidRPr="00D25890" w:rsidRDefault="00791E9A" w:rsidP="00791E9A">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[Name of Firm]</w:t>
            </w:r>
          </w:p>
        </w:tc>
      </w:tr>
      <w:tr w:rsidR="00791E9A" w:rsidRPr="00D25890" w:rsidTr="00414BAE">
        <w:tc>
          <w:tcPr>
            <w:tcW w:w="4714" w:type="dxa"/>
          </w:tcPr>
          <w:p w:rsidR="00791E9A" w:rsidRPr="00D25890" w:rsidRDefault="00791E9A" w:rsidP="00791E9A">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c>
          <w:tcPr>
            <w:tcW w:w="4754" w:type="dxa"/>
          </w:tcPr>
          <w:p w:rsidR="00791E9A" w:rsidRPr="00D25890" w:rsidRDefault="00791E9A" w:rsidP="00791E9A">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[Mailing Address]</w:t>
            </w:r>
          </w:p>
        </w:tc>
      </w:tr>
      <w:tr w:rsidR="00791E9A" w:rsidRPr="00D25890" w:rsidTr="00414BAE">
        <w:tc>
          <w:tcPr>
            <w:tcW w:w="4714" w:type="dxa"/>
          </w:tcPr>
          <w:p w:rsidR="00791E9A" w:rsidRPr="00D25890" w:rsidRDefault="00791E9A" w:rsidP="00791E9A">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c>
          <w:tcPr>
            <w:tcW w:w="4754" w:type="dxa"/>
          </w:tcPr>
          <w:p w:rsidR="00791E9A" w:rsidRPr="00D25890" w:rsidRDefault="00791E9A" w:rsidP="00791E9A">
            <w:pPr>
              <w:spacing w:line="360" w:lineRule="auto"/>
              <w:ind w:right="-32"/>
              <w:rPr>
                <w:rFonts w:ascii="Times New Roman" w:hAnsi="Times New Roman" w:cs="Times New Roman"/>
                <w:sz w:val="24"/>
                <w:szCs w:val="24"/>
              </w:rPr>
            </w:pPr>
          </w:p>
        </w:tc>
      </w:tr>
      <w:tr w:rsidR="00791E9A" w:rsidRPr="00D25890" w:rsidTr="00414BAE">
        <w:tc>
          <w:tcPr>
            <w:tcW w:w="4714" w:type="dxa"/>
          </w:tcPr>
          <w:p w:rsidR="00791E9A" w:rsidRPr="00D25890" w:rsidRDefault="00791E9A" w:rsidP="00791E9A">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c>
          <w:tcPr>
            <w:tcW w:w="4754" w:type="dxa"/>
          </w:tcPr>
          <w:p w:rsidR="00791E9A" w:rsidRPr="00D25890" w:rsidRDefault="00791E9A" w:rsidP="00791E9A">
            <w:pPr>
              <w:spacing w:line="360" w:lineRule="auto"/>
              <w:ind w:right="-32"/>
              <w:rPr>
                <w:rFonts w:ascii="Times New Roman" w:hAnsi="Times New Roman" w:cs="Times New Roman"/>
                <w:sz w:val="24"/>
                <w:szCs w:val="24"/>
              </w:rPr>
            </w:pPr>
          </w:p>
        </w:tc>
      </w:tr>
    </w:tbl>
    <w:p w:rsidR="00414BAE" w:rsidRPr="00D25890" w:rsidRDefault="00414BAE" w:rsidP="00D0323F">
      <w:pPr>
        <w:ind w:right="-32"/>
        <w:rPr>
          <w:rFonts w:ascii="Times New Roman" w:hAnsi="Times New Roman" w:cs="Times New Roman"/>
          <w:sz w:val="24"/>
          <w:szCs w:val="24"/>
        </w:rPr>
      </w:pPr>
    </w:p>
    <w:p w:rsidR="00414BAE" w:rsidRPr="00D25890" w:rsidRDefault="00414BAE">
      <w:pPr>
        <w:rPr>
          <w:rFonts w:ascii="Times New Roman" w:hAnsi="Times New Roman" w:cs="Times New Roman"/>
          <w:sz w:val="24"/>
          <w:szCs w:val="24"/>
        </w:rPr>
      </w:pPr>
      <w:r w:rsidRPr="00D25890">
        <w:rPr>
          <w:rFonts w:ascii="Times New Roman" w:hAnsi="Times New Roman" w:cs="Times New Roman"/>
          <w:sz w:val="24"/>
          <w:szCs w:val="24"/>
        </w:rPr>
        <w:br w:type="page"/>
      </w:r>
    </w:p>
    <w:p w:rsidR="00414BAE" w:rsidRPr="00D25890" w:rsidRDefault="00683871" w:rsidP="00414BAE">
      <w:pPr>
        <w:pStyle w:val="Heading1"/>
        <w:rPr>
          <w:rFonts w:cs="Times New Roman"/>
          <w:szCs w:val="24"/>
        </w:rPr>
      </w:pPr>
      <w:r w:rsidRPr="00D25890">
        <w:rPr>
          <w:rFonts w:cs="Times New Roman"/>
          <w:noProof/>
          <w:szCs w:val="24"/>
        </w:rPr>
        <w:lastRenderedPageBreak/>
        <mc:AlternateContent>
          <mc:Choice Requires="wps">
            <w:drawing>
              <wp:anchor distT="0" distB="0" distL="114300" distR="114300" simplePos="0" relativeHeight="251665408" behindDoc="0" locked="0" layoutInCell="1" allowOverlap="1" wp14:anchorId="74FE29B7" wp14:editId="559341F2">
                <wp:simplePos x="0" y="0"/>
                <wp:positionH relativeFrom="column">
                  <wp:posOffset>13970</wp:posOffset>
                </wp:positionH>
                <wp:positionV relativeFrom="paragraph">
                  <wp:posOffset>285750</wp:posOffset>
                </wp:positionV>
                <wp:extent cx="5947410" cy="0"/>
                <wp:effectExtent l="13970" t="9525" r="10795" b="952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47192" id="AutoShape 10" o:spid="_x0000_s1026" type="#_x0000_t32" style="position:absolute;margin-left:1.1pt;margin-top:22.5pt;width:468.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eqHw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"/>
            </w:pict>
          </mc:Fallback>
        </mc:AlternateContent>
      </w:r>
      <w:r w:rsidR="00414BAE" w:rsidRPr="00D25890">
        <w:rPr>
          <w:rFonts w:cs="Times New Roman"/>
          <w:szCs w:val="24"/>
        </w:rPr>
        <w:t>2.  FIRM’S REFERENCES</w:t>
      </w:r>
    </w:p>
    <w:p w:rsidR="00791E9A" w:rsidRPr="00D25890" w:rsidRDefault="00791E9A" w:rsidP="00414BAE">
      <w:pPr>
        <w:rPr>
          <w:rFonts w:ascii="Times New Roman" w:hAnsi="Times New Roman" w:cs="Times New Roman"/>
          <w:sz w:val="24"/>
          <w:szCs w:val="24"/>
        </w:rPr>
      </w:pPr>
    </w:p>
    <w:p w:rsidR="00414BAE" w:rsidRPr="00D25890" w:rsidRDefault="00414BAE" w:rsidP="00414BAE">
      <w:pPr>
        <w:jc w:val="both"/>
        <w:rPr>
          <w:rFonts w:ascii="Times New Roman" w:hAnsi="Times New Roman" w:cs="Times New Roman"/>
          <w:sz w:val="24"/>
          <w:szCs w:val="24"/>
        </w:rPr>
      </w:pPr>
      <w:r w:rsidRPr="00D25890">
        <w:rPr>
          <w:rFonts w:ascii="Times New Roman" w:hAnsi="Times New Roman" w:cs="Times New Roman"/>
          <w:sz w:val="24"/>
          <w:szCs w:val="24"/>
        </w:rPr>
        <w:t>Provide relevant Services Carried Out in the Last three (3) Years that best illustrate qualifications and experience of your firm;</w:t>
      </w:r>
    </w:p>
    <w:p w:rsidR="00414BAE" w:rsidRPr="00D25890" w:rsidRDefault="00414BAE" w:rsidP="00414BAE">
      <w:pPr>
        <w:jc w:val="both"/>
        <w:rPr>
          <w:rFonts w:ascii="Times New Roman" w:hAnsi="Times New Roman" w:cs="Times New Roman"/>
          <w:sz w:val="24"/>
          <w:szCs w:val="24"/>
        </w:rPr>
      </w:pPr>
      <w:r w:rsidRPr="00D25890">
        <w:rPr>
          <w:rFonts w:ascii="Times New Roman" w:hAnsi="Times New Roman" w:cs="Times New Roman"/>
          <w:sz w:val="24"/>
          <w:szCs w:val="24"/>
        </w:rPr>
        <w:t>Using the format below, provide information on each assignment for which your firm either individually, as a corporate entity or in association, was legally contracted.</w:t>
      </w:r>
    </w:p>
    <w:tbl>
      <w:tblPr>
        <w:tblStyle w:val="TableGrid"/>
        <w:tblW w:w="0" w:type="auto"/>
        <w:tblLook w:val="04A0" w:firstRow="1" w:lastRow="0" w:firstColumn="1" w:lastColumn="0" w:noHBand="0" w:noVBand="1"/>
      </w:tblPr>
      <w:tblGrid>
        <w:gridCol w:w="2358"/>
        <w:gridCol w:w="2330"/>
        <w:gridCol w:w="4888"/>
      </w:tblGrid>
      <w:tr w:rsidR="00414BAE" w:rsidRPr="00D25890" w:rsidTr="00ED6697">
        <w:tc>
          <w:tcPr>
            <w:tcW w:w="4688" w:type="dxa"/>
            <w:gridSpan w:val="2"/>
          </w:tcPr>
          <w:p w:rsidR="00414BAE" w:rsidRPr="00D25890" w:rsidRDefault="00414BAE" w:rsidP="00414BAE">
            <w:pPr>
              <w:jc w:val="both"/>
              <w:rPr>
                <w:rFonts w:ascii="Times New Roman" w:hAnsi="Times New Roman" w:cs="Times New Roman"/>
                <w:sz w:val="24"/>
                <w:szCs w:val="24"/>
              </w:rPr>
            </w:pPr>
            <w:r w:rsidRPr="00D25890">
              <w:rPr>
                <w:rFonts w:ascii="Times New Roman" w:hAnsi="Times New Roman" w:cs="Times New Roman"/>
                <w:sz w:val="24"/>
                <w:szCs w:val="24"/>
              </w:rPr>
              <w:t xml:space="preserve">Assignment Name:   </w:t>
            </w:r>
          </w:p>
        </w:tc>
        <w:tc>
          <w:tcPr>
            <w:tcW w:w="4888" w:type="dxa"/>
          </w:tcPr>
          <w:p w:rsidR="00414BAE" w:rsidRPr="00D25890" w:rsidRDefault="00414BAE" w:rsidP="00414BAE">
            <w:pPr>
              <w:jc w:val="both"/>
              <w:rPr>
                <w:rFonts w:ascii="Times New Roman" w:hAnsi="Times New Roman" w:cs="Times New Roman"/>
                <w:sz w:val="24"/>
                <w:szCs w:val="24"/>
              </w:rPr>
            </w:pPr>
            <w:r w:rsidRPr="00D25890">
              <w:rPr>
                <w:rFonts w:ascii="Times New Roman" w:hAnsi="Times New Roman" w:cs="Times New Roman"/>
                <w:sz w:val="24"/>
                <w:szCs w:val="24"/>
              </w:rPr>
              <w:t>Country:</w:t>
            </w:r>
          </w:p>
          <w:p w:rsidR="00414BAE" w:rsidRPr="00D25890" w:rsidRDefault="00414BAE" w:rsidP="00414BAE">
            <w:pPr>
              <w:jc w:val="both"/>
              <w:rPr>
                <w:rFonts w:ascii="Times New Roman" w:hAnsi="Times New Roman" w:cs="Times New Roman"/>
                <w:sz w:val="24"/>
                <w:szCs w:val="24"/>
              </w:rPr>
            </w:pPr>
          </w:p>
          <w:p w:rsidR="00ED6697" w:rsidRPr="00D25890" w:rsidRDefault="00ED6697" w:rsidP="00414BAE">
            <w:pPr>
              <w:jc w:val="both"/>
              <w:rPr>
                <w:rFonts w:ascii="Times New Roman" w:hAnsi="Times New Roman" w:cs="Times New Roman"/>
                <w:sz w:val="24"/>
                <w:szCs w:val="24"/>
              </w:rPr>
            </w:pPr>
          </w:p>
        </w:tc>
      </w:tr>
      <w:tr w:rsidR="00ED6697" w:rsidRPr="00D25890" w:rsidTr="00ED6697">
        <w:tc>
          <w:tcPr>
            <w:tcW w:w="4688" w:type="dxa"/>
            <w:gridSpan w:val="2"/>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 xml:space="preserve">Location within Country:   </w:t>
            </w:r>
          </w:p>
          <w:p w:rsidR="00ED6697" w:rsidRPr="00D25890" w:rsidRDefault="00ED6697" w:rsidP="00414BAE">
            <w:pPr>
              <w:jc w:val="both"/>
              <w:rPr>
                <w:rFonts w:ascii="Times New Roman" w:hAnsi="Times New Roman" w:cs="Times New Roman"/>
                <w:sz w:val="24"/>
                <w:szCs w:val="24"/>
              </w:rPr>
            </w:pPr>
          </w:p>
          <w:p w:rsidR="00ED6697" w:rsidRPr="00D25890" w:rsidRDefault="00ED6697" w:rsidP="00414BAE">
            <w:pPr>
              <w:jc w:val="both"/>
              <w:rPr>
                <w:rFonts w:ascii="Times New Roman" w:hAnsi="Times New Roman" w:cs="Times New Roman"/>
                <w:sz w:val="24"/>
                <w:szCs w:val="24"/>
              </w:rPr>
            </w:pPr>
          </w:p>
        </w:tc>
        <w:tc>
          <w:tcPr>
            <w:tcW w:w="4888" w:type="dxa"/>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 xml:space="preserve">Professional Staff provided by Your firm/entity(profiles): </w:t>
            </w:r>
          </w:p>
          <w:p w:rsidR="00ED6697" w:rsidRPr="00D25890" w:rsidRDefault="00ED6697" w:rsidP="00414BAE">
            <w:pPr>
              <w:jc w:val="both"/>
              <w:rPr>
                <w:rFonts w:ascii="Times New Roman" w:hAnsi="Times New Roman" w:cs="Times New Roman"/>
                <w:sz w:val="24"/>
                <w:szCs w:val="24"/>
              </w:rPr>
            </w:pPr>
          </w:p>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 xml:space="preserve"> </w:t>
            </w:r>
          </w:p>
        </w:tc>
      </w:tr>
      <w:tr w:rsidR="00ED6697" w:rsidRPr="00D25890" w:rsidTr="00ED6697">
        <w:tc>
          <w:tcPr>
            <w:tcW w:w="4688" w:type="dxa"/>
            <w:gridSpan w:val="2"/>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 xml:space="preserve">Name of Client:   </w:t>
            </w:r>
          </w:p>
        </w:tc>
        <w:tc>
          <w:tcPr>
            <w:tcW w:w="4888" w:type="dxa"/>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Clients contact person for the assignment:</w:t>
            </w:r>
          </w:p>
          <w:p w:rsidR="00ED6697" w:rsidRPr="00D25890" w:rsidRDefault="00ED6697" w:rsidP="00414BAE">
            <w:pPr>
              <w:jc w:val="both"/>
              <w:rPr>
                <w:rFonts w:ascii="Times New Roman" w:hAnsi="Times New Roman" w:cs="Times New Roman"/>
                <w:sz w:val="24"/>
                <w:szCs w:val="24"/>
              </w:rPr>
            </w:pPr>
          </w:p>
          <w:p w:rsidR="00ED6697" w:rsidRPr="00D25890" w:rsidRDefault="00ED6697" w:rsidP="00414BAE">
            <w:pPr>
              <w:jc w:val="both"/>
              <w:rPr>
                <w:rFonts w:ascii="Times New Roman" w:hAnsi="Times New Roman" w:cs="Times New Roman"/>
                <w:sz w:val="24"/>
                <w:szCs w:val="24"/>
              </w:rPr>
            </w:pPr>
          </w:p>
        </w:tc>
      </w:tr>
      <w:tr w:rsidR="00ED6697" w:rsidRPr="00D25890" w:rsidTr="00ED6697">
        <w:tc>
          <w:tcPr>
            <w:tcW w:w="4688" w:type="dxa"/>
            <w:gridSpan w:val="2"/>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 xml:space="preserve">Address:     </w:t>
            </w:r>
          </w:p>
        </w:tc>
        <w:tc>
          <w:tcPr>
            <w:tcW w:w="4888" w:type="dxa"/>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No of Staff-Months; Duration of Assignment :</w:t>
            </w:r>
          </w:p>
          <w:p w:rsidR="00ED6697" w:rsidRPr="00D25890" w:rsidRDefault="00ED6697" w:rsidP="00414BAE">
            <w:pPr>
              <w:jc w:val="both"/>
              <w:rPr>
                <w:rFonts w:ascii="Times New Roman" w:hAnsi="Times New Roman" w:cs="Times New Roman"/>
                <w:sz w:val="24"/>
                <w:szCs w:val="24"/>
              </w:rPr>
            </w:pPr>
          </w:p>
          <w:p w:rsidR="00ED6697" w:rsidRPr="00D25890" w:rsidRDefault="00ED6697" w:rsidP="00414BAE">
            <w:pPr>
              <w:jc w:val="both"/>
              <w:rPr>
                <w:rFonts w:ascii="Times New Roman" w:hAnsi="Times New Roman" w:cs="Times New Roman"/>
                <w:sz w:val="24"/>
                <w:szCs w:val="24"/>
              </w:rPr>
            </w:pPr>
          </w:p>
        </w:tc>
      </w:tr>
      <w:tr w:rsidR="00ED6697" w:rsidRPr="00D25890" w:rsidTr="00ED6697">
        <w:tc>
          <w:tcPr>
            <w:tcW w:w="2358" w:type="dxa"/>
            <w:vAlign w:val="center"/>
          </w:tcPr>
          <w:p w:rsidR="00ED6697" w:rsidRPr="00D25890" w:rsidRDefault="00ED6697" w:rsidP="00ED6697">
            <w:pPr>
              <w:rPr>
                <w:rFonts w:ascii="Times New Roman" w:hAnsi="Times New Roman" w:cs="Times New Roman"/>
                <w:sz w:val="24"/>
                <w:szCs w:val="24"/>
              </w:rPr>
            </w:pPr>
            <w:r w:rsidRPr="00D25890">
              <w:rPr>
                <w:rFonts w:ascii="Times New Roman" w:hAnsi="Times New Roman" w:cs="Times New Roman"/>
                <w:sz w:val="24"/>
                <w:szCs w:val="24"/>
              </w:rPr>
              <w:t>Start Date (Month/Year):</w:t>
            </w:r>
          </w:p>
          <w:p w:rsidR="00ED6697" w:rsidRPr="00D25890" w:rsidRDefault="00ED6697" w:rsidP="00ED6697">
            <w:pPr>
              <w:rPr>
                <w:rFonts w:ascii="Times New Roman" w:hAnsi="Times New Roman" w:cs="Times New Roman"/>
                <w:sz w:val="24"/>
                <w:szCs w:val="24"/>
              </w:rPr>
            </w:pPr>
          </w:p>
          <w:p w:rsidR="00ED6697" w:rsidRPr="00D25890" w:rsidRDefault="00ED6697" w:rsidP="00ED6697">
            <w:pPr>
              <w:rPr>
                <w:rFonts w:ascii="Times New Roman" w:hAnsi="Times New Roman" w:cs="Times New Roman"/>
                <w:sz w:val="24"/>
                <w:szCs w:val="24"/>
              </w:rPr>
            </w:pPr>
          </w:p>
        </w:tc>
        <w:tc>
          <w:tcPr>
            <w:tcW w:w="2330" w:type="dxa"/>
          </w:tcPr>
          <w:p w:rsidR="00ED6697" w:rsidRPr="00D25890" w:rsidRDefault="00ED6697" w:rsidP="00ED6697">
            <w:pPr>
              <w:rPr>
                <w:rFonts w:ascii="Times New Roman" w:hAnsi="Times New Roman" w:cs="Times New Roman"/>
                <w:sz w:val="24"/>
                <w:szCs w:val="24"/>
              </w:rPr>
            </w:pPr>
            <w:r w:rsidRPr="00D25890">
              <w:rPr>
                <w:rFonts w:ascii="Times New Roman" w:hAnsi="Times New Roman" w:cs="Times New Roman"/>
                <w:sz w:val="24"/>
                <w:szCs w:val="24"/>
              </w:rPr>
              <w:t>Completion Date(Month/Year)</w:t>
            </w:r>
          </w:p>
        </w:tc>
        <w:tc>
          <w:tcPr>
            <w:tcW w:w="4888" w:type="dxa"/>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Approx. Value of Services (</w:t>
            </w:r>
            <w:proofErr w:type="spellStart"/>
            <w:r w:rsidRPr="00D25890">
              <w:rPr>
                <w:rFonts w:ascii="Times New Roman" w:hAnsi="Times New Roman" w:cs="Times New Roman"/>
                <w:sz w:val="24"/>
                <w:szCs w:val="24"/>
              </w:rPr>
              <w:t>Kshs</w:t>
            </w:r>
            <w:proofErr w:type="spellEnd"/>
            <w:r w:rsidRPr="00D25890">
              <w:rPr>
                <w:rFonts w:ascii="Times New Roman" w:hAnsi="Times New Roman" w:cs="Times New Roman"/>
                <w:sz w:val="24"/>
                <w:szCs w:val="24"/>
              </w:rPr>
              <w:t>)</w:t>
            </w:r>
          </w:p>
        </w:tc>
      </w:tr>
      <w:tr w:rsidR="00ED6697" w:rsidRPr="00D25890" w:rsidTr="00882C39">
        <w:tc>
          <w:tcPr>
            <w:tcW w:w="4688" w:type="dxa"/>
            <w:gridSpan w:val="2"/>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Name of Associated Consultants.  If any</w:t>
            </w:r>
          </w:p>
          <w:p w:rsidR="00ED6697" w:rsidRPr="00D25890" w:rsidRDefault="00ED6697" w:rsidP="00414BAE">
            <w:pPr>
              <w:jc w:val="both"/>
              <w:rPr>
                <w:rFonts w:ascii="Times New Roman" w:hAnsi="Times New Roman" w:cs="Times New Roman"/>
                <w:sz w:val="24"/>
                <w:szCs w:val="24"/>
              </w:rPr>
            </w:pPr>
          </w:p>
          <w:p w:rsidR="00ED6697" w:rsidRPr="00D25890" w:rsidRDefault="00ED6697" w:rsidP="00414BAE">
            <w:pPr>
              <w:jc w:val="both"/>
              <w:rPr>
                <w:rFonts w:ascii="Times New Roman" w:hAnsi="Times New Roman" w:cs="Times New Roman"/>
                <w:sz w:val="24"/>
                <w:szCs w:val="24"/>
              </w:rPr>
            </w:pPr>
          </w:p>
        </w:tc>
        <w:tc>
          <w:tcPr>
            <w:tcW w:w="4888" w:type="dxa"/>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 xml:space="preserve">No of Months of Professional  provided by Associated Consultants: </w:t>
            </w:r>
          </w:p>
        </w:tc>
      </w:tr>
      <w:tr w:rsidR="00ED6697" w:rsidRPr="00D25890" w:rsidTr="00882C39">
        <w:tc>
          <w:tcPr>
            <w:tcW w:w="9576" w:type="dxa"/>
            <w:gridSpan w:val="3"/>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Name of Senior Staff (Project Director/Coordinator, Team Leader) Involved and Functions Performed:</w:t>
            </w:r>
          </w:p>
          <w:p w:rsidR="00ED6697" w:rsidRPr="00D25890" w:rsidRDefault="00ED6697" w:rsidP="00414BAE">
            <w:pPr>
              <w:jc w:val="both"/>
              <w:rPr>
                <w:rFonts w:ascii="Times New Roman" w:hAnsi="Times New Roman" w:cs="Times New Roman"/>
                <w:sz w:val="24"/>
                <w:szCs w:val="24"/>
              </w:rPr>
            </w:pPr>
          </w:p>
          <w:p w:rsidR="00ED6697" w:rsidRPr="00D25890" w:rsidRDefault="00ED6697" w:rsidP="00414BAE">
            <w:pPr>
              <w:jc w:val="both"/>
              <w:rPr>
                <w:rFonts w:ascii="Times New Roman" w:hAnsi="Times New Roman" w:cs="Times New Roman"/>
                <w:sz w:val="24"/>
                <w:szCs w:val="24"/>
              </w:rPr>
            </w:pPr>
          </w:p>
          <w:p w:rsidR="00ED6697" w:rsidRPr="00D25890" w:rsidRDefault="00ED6697" w:rsidP="00414BAE">
            <w:pPr>
              <w:jc w:val="both"/>
              <w:rPr>
                <w:rFonts w:ascii="Times New Roman" w:hAnsi="Times New Roman" w:cs="Times New Roman"/>
                <w:sz w:val="24"/>
                <w:szCs w:val="24"/>
              </w:rPr>
            </w:pPr>
          </w:p>
        </w:tc>
      </w:tr>
      <w:tr w:rsidR="00ED6697" w:rsidRPr="00D25890" w:rsidTr="00882C39">
        <w:tc>
          <w:tcPr>
            <w:tcW w:w="9576" w:type="dxa"/>
            <w:gridSpan w:val="3"/>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Narrative Description of project:</w:t>
            </w:r>
          </w:p>
          <w:p w:rsidR="00ED6697" w:rsidRPr="00D25890" w:rsidRDefault="00ED6697" w:rsidP="00414BAE">
            <w:pPr>
              <w:jc w:val="both"/>
              <w:rPr>
                <w:rFonts w:ascii="Times New Roman" w:hAnsi="Times New Roman" w:cs="Times New Roman"/>
                <w:sz w:val="24"/>
                <w:szCs w:val="24"/>
              </w:rPr>
            </w:pPr>
          </w:p>
          <w:p w:rsidR="00ED6697" w:rsidRPr="00D25890" w:rsidRDefault="00ED6697" w:rsidP="00414BAE">
            <w:pPr>
              <w:jc w:val="both"/>
              <w:rPr>
                <w:rFonts w:ascii="Times New Roman" w:hAnsi="Times New Roman" w:cs="Times New Roman"/>
                <w:sz w:val="24"/>
                <w:szCs w:val="24"/>
              </w:rPr>
            </w:pPr>
          </w:p>
        </w:tc>
      </w:tr>
      <w:tr w:rsidR="00ED6697" w:rsidRPr="00D25890" w:rsidTr="00882C39">
        <w:tc>
          <w:tcPr>
            <w:tcW w:w="9576" w:type="dxa"/>
            <w:gridSpan w:val="3"/>
          </w:tcPr>
          <w:p w:rsidR="00ED6697" w:rsidRPr="00D25890" w:rsidRDefault="00ED6697" w:rsidP="00414BAE">
            <w:pPr>
              <w:jc w:val="both"/>
              <w:rPr>
                <w:rFonts w:ascii="Times New Roman" w:hAnsi="Times New Roman" w:cs="Times New Roman"/>
                <w:sz w:val="24"/>
                <w:szCs w:val="24"/>
              </w:rPr>
            </w:pPr>
            <w:r w:rsidRPr="00D25890">
              <w:rPr>
                <w:rFonts w:ascii="Times New Roman" w:hAnsi="Times New Roman" w:cs="Times New Roman"/>
                <w:sz w:val="24"/>
                <w:szCs w:val="24"/>
              </w:rPr>
              <w:t>Description of Actual Services Provided by Your Staff:</w:t>
            </w:r>
          </w:p>
          <w:p w:rsidR="00ED6697" w:rsidRPr="00D25890" w:rsidRDefault="00ED6697" w:rsidP="00414BAE">
            <w:pPr>
              <w:jc w:val="both"/>
              <w:rPr>
                <w:rFonts w:ascii="Times New Roman" w:hAnsi="Times New Roman" w:cs="Times New Roman"/>
                <w:sz w:val="24"/>
                <w:szCs w:val="24"/>
              </w:rPr>
            </w:pPr>
          </w:p>
          <w:p w:rsidR="00ED6697" w:rsidRPr="00D25890" w:rsidRDefault="00ED6697" w:rsidP="00414BAE">
            <w:pPr>
              <w:jc w:val="both"/>
              <w:rPr>
                <w:rFonts w:ascii="Times New Roman" w:hAnsi="Times New Roman" w:cs="Times New Roman"/>
                <w:sz w:val="24"/>
                <w:szCs w:val="24"/>
              </w:rPr>
            </w:pPr>
          </w:p>
        </w:tc>
      </w:tr>
    </w:tbl>
    <w:p w:rsidR="00414BAE" w:rsidRPr="00D25890" w:rsidRDefault="00414BAE" w:rsidP="00414BAE">
      <w:pPr>
        <w:jc w:val="both"/>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54"/>
      </w:tblGrid>
      <w:tr w:rsidR="00ED6697" w:rsidRPr="00D25890" w:rsidTr="00882C39">
        <w:tc>
          <w:tcPr>
            <w:tcW w:w="4714" w:type="dxa"/>
          </w:tcPr>
          <w:p w:rsidR="00ED6697" w:rsidRPr="00D25890" w:rsidRDefault="00ED6697" w:rsidP="00882C39">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c>
          <w:tcPr>
            <w:tcW w:w="4754" w:type="dxa"/>
          </w:tcPr>
          <w:p w:rsidR="00ED6697" w:rsidRPr="00D25890" w:rsidRDefault="00ED6697" w:rsidP="00ED6697">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[Firm’s name]</w:t>
            </w:r>
          </w:p>
        </w:tc>
      </w:tr>
      <w:tr w:rsidR="00ED6697" w:rsidRPr="00D25890" w:rsidTr="00882C39">
        <w:tc>
          <w:tcPr>
            <w:tcW w:w="4714" w:type="dxa"/>
          </w:tcPr>
          <w:p w:rsidR="00ED6697" w:rsidRPr="00D25890" w:rsidRDefault="00ED6697" w:rsidP="00882C39">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t>_____________________________________</w:t>
            </w:r>
          </w:p>
        </w:tc>
        <w:tc>
          <w:tcPr>
            <w:tcW w:w="4754" w:type="dxa"/>
          </w:tcPr>
          <w:p w:rsidR="00ED6697" w:rsidRPr="00D25890" w:rsidRDefault="00ED6697" w:rsidP="00882C39">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[Name and Title of Signatory]</w:t>
            </w:r>
          </w:p>
        </w:tc>
      </w:tr>
    </w:tbl>
    <w:p w:rsidR="00715F14" w:rsidRPr="00D25890" w:rsidRDefault="00715F14" w:rsidP="00414BAE">
      <w:pPr>
        <w:jc w:val="both"/>
        <w:rPr>
          <w:rFonts w:ascii="Times New Roman" w:hAnsi="Times New Roman" w:cs="Times New Roman"/>
          <w:sz w:val="24"/>
          <w:szCs w:val="24"/>
        </w:rPr>
      </w:pPr>
    </w:p>
    <w:p w:rsidR="00715F14" w:rsidRPr="00D25890" w:rsidRDefault="00715F14" w:rsidP="00882C39">
      <w:pPr>
        <w:pStyle w:val="Heading1"/>
        <w:spacing w:line="360" w:lineRule="auto"/>
        <w:ind w:left="360" w:hanging="360"/>
        <w:jc w:val="both"/>
        <w:rPr>
          <w:rFonts w:cs="Times New Roman"/>
          <w:szCs w:val="24"/>
        </w:rPr>
      </w:pPr>
      <w:r w:rsidRPr="00D25890">
        <w:rPr>
          <w:rFonts w:cs="Times New Roman"/>
          <w:szCs w:val="24"/>
        </w:rPr>
        <w:lastRenderedPageBreak/>
        <w:t xml:space="preserve">3. </w:t>
      </w:r>
      <w:r w:rsidR="00990651" w:rsidRPr="00D25890">
        <w:rPr>
          <w:rFonts w:cs="Times New Roman"/>
          <w:szCs w:val="24"/>
        </w:rPr>
        <w:tab/>
      </w:r>
      <w:r w:rsidRPr="00D25890">
        <w:rPr>
          <w:rFonts w:cs="Times New Roman"/>
          <w:szCs w:val="24"/>
        </w:rPr>
        <w:t>COMMENTS AND SUGGESTIONS OF CONSULTANTS ON THE TERMS OF REFERENCE AND ON DATA, SERVICES AND FACILITIES TO BE PROVIDED BY THE CLIENT</w:t>
      </w:r>
    </w:p>
    <w:p w:rsidR="00992C03" w:rsidRPr="00D25890" w:rsidRDefault="00683871" w:rsidP="00414BAE">
      <w:pPr>
        <w:jc w:val="both"/>
        <w:rPr>
          <w:rFonts w:ascii="Times New Roman" w:hAnsi="Times New Roman" w:cs="Times New Roman"/>
          <w:sz w:val="24"/>
          <w:szCs w:val="24"/>
        </w:rPr>
      </w:pPr>
      <w:r w:rsidRPr="00D2589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D55D37C" wp14:editId="309EE51C">
                <wp:simplePos x="0" y="0"/>
                <wp:positionH relativeFrom="column">
                  <wp:posOffset>36830</wp:posOffset>
                </wp:positionH>
                <wp:positionV relativeFrom="paragraph">
                  <wp:posOffset>118745</wp:posOffset>
                </wp:positionV>
                <wp:extent cx="5947410" cy="0"/>
                <wp:effectExtent l="8255" t="12065" r="6985" b="698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7A52F" id="AutoShape 12" o:spid="_x0000_s1026" type="#_x0000_t32" style="position:absolute;margin-left:2.9pt;margin-top:9.35pt;width:468.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nX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gJEi&#10;PXD0vPc6lkbZJCxoMK6AuEptbRiRHtWredH0u0NKVx1RLY/RbycDyVnISN6lhIszUGY3fNYMYggU&#10;iNs6NrYPkLAHdIyknG6k8KNHFD5OF/ljngF3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"/>
            </w:pict>
          </mc:Fallback>
        </mc:AlternateContent>
      </w:r>
    </w:p>
    <w:p w:rsidR="00ED6697" w:rsidRPr="00D25890" w:rsidRDefault="00992C03" w:rsidP="00414BAE">
      <w:pPr>
        <w:jc w:val="both"/>
        <w:rPr>
          <w:rFonts w:ascii="Times New Roman" w:hAnsi="Times New Roman" w:cs="Times New Roman"/>
          <w:b/>
          <w:sz w:val="24"/>
          <w:szCs w:val="24"/>
        </w:rPr>
      </w:pPr>
      <w:r w:rsidRPr="00D25890">
        <w:rPr>
          <w:rFonts w:ascii="Times New Roman" w:hAnsi="Times New Roman" w:cs="Times New Roman"/>
          <w:b/>
          <w:sz w:val="24"/>
          <w:szCs w:val="24"/>
        </w:rPr>
        <w:t>On the Terms of Reference:</w:t>
      </w:r>
    </w:p>
    <w:p w:rsidR="00992C03" w:rsidRPr="00D25890" w:rsidRDefault="00992C03" w:rsidP="00992C03">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1.</w:t>
      </w:r>
    </w:p>
    <w:p w:rsidR="00992C03" w:rsidRPr="00D25890" w:rsidRDefault="00992C03" w:rsidP="00992C03">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w:t>
      </w:r>
    </w:p>
    <w:p w:rsidR="00992C03" w:rsidRPr="00D25890" w:rsidRDefault="00992C03" w:rsidP="00992C03">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3.</w:t>
      </w:r>
    </w:p>
    <w:p w:rsidR="00992C03" w:rsidRPr="00D25890" w:rsidRDefault="00992C03" w:rsidP="00992C03">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4.</w:t>
      </w:r>
    </w:p>
    <w:p w:rsidR="00992C03" w:rsidRPr="00D25890" w:rsidRDefault="00992C03" w:rsidP="00992C03">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5.</w:t>
      </w:r>
    </w:p>
    <w:p w:rsidR="00992C03" w:rsidRPr="00D25890" w:rsidRDefault="00992C03" w:rsidP="00992C03">
      <w:pPr>
        <w:jc w:val="both"/>
        <w:rPr>
          <w:rFonts w:ascii="Times New Roman" w:hAnsi="Times New Roman" w:cs="Times New Roman"/>
          <w:b/>
          <w:sz w:val="24"/>
          <w:szCs w:val="24"/>
        </w:rPr>
      </w:pPr>
      <w:r w:rsidRPr="00D25890">
        <w:rPr>
          <w:rFonts w:ascii="Times New Roman" w:hAnsi="Times New Roman" w:cs="Times New Roman"/>
          <w:b/>
          <w:sz w:val="24"/>
          <w:szCs w:val="24"/>
        </w:rPr>
        <w:t>On the data, services and facilities to be provided by the Client:</w:t>
      </w:r>
    </w:p>
    <w:p w:rsidR="00992C03" w:rsidRPr="00D25890" w:rsidRDefault="00992C03" w:rsidP="00992C03">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1.</w:t>
      </w:r>
    </w:p>
    <w:p w:rsidR="00992C03" w:rsidRPr="00D25890" w:rsidRDefault="00992C03" w:rsidP="00992C03">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2.</w:t>
      </w:r>
    </w:p>
    <w:p w:rsidR="00992C03" w:rsidRPr="00D25890" w:rsidRDefault="00992C03" w:rsidP="00992C03">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3.</w:t>
      </w:r>
    </w:p>
    <w:p w:rsidR="00992C03" w:rsidRPr="00D25890" w:rsidRDefault="00992C03" w:rsidP="00992C03">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4.</w:t>
      </w:r>
    </w:p>
    <w:p w:rsidR="00992C03" w:rsidRPr="00D25890" w:rsidRDefault="00992C03" w:rsidP="00992C03">
      <w:pPr>
        <w:spacing w:line="480" w:lineRule="auto"/>
        <w:jc w:val="both"/>
        <w:rPr>
          <w:rFonts w:ascii="Times New Roman" w:hAnsi="Times New Roman" w:cs="Times New Roman"/>
          <w:sz w:val="24"/>
          <w:szCs w:val="24"/>
        </w:rPr>
      </w:pPr>
      <w:r w:rsidRPr="00D25890">
        <w:rPr>
          <w:rFonts w:ascii="Times New Roman" w:hAnsi="Times New Roman" w:cs="Times New Roman"/>
          <w:sz w:val="24"/>
          <w:szCs w:val="24"/>
        </w:rPr>
        <w:t>5.</w:t>
      </w:r>
    </w:p>
    <w:p w:rsidR="00882C39" w:rsidRPr="00D25890" w:rsidRDefault="00882C39">
      <w:pPr>
        <w:rPr>
          <w:rFonts w:ascii="Times New Roman" w:hAnsi="Times New Roman" w:cs="Times New Roman"/>
          <w:sz w:val="24"/>
          <w:szCs w:val="24"/>
        </w:rPr>
      </w:pPr>
      <w:r w:rsidRPr="00D25890">
        <w:rPr>
          <w:rFonts w:ascii="Times New Roman" w:hAnsi="Times New Roman" w:cs="Times New Roman"/>
          <w:sz w:val="24"/>
          <w:szCs w:val="24"/>
        </w:rPr>
        <w:br w:type="page"/>
      </w:r>
    </w:p>
    <w:p w:rsidR="00882C39" w:rsidRPr="00D25890" w:rsidRDefault="00683871" w:rsidP="00990651">
      <w:pPr>
        <w:pStyle w:val="Heading1"/>
        <w:tabs>
          <w:tab w:val="left" w:pos="720"/>
        </w:tabs>
        <w:spacing w:line="360" w:lineRule="auto"/>
        <w:ind w:left="720" w:hanging="720"/>
        <w:rPr>
          <w:rFonts w:cs="Times New Roman"/>
          <w:szCs w:val="24"/>
        </w:rPr>
      </w:pPr>
      <w:r w:rsidRPr="00D25890">
        <w:rPr>
          <w:rFonts w:cs="Times New Roman"/>
          <w:noProof/>
          <w:szCs w:val="24"/>
        </w:rPr>
        <w:lastRenderedPageBreak/>
        <mc:AlternateContent>
          <mc:Choice Requires="wps">
            <w:drawing>
              <wp:anchor distT="0" distB="0" distL="114300" distR="114300" simplePos="0" relativeHeight="251667456" behindDoc="0" locked="0" layoutInCell="1" allowOverlap="1" wp14:anchorId="5AC82B54" wp14:editId="4C330C48">
                <wp:simplePos x="0" y="0"/>
                <wp:positionH relativeFrom="column">
                  <wp:posOffset>-1270</wp:posOffset>
                </wp:positionH>
                <wp:positionV relativeFrom="paragraph">
                  <wp:posOffset>457200</wp:posOffset>
                </wp:positionV>
                <wp:extent cx="5947410" cy="0"/>
                <wp:effectExtent l="8255" t="9525" r="6985" b="952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BDCA6" id="AutoShape 14" o:spid="_x0000_s1026" type="#_x0000_t32" style="position:absolute;margin-left:-.1pt;margin-top:36pt;width:468.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6v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"/>
            </w:pict>
          </mc:Fallback>
        </mc:AlternateContent>
      </w:r>
      <w:r w:rsidR="00882C39" w:rsidRPr="00D25890">
        <w:rPr>
          <w:rFonts w:cs="Times New Roman"/>
          <w:szCs w:val="24"/>
        </w:rPr>
        <w:t xml:space="preserve">4. </w:t>
      </w:r>
      <w:r w:rsidR="00990651" w:rsidRPr="00D25890">
        <w:rPr>
          <w:rFonts w:cs="Times New Roman"/>
          <w:szCs w:val="24"/>
        </w:rPr>
        <w:tab/>
      </w:r>
      <w:r w:rsidR="00882C39" w:rsidRPr="00D25890">
        <w:rPr>
          <w:rFonts w:cs="Times New Roman"/>
          <w:szCs w:val="24"/>
        </w:rPr>
        <w:t>DESCRIPTION OF THE METHODOLOGY AND WORK PLAN FOR PERFORMING THE ASSIGNMENT</w:t>
      </w:r>
    </w:p>
    <w:p w:rsidR="00882C39" w:rsidRPr="00D25890" w:rsidRDefault="00882C39" w:rsidP="00882C39">
      <w:pPr>
        <w:rPr>
          <w:rFonts w:ascii="Times New Roman" w:hAnsi="Times New Roman" w:cs="Times New Roman"/>
          <w:sz w:val="24"/>
          <w:szCs w:val="24"/>
        </w:rPr>
      </w:pPr>
    </w:p>
    <w:p w:rsidR="00882C39" w:rsidRPr="00D25890" w:rsidRDefault="00882C39" w:rsidP="00882C39">
      <w:pPr>
        <w:rPr>
          <w:rFonts w:ascii="Times New Roman" w:hAnsi="Times New Roman" w:cs="Times New Roman"/>
          <w:sz w:val="24"/>
          <w:szCs w:val="24"/>
        </w:rPr>
      </w:pPr>
    </w:p>
    <w:p w:rsidR="00882C39" w:rsidRPr="00D25890" w:rsidRDefault="00882C39">
      <w:pPr>
        <w:rPr>
          <w:rFonts w:ascii="Times New Roman" w:hAnsi="Times New Roman" w:cs="Times New Roman"/>
          <w:sz w:val="24"/>
          <w:szCs w:val="24"/>
        </w:rPr>
      </w:pPr>
      <w:r w:rsidRPr="00D25890">
        <w:rPr>
          <w:rFonts w:ascii="Times New Roman" w:hAnsi="Times New Roman" w:cs="Times New Roman"/>
          <w:sz w:val="24"/>
          <w:szCs w:val="24"/>
        </w:rPr>
        <w:br w:type="page"/>
      </w:r>
    </w:p>
    <w:p w:rsidR="00992C03" w:rsidRPr="00D25890" w:rsidRDefault="00683871" w:rsidP="00882C39">
      <w:pPr>
        <w:pStyle w:val="Heading1"/>
        <w:rPr>
          <w:rFonts w:cs="Times New Roman"/>
          <w:szCs w:val="24"/>
        </w:rPr>
      </w:pPr>
      <w:r w:rsidRPr="00D25890">
        <w:rPr>
          <w:rFonts w:cs="Times New Roman"/>
          <w:noProof/>
          <w:szCs w:val="24"/>
        </w:rPr>
        <w:lastRenderedPageBreak/>
        <mc:AlternateContent>
          <mc:Choice Requires="wps">
            <w:drawing>
              <wp:anchor distT="0" distB="0" distL="114300" distR="114300" simplePos="0" relativeHeight="251668480" behindDoc="0" locked="0" layoutInCell="1" allowOverlap="1" wp14:anchorId="5D6B0D08" wp14:editId="6EDFD4CE">
                <wp:simplePos x="0" y="0"/>
                <wp:positionH relativeFrom="column">
                  <wp:posOffset>-1270</wp:posOffset>
                </wp:positionH>
                <wp:positionV relativeFrom="paragraph">
                  <wp:posOffset>292100</wp:posOffset>
                </wp:positionV>
                <wp:extent cx="5947410" cy="0"/>
                <wp:effectExtent l="8255" t="6350" r="6985" b="1270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3F79E" id="AutoShape 15" o:spid="_x0000_s1026" type="#_x0000_t32" style="position:absolute;margin-left:-.1pt;margin-top:23pt;width:468.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e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"/>
            </w:pict>
          </mc:Fallback>
        </mc:AlternateContent>
      </w:r>
      <w:r w:rsidR="00882C39" w:rsidRPr="00D25890">
        <w:rPr>
          <w:rFonts w:cs="Times New Roman"/>
          <w:szCs w:val="24"/>
        </w:rPr>
        <w:t xml:space="preserve">5.  </w:t>
      </w:r>
      <w:r w:rsidR="00990651" w:rsidRPr="00D25890">
        <w:rPr>
          <w:rFonts w:cs="Times New Roman"/>
          <w:szCs w:val="24"/>
        </w:rPr>
        <w:tab/>
      </w:r>
      <w:r w:rsidR="00882C39" w:rsidRPr="00D25890">
        <w:rPr>
          <w:rFonts w:cs="Times New Roman"/>
          <w:szCs w:val="24"/>
        </w:rPr>
        <w:t>TEAM COMPOSITION AND TASK ASSIGNMENTS</w:t>
      </w:r>
    </w:p>
    <w:p w:rsidR="00882C39" w:rsidRPr="00D25890" w:rsidRDefault="00882C39" w:rsidP="00882C39">
      <w:pPr>
        <w:rPr>
          <w:rFonts w:ascii="Times New Roman" w:hAnsi="Times New Roman" w:cs="Times New Roman"/>
          <w:sz w:val="24"/>
          <w:szCs w:val="24"/>
        </w:rPr>
      </w:pPr>
    </w:p>
    <w:p w:rsidR="00882C39" w:rsidRPr="00D25890" w:rsidRDefault="00882C39" w:rsidP="00A9766D">
      <w:pPr>
        <w:pStyle w:val="ListParagraph"/>
        <w:numPr>
          <w:ilvl w:val="0"/>
          <w:numId w:val="7"/>
        </w:numPr>
        <w:spacing w:line="360" w:lineRule="auto"/>
        <w:rPr>
          <w:rFonts w:ascii="Times New Roman" w:hAnsi="Times New Roman" w:cs="Times New Roman"/>
          <w:b/>
          <w:sz w:val="24"/>
          <w:szCs w:val="24"/>
        </w:rPr>
      </w:pPr>
      <w:r w:rsidRPr="00D25890">
        <w:rPr>
          <w:rFonts w:ascii="Times New Roman" w:hAnsi="Times New Roman" w:cs="Times New Roman"/>
          <w:b/>
          <w:sz w:val="24"/>
          <w:szCs w:val="24"/>
        </w:rPr>
        <w:t>Technical/Managerial Staff</w:t>
      </w:r>
    </w:p>
    <w:tbl>
      <w:tblPr>
        <w:tblStyle w:val="TableGrid"/>
        <w:tblW w:w="0" w:type="auto"/>
        <w:tblInd w:w="198" w:type="dxa"/>
        <w:tblLook w:val="04A0" w:firstRow="1" w:lastRow="0" w:firstColumn="1" w:lastColumn="0" w:noHBand="0" w:noVBand="1"/>
      </w:tblPr>
      <w:tblGrid>
        <w:gridCol w:w="2994"/>
        <w:gridCol w:w="3192"/>
        <w:gridCol w:w="3192"/>
      </w:tblGrid>
      <w:tr w:rsidR="00882C39" w:rsidRPr="00D25890" w:rsidTr="00882C39">
        <w:tc>
          <w:tcPr>
            <w:tcW w:w="2994" w:type="dxa"/>
          </w:tcPr>
          <w:p w:rsidR="00882C39" w:rsidRPr="00D25890" w:rsidRDefault="00882C39" w:rsidP="00882C39">
            <w:pPr>
              <w:rPr>
                <w:rFonts w:ascii="Times New Roman" w:hAnsi="Times New Roman" w:cs="Times New Roman"/>
                <w:b/>
                <w:sz w:val="24"/>
                <w:szCs w:val="24"/>
              </w:rPr>
            </w:pPr>
            <w:r w:rsidRPr="00D25890">
              <w:rPr>
                <w:rFonts w:ascii="Times New Roman" w:hAnsi="Times New Roman" w:cs="Times New Roman"/>
                <w:b/>
                <w:sz w:val="24"/>
                <w:szCs w:val="24"/>
              </w:rPr>
              <w:t>Name</w:t>
            </w:r>
          </w:p>
        </w:tc>
        <w:tc>
          <w:tcPr>
            <w:tcW w:w="3192" w:type="dxa"/>
          </w:tcPr>
          <w:p w:rsidR="00882C39" w:rsidRPr="00D25890" w:rsidRDefault="00882C39" w:rsidP="00882C39">
            <w:pPr>
              <w:rPr>
                <w:rFonts w:ascii="Times New Roman" w:hAnsi="Times New Roman" w:cs="Times New Roman"/>
                <w:b/>
                <w:sz w:val="24"/>
                <w:szCs w:val="24"/>
              </w:rPr>
            </w:pPr>
            <w:r w:rsidRPr="00D25890">
              <w:rPr>
                <w:rFonts w:ascii="Times New Roman" w:hAnsi="Times New Roman" w:cs="Times New Roman"/>
                <w:b/>
                <w:sz w:val="24"/>
                <w:szCs w:val="24"/>
              </w:rPr>
              <w:t>Position</w:t>
            </w:r>
          </w:p>
        </w:tc>
        <w:tc>
          <w:tcPr>
            <w:tcW w:w="3192" w:type="dxa"/>
          </w:tcPr>
          <w:p w:rsidR="00882C39" w:rsidRPr="00D25890" w:rsidRDefault="00882C39" w:rsidP="00882C39">
            <w:pPr>
              <w:rPr>
                <w:rFonts w:ascii="Times New Roman" w:hAnsi="Times New Roman" w:cs="Times New Roman"/>
                <w:b/>
                <w:sz w:val="24"/>
                <w:szCs w:val="24"/>
              </w:rPr>
            </w:pPr>
            <w:r w:rsidRPr="00D25890">
              <w:rPr>
                <w:rFonts w:ascii="Times New Roman" w:hAnsi="Times New Roman" w:cs="Times New Roman"/>
                <w:b/>
                <w:sz w:val="24"/>
                <w:szCs w:val="24"/>
              </w:rPr>
              <w:t>Task</w:t>
            </w:r>
          </w:p>
        </w:tc>
      </w:tr>
      <w:tr w:rsidR="00882C39" w:rsidRPr="00D25890" w:rsidTr="00882C39">
        <w:tc>
          <w:tcPr>
            <w:tcW w:w="2994" w:type="dxa"/>
          </w:tcPr>
          <w:p w:rsidR="00882C39" w:rsidRPr="00D25890" w:rsidRDefault="00882C39" w:rsidP="00882C39">
            <w:pPr>
              <w:spacing w:line="480" w:lineRule="auto"/>
              <w:rPr>
                <w:rFonts w:ascii="Times New Roman" w:hAnsi="Times New Roman" w:cs="Times New Roman"/>
                <w:sz w:val="24"/>
                <w:szCs w:val="24"/>
              </w:rPr>
            </w:pPr>
          </w:p>
        </w:tc>
        <w:tc>
          <w:tcPr>
            <w:tcW w:w="3192" w:type="dxa"/>
          </w:tcPr>
          <w:p w:rsidR="00882C39" w:rsidRPr="00D25890" w:rsidRDefault="00882C39" w:rsidP="00882C39">
            <w:pPr>
              <w:spacing w:line="480" w:lineRule="auto"/>
              <w:rPr>
                <w:rFonts w:ascii="Times New Roman" w:hAnsi="Times New Roman" w:cs="Times New Roman"/>
                <w:sz w:val="24"/>
                <w:szCs w:val="24"/>
              </w:rPr>
            </w:pPr>
          </w:p>
        </w:tc>
        <w:tc>
          <w:tcPr>
            <w:tcW w:w="3192" w:type="dxa"/>
          </w:tcPr>
          <w:p w:rsidR="00882C39" w:rsidRPr="00D25890" w:rsidRDefault="00882C39" w:rsidP="00882C39">
            <w:pPr>
              <w:spacing w:line="480" w:lineRule="auto"/>
              <w:rPr>
                <w:rFonts w:ascii="Times New Roman" w:hAnsi="Times New Roman" w:cs="Times New Roman"/>
                <w:sz w:val="24"/>
                <w:szCs w:val="24"/>
              </w:rPr>
            </w:pPr>
          </w:p>
        </w:tc>
      </w:tr>
      <w:tr w:rsidR="00882C39" w:rsidRPr="00D25890" w:rsidTr="00882C39">
        <w:tc>
          <w:tcPr>
            <w:tcW w:w="2994" w:type="dxa"/>
          </w:tcPr>
          <w:p w:rsidR="00882C39" w:rsidRPr="00D25890" w:rsidRDefault="00882C39" w:rsidP="00882C39">
            <w:pPr>
              <w:spacing w:line="480" w:lineRule="auto"/>
              <w:rPr>
                <w:rFonts w:ascii="Times New Roman" w:hAnsi="Times New Roman" w:cs="Times New Roman"/>
                <w:sz w:val="24"/>
                <w:szCs w:val="24"/>
              </w:rPr>
            </w:pPr>
          </w:p>
        </w:tc>
        <w:tc>
          <w:tcPr>
            <w:tcW w:w="3192" w:type="dxa"/>
          </w:tcPr>
          <w:p w:rsidR="00882C39" w:rsidRPr="00D25890" w:rsidRDefault="00882C39" w:rsidP="00882C39">
            <w:pPr>
              <w:spacing w:line="480" w:lineRule="auto"/>
              <w:rPr>
                <w:rFonts w:ascii="Times New Roman" w:hAnsi="Times New Roman" w:cs="Times New Roman"/>
                <w:sz w:val="24"/>
                <w:szCs w:val="24"/>
              </w:rPr>
            </w:pPr>
          </w:p>
        </w:tc>
        <w:tc>
          <w:tcPr>
            <w:tcW w:w="3192" w:type="dxa"/>
          </w:tcPr>
          <w:p w:rsidR="00882C39" w:rsidRPr="00D25890" w:rsidRDefault="00882C39" w:rsidP="00882C39">
            <w:pPr>
              <w:spacing w:line="480" w:lineRule="auto"/>
              <w:rPr>
                <w:rFonts w:ascii="Times New Roman" w:hAnsi="Times New Roman" w:cs="Times New Roman"/>
                <w:sz w:val="24"/>
                <w:szCs w:val="24"/>
              </w:rPr>
            </w:pPr>
          </w:p>
        </w:tc>
      </w:tr>
      <w:tr w:rsidR="00882C39" w:rsidRPr="00D25890" w:rsidTr="00882C39">
        <w:tc>
          <w:tcPr>
            <w:tcW w:w="2994" w:type="dxa"/>
          </w:tcPr>
          <w:p w:rsidR="00882C39" w:rsidRPr="00D25890" w:rsidRDefault="00882C39" w:rsidP="00882C39">
            <w:pPr>
              <w:spacing w:line="480" w:lineRule="auto"/>
              <w:rPr>
                <w:rFonts w:ascii="Times New Roman" w:hAnsi="Times New Roman" w:cs="Times New Roman"/>
                <w:sz w:val="24"/>
                <w:szCs w:val="24"/>
              </w:rPr>
            </w:pPr>
          </w:p>
        </w:tc>
        <w:tc>
          <w:tcPr>
            <w:tcW w:w="3192" w:type="dxa"/>
          </w:tcPr>
          <w:p w:rsidR="00882C39" w:rsidRPr="00D25890" w:rsidRDefault="00882C39" w:rsidP="00882C39">
            <w:pPr>
              <w:spacing w:line="480" w:lineRule="auto"/>
              <w:rPr>
                <w:rFonts w:ascii="Times New Roman" w:hAnsi="Times New Roman" w:cs="Times New Roman"/>
                <w:sz w:val="24"/>
                <w:szCs w:val="24"/>
              </w:rPr>
            </w:pPr>
          </w:p>
        </w:tc>
        <w:tc>
          <w:tcPr>
            <w:tcW w:w="3192" w:type="dxa"/>
          </w:tcPr>
          <w:p w:rsidR="00882C39" w:rsidRPr="00D25890" w:rsidRDefault="00882C39" w:rsidP="00882C39">
            <w:pPr>
              <w:spacing w:line="480" w:lineRule="auto"/>
              <w:rPr>
                <w:rFonts w:ascii="Times New Roman" w:hAnsi="Times New Roman" w:cs="Times New Roman"/>
                <w:sz w:val="24"/>
                <w:szCs w:val="24"/>
              </w:rPr>
            </w:pPr>
          </w:p>
        </w:tc>
      </w:tr>
      <w:tr w:rsidR="00882C39" w:rsidRPr="00D25890" w:rsidTr="00882C39">
        <w:tc>
          <w:tcPr>
            <w:tcW w:w="2994" w:type="dxa"/>
          </w:tcPr>
          <w:p w:rsidR="00882C39" w:rsidRPr="00D25890" w:rsidRDefault="00882C39" w:rsidP="00882C39">
            <w:pPr>
              <w:spacing w:line="480" w:lineRule="auto"/>
              <w:rPr>
                <w:rFonts w:ascii="Times New Roman" w:hAnsi="Times New Roman" w:cs="Times New Roman"/>
                <w:sz w:val="24"/>
                <w:szCs w:val="24"/>
              </w:rPr>
            </w:pPr>
          </w:p>
        </w:tc>
        <w:tc>
          <w:tcPr>
            <w:tcW w:w="3192" w:type="dxa"/>
          </w:tcPr>
          <w:p w:rsidR="00882C39" w:rsidRPr="00D25890" w:rsidRDefault="00882C39" w:rsidP="00882C39">
            <w:pPr>
              <w:spacing w:line="480" w:lineRule="auto"/>
              <w:rPr>
                <w:rFonts w:ascii="Times New Roman" w:hAnsi="Times New Roman" w:cs="Times New Roman"/>
                <w:sz w:val="24"/>
                <w:szCs w:val="24"/>
              </w:rPr>
            </w:pPr>
          </w:p>
        </w:tc>
        <w:tc>
          <w:tcPr>
            <w:tcW w:w="3192" w:type="dxa"/>
          </w:tcPr>
          <w:p w:rsidR="00882C39" w:rsidRPr="00D25890" w:rsidRDefault="00882C39" w:rsidP="00882C39">
            <w:pPr>
              <w:spacing w:line="480" w:lineRule="auto"/>
              <w:rPr>
                <w:rFonts w:ascii="Times New Roman" w:hAnsi="Times New Roman" w:cs="Times New Roman"/>
                <w:sz w:val="24"/>
                <w:szCs w:val="24"/>
              </w:rPr>
            </w:pPr>
          </w:p>
        </w:tc>
      </w:tr>
      <w:tr w:rsidR="00882C39" w:rsidRPr="00D25890" w:rsidTr="00882C39">
        <w:tc>
          <w:tcPr>
            <w:tcW w:w="2994" w:type="dxa"/>
          </w:tcPr>
          <w:p w:rsidR="00882C39" w:rsidRPr="00D25890" w:rsidRDefault="00882C39" w:rsidP="00882C39">
            <w:pPr>
              <w:spacing w:line="480" w:lineRule="auto"/>
              <w:rPr>
                <w:rFonts w:ascii="Times New Roman" w:hAnsi="Times New Roman" w:cs="Times New Roman"/>
                <w:sz w:val="24"/>
                <w:szCs w:val="24"/>
              </w:rPr>
            </w:pPr>
          </w:p>
        </w:tc>
        <w:tc>
          <w:tcPr>
            <w:tcW w:w="3192" w:type="dxa"/>
          </w:tcPr>
          <w:p w:rsidR="00882C39" w:rsidRPr="00D25890" w:rsidRDefault="00882C39" w:rsidP="00882C39">
            <w:pPr>
              <w:spacing w:line="480" w:lineRule="auto"/>
              <w:rPr>
                <w:rFonts w:ascii="Times New Roman" w:hAnsi="Times New Roman" w:cs="Times New Roman"/>
                <w:sz w:val="24"/>
                <w:szCs w:val="24"/>
              </w:rPr>
            </w:pPr>
          </w:p>
        </w:tc>
        <w:tc>
          <w:tcPr>
            <w:tcW w:w="3192" w:type="dxa"/>
          </w:tcPr>
          <w:p w:rsidR="00882C39" w:rsidRPr="00D25890" w:rsidRDefault="00882C39" w:rsidP="00882C39">
            <w:pPr>
              <w:spacing w:line="480" w:lineRule="auto"/>
              <w:rPr>
                <w:rFonts w:ascii="Times New Roman" w:hAnsi="Times New Roman" w:cs="Times New Roman"/>
                <w:sz w:val="24"/>
                <w:szCs w:val="24"/>
              </w:rPr>
            </w:pPr>
          </w:p>
        </w:tc>
      </w:tr>
    </w:tbl>
    <w:p w:rsidR="00882C39" w:rsidRPr="00D25890" w:rsidRDefault="00882C39" w:rsidP="00882C39">
      <w:pPr>
        <w:rPr>
          <w:rFonts w:ascii="Times New Roman" w:hAnsi="Times New Roman" w:cs="Times New Roman"/>
          <w:sz w:val="24"/>
          <w:szCs w:val="24"/>
        </w:rPr>
      </w:pPr>
    </w:p>
    <w:p w:rsidR="00882C39" w:rsidRPr="00D25890" w:rsidRDefault="00882C39" w:rsidP="00A9766D">
      <w:pPr>
        <w:pStyle w:val="ListParagraph"/>
        <w:numPr>
          <w:ilvl w:val="0"/>
          <w:numId w:val="7"/>
        </w:numPr>
        <w:spacing w:line="360" w:lineRule="auto"/>
        <w:jc w:val="both"/>
        <w:rPr>
          <w:rFonts w:ascii="Times New Roman" w:hAnsi="Times New Roman" w:cs="Times New Roman"/>
          <w:b/>
          <w:sz w:val="24"/>
          <w:szCs w:val="24"/>
        </w:rPr>
      </w:pPr>
      <w:r w:rsidRPr="00D25890">
        <w:rPr>
          <w:rFonts w:ascii="Times New Roman" w:hAnsi="Times New Roman" w:cs="Times New Roman"/>
          <w:b/>
          <w:sz w:val="24"/>
          <w:szCs w:val="24"/>
        </w:rPr>
        <w:t>Support Staff</w:t>
      </w:r>
    </w:p>
    <w:tbl>
      <w:tblPr>
        <w:tblStyle w:val="TableGrid"/>
        <w:tblW w:w="0" w:type="auto"/>
        <w:tblInd w:w="198" w:type="dxa"/>
        <w:tblLook w:val="04A0" w:firstRow="1" w:lastRow="0" w:firstColumn="1" w:lastColumn="0" w:noHBand="0" w:noVBand="1"/>
      </w:tblPr>
      <w:tblGrid>
        <w:gridCol w:w="2994"/>
        <w:gridCol w:w="3192"/>
        <w:gridCol w:w="3192"/>
      </w:tblGrid>
      <w:tr w:rsidR="007743B0" w:rsidRPr="00D25890" w:rsidTr="002D5156">
        <w:tc>
          <w:tcPr>
            <w:tcW w:w="2994" w:type="dxa"/>
          </w:tcPr>
          <w:p w:rsidR="007743B0" w:rsidRPr="00D25890" w:rsidRDefault="007743B0" w:rsidP="002D5156">
            <w:pPr>
              <w:rPr>
                <w:rFonts w:ascii="Times New Roman" w:hAnsi="Times New Roman" w:cs="Times New Roman"/>
                <w:b/>
                <w:sz w:val="24"/>
                <w:szCs w:val="24"/>
              </w:rPr>
            </w:pPr>
            <w:r w:rsidRPr="00D25890">
              <w:rPr>
                <w:rFonts w:ascii="Times New Roman" w:hAnsi="Times New Roman" w:cs="Times New Roman"/>
                <w:b/>
                <w:sz w:val="24"/>
                <w:szCs w:val="24"/>
              </w:rPr>
              <w:t>Name</w:t>
            </w:r>
          </w:p>
        </w:tc>
        <w:tc>
          <w:tcPr>
            <w:tcW w:w="3192" w:type="dxa"/>
          </w:tcPr>
          <w:p w:rsidR="007743B0" w:rsidRPr="00D25890" w:rsidRDefault="007743B0" w:rsidP="002D5156">
            <w:pPr>
              <w:rPr>
                <w:rFonts w:ascii="Times New Roman" w:hAnsi="Times New Roman" w:cs="Times New Roman"/>
                <w:b/>
                <w:sz w:val="24"/>
                <w:szCs w:val="24"/>
              </w:rPr>
            </w:pPr>
            <w:r w:rsidRPr="00D25890">
              <w:rPr>
                <w:rFonts w:ascii="Times New Roman" w:hAnsi="Times New Roman" w:cs="Times New Roman"/>
                <w:b/>
                <w:sz w:val="24"/>
                <w:szCs w:val="24"/>
              </w:rPr>
              <w:t>Position</w:t>
            </w:r>
          </w:p>
        </w:tc>
        <w:tc>
          <w:tcPr>
            <w:tcW w:w="3192" w:type="dxa"/>
          </w:tcPr>
          <w:p w:rsidR="007743B0" w:rsidRPr="00D25890" w:rsidRDefault="007743B0" w:rsidP="002D5156">
            <w:pPr>
              <w:rPr>
                <w:rFonts w:ascii="Times New Roman" w:hAnsi="Times New Roman" w:cs="Times New Roman"/>
                <w:b/>
                <w:sz w:val="24"/>
                <w:szCs w:val="24"/>
              </w:rPr>
            </w:pPr>
            <w:r w:rsidRPr="00D25890">
              <w:rPr>
                <w:rFonts w:ascii="Times New Roman" w:hAnsi="Times New Roman" w:cs="Times New Roman"/>
                <w:b/>
                <w:sz w:val="24"/>
                <w:szCs w:val="24"/>
              </w:rPr>
              <w:t>Task</w:t>
            </w:r>
          </w:p>
        </w:tc>
      </w:tr>
      <w:tr w:rsidR="007743B0" w:rsidRPr="00D25890" w:rsidTr="002D5156">
        <w:tc>
          <w:tcPr>
            <w:tcW w:w="2994" w:type="dxa"/>
          </w:tcPr>
          <w:p w:rsidR="007743B0" w:rsidRPr="00D25890" w:rsidRDefault="007743B0" w:rsidP="002D5156">
            <w:pPr>
              <w:spacing w:line="480" w:lineRule="auto"/>
              <w:rPr>
                <w:rFonts w:ascii="Times New Roman" w:hAnsi="Times New Roman" w:cs="Times New Roman"/>
                <w:sz w:val="24"/>
                <w:szCs w:val="24"/>
              </w:rPr>
            </w:pPr>
          </w:p>
        </w:tc>
        <w:tc>
          <w:tcPr>
            <w:tcW w:w="3192" w:type="dxa"/>
          </w:tcPr>
          <w:p w:rsidR="007743B0" w:rsidRPr="00D25890" w:rsidRDefault="007743B0" w:rsidP="002D5156">
            <w:pPr>
              <w:spacing w:line="480" w:lineRule="auto"/>
              <w:rPr>
                <w:rFonts w:ascii="Times New Roman" w:hAnsi="Times New Roman" w:cs="Times New Roman"/>
                <w:sz w:val="24"/>
                <w:szCs w:val="24"/>
              </w:rPr>
            </w:pPr>
          </w:p>
        </w:tc>
        <w:tc>
          <w:tcPr>
            <w:tcW w:w="3192" w:type="dxa"/>
          </w:tcPr>
          <w:p w:rsidR="007743B0" w:rsidRPr="00D25890" w:rsidRDefault="007743B0" w:rsidP="002D5156">
            <w:pPr>
              <w:spacing w:line="480" w:lineRule="auto"/>
              <w:rPr>
                <w:rFonts w:ascii="Times New Roman" w:hAnsi="Times New Roman" w:cs="Times New Roman"/>
                <w:sz w:val="24"/>
                <w:szCs w:val="24"/>
              </w:rPr>
            </w:pPr>
          </w:p>
        </w:tc>
      </w:tr>
      <w:tr w:rsidR="007743B0" w:rsidRPr="00D25890" w:rsidTr="002D5156">
        <w:tc>
          <w:tcPr>
            <w:tcW w:w="2994" w:type="dxa"/>
          </w:tcPr>
          <w:p w:rsidR="007743B0" w:rsidRPr="00D25890" w:rsidRDefault="007743B0" w:rsidP="002D5156">
            <w:pPr>
              <w:spacing w:line="480" w:lineRule="auto"/>
              <w:rPr>
                <w:rFonts w:ascii="Times New Roman" w:hAnsi="Times New Roman" w:cs="Times New Roman"/>
                <w:sz w:val="24"/>
                <w:szCs w:val="24"/>
              </w:rPr>
            </w:pPr>
          </w:p>
        </w:tc>
        <w:tc>
          <w:tcPr>
            <w:tcW w:w="3192" w:type="dxa"/>
          </w:tcPr>
          <w:p w:rsidR="007743B0" w:rsidRPr="00D25890" w:rsidRDefault="007743B0" w:rsidP="002D5156">
            <w:pPr>
              <w:spacing w:line="480" w:lineRule="auto"/>
              <w:rPr>
                <w:rFonts w:ascii="Times New Roman" w:hAnsi="Times New Roman" w:cs="Times New Roman"/>
                <w:sz w:val="24"/>
                <w:szCs w:val="24"/>
              </w:rPr>
            </w:pPr>
          </w:p>
        </w:tc>
        <w:tc>
          <w:tcPr>
            <w:tcW w:w="3192" w:type="dxa"/>
          </w:tcPr>
          <w:p w:rsidR="007743B0" w:rsidRPr="00D25890" w:rsidRDefault="007743B0" w:rsidP="002D5156">
            <w:pPr>
              <w:spacing w:line="480" w:lineRule="auto"/>
              <w:rPr>
                <w:rFonts w:ascii="Times New Roman" w:hAnsi="Times New Roman" w:cs="Times New Roman"/>
                <w:sz w:val="24"/>
                <w:szCs w:val="24"/>
              </w:rPr>
            </w:pPr>
          </w:p>
        </w:tc>
      </w:tr>
      <w:tr w:rsidR="007743B0" w:rsidRPr="00D25890" w:rsidTr="002D5156">
        <w:tc>
          <w:tcPr>
            <w:tcW w:w="2994" w:type="dxa"/>
          </w:tcPr>
          <w:p w:rsidR="007743B0" w:rsidRPr="00D25890" w:rsidRDefault="007743B0" w:rsidP="002D5156">
            <w:pPr>
              <w:spacing w:line="480" w:lineRule="auto"/>
              <w:rPr>
                <w:rFonts w:ascii="Times New Roman" w:hAnsi="Times New Roman" w:cs="Times New Roman"/>
                <w:sz w:val="24"/>
                <w:szCs w:val="24"/>
              </w:rPr>
            </w:pPr>
          </w:p>
        </w:tc>
        <w:tc>
          <w:tcPr>
            <w:tcW w:w="3192" w:type="dxa"/>
          </w:tcPr>
          <w:p w:rsidR="007743B0" w:rsidRPr="00D25890" w:rsidRDefault="007743B0" w:rsidP="002D5156">
            <w:pPr>
              <w:spacing w:line="480" w:lineRule="auto"/>
              <w:rPr>
                <w:rFonts w:ascii="Times New Roman" w:hAnsi="Times New Roman" w:cs="Times New Roman"/>
                <w:sz w:val="24"/>
                <w:szCs w:val="24"/>
              </w:rPr>
            </w:pPr>
          </w:p>
        </w:tc>
        <w:tc>
          <w:tcPr>
            <w:tcW w:w="3192" w:type="dxa"/>
          </w:tcPr>
          <w:p w:rsidR="007743B0" w:rsidRPr="00D25890" w:rsidRDefault="007743B0" w:rsidP="002D5156">
            <w:pPr>
              <w:spacing w:line="480" w:lineRule="auto"/>
              <w:rPr>
                <w:rFonts w:ascii="Times New Roman" w:hAnsi="Times New Roman" w:cs="Times New Roman"/>
                <w:sz w:val="24"/>
                <w:szCs w:val="24"/>
              </w:rPr>
            </w:pPr>
          </w:p>
        </w:tc>
      </w:tr>
      <w:tr w:rsidR="007743B0" w:rsidRPr="00D25890" w:rsidTr="002D5156">
        <w:tc>
          <w:tcPr>
            <w:tcW w:w="2994" w:type="dxa"/>
          </w:tcPr>
          <w:p w:rsidR="007743B0" w:rsidRPr="00D25890" w:rsidRDefault="007743B0" w:rsidP="002D5156">
            <w:pPr>
              <w:spacing w:line="480" w:lineRule="auto"/>
              <w:rPr>
                <w:rFonts w:ascii="Times New Roman" w:hAnsi="Times New Roman" w:cs="Times New Roman"/>
                <w:sz w:val="24"/>
                <w:szCs w:val="24"/>
              </w:rPr>
            </w:pPr>
          </w:p>
        </w:tc>
        <w:tc>
          <w:tcPr>
            <w:tcW w:w="3192" w:type="dxa"/>
          </w:tcPr>
          <w:p w:rsidR="007743B0" w:rsidRPr="00D25890" w:rsidRDefault="007743B0" w:rsidP="002D5156">
            <w:pPr>
              <w:spacing w:line="480" w:lineRule="auto"/>
              <w:rPr>
                <w:rFonts w:ascii="Times New Roman" w:hAnsi="Times New Roman" w:cs="Times New Roman"/>
                <w:sz w:val="24"/>
                <w:szCs w:val="24"/>
              </w:rPr>
            </w:pPr>
          </w:p>
        </w:tc>
        <w:tc>
          <w:tcPr>
            <w:tcW w:w="3192" w:type="dxa"/>
          </w:tcPr>
          <w:p w:rsidR="007743B0" w:rsidRPr="00D25890" w:rsidRDefault="007743B0" w:rsidP="002D5156">
            <w:pPr>
              <w:spacing w:line="480" w:lineRule="auto"/>
              <w:rPr>
                <w:rFonts w:ascii="Times New Roman" w:hAnsi="Times New Roman" w:cs="Times New Roman"/>
                <w:sz w:val="24"/>
                <w:szCs w:val="24"/>
              </w:rPr>
            </w:pPr>
          </w:p>
        </w:tc>
      </w:tr>
      <w:tr w:rsidR="007743B0" w:rsidRPr="00D25890" w:rsidTr="002D5156">
        <w:tc>
          <w:tcPr>
            <w:tcW w:w="2994" w:type="dxa"/>
          </w:tcPr>
          <w:p w:rsidR="007743B0" w:rsidRPr="00D25890" w:rsidRDefault="007743B0" w:rsidP="002D5156">
            <w:pPr>
              <w:spacing w:line="480" w:lineRule="auto"/>
              <w:rPr>
                <w:rFonts w:ascii="Times New Roman" w:hAnsi="Times New Roman" w:cs="Times New Roman"/>
                <w:sz w:val="24"/>
                <w:szCs w:val="24"/>
              </w:rPr>
            </w:pPr>
          </w:p>
        </w:tc>
        <w:tc>
          <w:tcPr>
            <w:tcW w:w="3192" w:type="dxa"/>
          </w:tcPr>
          <w:p w:rsidR="007743B0" w:rsidRPr="00D25890" w:rsidRDefault="007743B0" w:rsidP="002D5156">
            <w:pPr>
              <w:spacing w:line="480" w:lineRule="auto"/>
              <w:rPr>
                <w:rFonts w:ascii="Times New Roman" w:hAnsi="Times New Roman" w:cs="Times New Roman"/>
                <w:sz w:val="24"/>
                <w:szCs w:val="24"/>
              </w:rPr>
            </w:pPr>
          </w:p>
        </w:tc>
        <w:tc>
          <w:tcPr>
            <w:tcW w:w="3192" w:type="dxa"/>
          </w:tcPr>
          <w:p w:rsidR="007743B0" w:rsidRPr="00D25890" w:rsidRDefault="007743B0" w:rsidP="002D5156">
            <w:pPr>
              <w:spacing w:line="480" w:lineRule="auto"/>
              <w:rPr>
                <w:rFonts w:ascii="Times New Roman" w:hAnsi="Times New Roman" w:cs="Times New Roman"/>
                <w:sz w:val="24"/>
                <w:szCs w:val="24"/>
              </w:rPr>
            </w:pPr>
          </w:p>
        </w:tc>
      </w:tr>
    </w:tbl>
    <w:p w:rsidR="007743B0" w:rsidRPr="00D25890" w:rsidRDefault="007743B0" w:rsidP="007743B0">
      <w:pPr>
        <w:spacing w:line="360" w:lineRule="auto"/>
        <w:jc w:val="both"/>
        <w:rPr>
          <w:rFonts w:ascii="Times New Roman" w:hAnsi="Times New Roman" w:cs="Times New Roman"/>
          <w:b/>
          <w:sz w:val="24"/>
          <w:szCs w:val="24"/>
        </w:rPr>
      </w:pPr>
    </w:p>
    <w:p w:rsidR="00990651" w:rsidRPr="00D25890" w:rsidRDefault="00990651">
      <w:pPr>
        <w:rPr>
          <w:rFonts w:ascii="Times New Roman" w:hAnsi="Times New Roman" w:cs="Times New Roman"/>
          <w:b/>
          <w:sz w:val="24"/>
          <w:szCs w:val="24"/>
        </w:rPr>
      </w:pPr>
      <w:r w:rsidRPr="00D25890">
        <w:rPr>
          <w:rFonts w:ascii="Times New Roman" w:hAnsi="Times New Roman" w:cs="Times New Roman"/>
          <w:b/>
          <w:sz w:val="24"/>
          <w:szCs w:val="24"/>
        </w:rPr>
        <w:br w:type="page"/>
      </w:r>
    </w:p>
    <w:p w:rsidR="008C357E" w:rsidRPr="00D25890" w:rsidRDefault="00683871" w:rsidP="00A9766D">
      <w:pPr>
        <w:pStyle w:val="Heading1"/>
        <w:numPr>
          <w:ilvl w:val="0"/>
          <w:numId w:val="5"/>
        </w:numPr>
        <w:ind w:left="720" w:hanging="720"/>
        <w:jc w:val="both"/>
        <w:rPr>
          <w:rFonts w:cs="Times New Roman"/>
          <w:szCs w:val="24"/>
        </w:rPr>
      </w:pPr>
      <w:r w:rsidRPr="00D25890">
        <w:rPr>
          <w:rFonts w:cs="Times New Roman"/>
          <w:noProof/>
          <w:szCs w:val="24"/>
        </w:rPr>
        <w:lastRenderedPageBreak/>
        <mc:AlternateContent>
          <mc:Choice Requires="wps">
            <w:drawing>
              <wp:anchor distT="0" distB="0" distL="114300" distR="114300" simplePos="0" relativeHeight="251669504" behindDoc="0" locked="0" layoutInCell="1" allowOverlap="1" wp14:anchorId="1BF3C811" wp14:editId="724EF6EF">
                <wp:simplePos x="0" y="0"/>
                <wp:positionH relativeFrom="column">
                  <wp:posOffset>151130</wp:posOffset>
                </wp:positionH>
                <wp:positionV relativeFrom="paragraph">
                  <wp:posOffset>444500</wp:posOffset>
                </wp:positionV>
                <wp:extent cx="5947410" cy="0"/>
                <wp:effectExtent l="8255" t="6350" r="6985" b="1270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97876" id="AutoShape 16" o:spid="_x0000_s1026" type="#_x0000_t32" style="position:absolute;margin-left:11.9pt;margin-top:35pt;width:468.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yHwIAAD0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"/>
            </w:pict>
          </mc:Fallback>
        </mc:AlternateContent>
      </w:r>
      <w:r w:rsidR="00990651" w:rsidRPr="00D25890">
        <w:rPr>
          <w:rFonts w:cs="Times New Roman"/>
          <w:szCs w:val="24"/>
        </w:rPr>
        <w:t>FORMAT OF CURRICULUM VITAE (CV) FOR PROPOSED PROFESSIONAL STAFF</w:t>
      </w:r>
    </w:p>
    <w:p w:rsidR="008C357E" w:rsidRPr="00D25890" w:rsidRDefault="008C357E" w:rsidP="008C357E">
      <w:pPr>
        <w:rPr>
          <w:rFonts w:ascii="Times New Roman" w:hAnsi="Times New Roman" w:cs="Times New Roman"/>
          <w:sz w:val="24"/>
          <w:szCs w:val="24"/>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800"/>
        <w:gridCol w:w="636"/>
        <w:gridCol w:w="2436"/>
        <w:gridCol w:w="2436"/>
      </w:tblGrid>
      <w:tr w:rsidR="008C357E" w:rsidRPr="00D25890" w:rsidTr="00365DC8">
        <w:tc>
          <w:tcPr>
            <w:tcW w:w="2268" w:type="dxa"/>
          </w:tcPr>
          <w:p w:rsidR="008C357E" w:rsidRPr="00D25890" w:rsidRDefault="008C357E" w:rsidP="008152E4">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Proposed Position:</w:t>
            </w:r>
          </w:p>
        </w:tc>
        <w:tc>
          <w:tcPr>
            <w:tcW w:w="7308" w:type="dxa"/>
            <w:gridSpan w:val="4"/>
            <w:vAlign w:val="bottom"/>
          </w:tcPr>
          <w:p w:rsidR="008C357E" w:rsidRPr="00D25890" w:rsidRDefault="008152E4" w:rsidP="008152E4">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_______________________________________________________________</w:t>
            </w:r>
          </w:p>
        </w:tc>
      </w:tr>
      <w:tr w:rsidR="008152E4" w:rsidRPr="00D25890" w:rsidTr="00365DC8">
        <w:tc>
          <w:tcPr>
            <w:tcW w:w="2268" w:type="dxa"/>
          </w:tcPr>
          <w:p w:rsidR="008152E4" w:rsidRPr="00D25890" w:rsidRDefault="008152E4" w:rsidP="008152E4">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Name of Firm:</w:t>
            </w:r>
          </w:p>
        </w:tc>
        <w:tc>
          <w:tcPr>
            <w:tcW w:w="7308" w:type="dxa"/>
            <w:gridSpan w:val="4"/>
            <w:vAlign w:val="bottom"/>
          </w:tcPr>
          <w:p w:rsidR="008152E4" w:rsidRPr="00D25890" w:rsidRDefault="008152E4" w:rsidP="002D51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_______________________________________________________________</w:t>
            </w:r>
          </w:p>
        </w:tc>
      </w:tr>
      <w:tr w:rsidR="008152E4" w:rsidRPr="00D25890" w:rsidTr="00365DC8">
        <w:tc>
          <w:tcPr>
            <w:tcW w:w="2268" w:type="dxa"/>
          </w:tcPr>
          <w:p w:rsidR="008152E4" w:rsidRPr="00D25890" w:rsidRDefault="008152E4" w:rsidP="008152E4">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Name of Staff:</w:t>
            </w:r>
          </w:p>
        </w:tc>
        <w:tc>
          <w:tcPr>
            <w:tcW w:w="7308" w:type="dxa"/>
            <w:gridSpan w:val="4"/>
            <w:vAlign w:val="bottom"/>
          </w:tcPr>
          <w:p w:rsidR="008152E4" w:rsidRPr="00D25890" w:rsidRDefault="008152E4" w:rsidP="002D51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_______________________________________________________________</w:t>
            </w:r>
          </w:p>
        </w:tc>
      </w:tr>
      <w:tr w:rsidR="008152E4" w:rsidRPr="00D25890" w:rsidTr="00365DC8">
        <w:tc>
          <w:tcPr>
            <w:tcW w:w="2268" w:type="dxa"/>
          </w:tcPr>
          <w:p w:rsidR="008152E4" w:rsidRPr="00D25890" w:rsidRDefault="008152E4" w:rsidP="008152E4">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Profession: </w:t>
            </w:r>
          </w:p>
        </w:tc>
        <w:tc>
          <w:tcPr>
            <w:tcW w:w="7308" w:type="dxa"/>
            <w:gridSpan w:val="4"/>
            <w:vAlign w:val="bottom"/>
          </w:tcPr>
          <w:p w:rsidR="008152E4" w:rsidRPr="00D25890" w:rsidRDefault="008152E4" w:rsidP="002D51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_______________________________________________________________</w:t>
            </w:r>
          </w:p>
        </w:tc>
      </w:tr>
      <w:tr w:rsidR="008152E4" w:rsidRPr="00D25890" w:rsidTr="00365DC8">
        <w:tc>
          <w:tcPr>
            <w:tcW w:w="2268" w:type="dxa"/>
          </w:tcPr>
          <w:p w:rsidR="008152E4" w:rsidRPr="00D25890" w:rsidRDefault="008152E4" w:rsidP="008152E4">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Date of Birth:</w:t>
            </w:r>
          </w:p>
        </w:tc>
        <w:tc>
          <w:tcPr>
            <w:tcW w:w="7308" w:type="dxa"/>
            <w:gridSpan w:val="4"/>
            <w:vAlign w:val="bottom"/>
          </w:tcPr>
          <w:p w:rsidR="008152E4" w:rsidRPr="00D25890" w:rsidRDefault="008152E4" w:rsidP="002D51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_______________________________________________________________</w:t>
            </w:r>
          </w:p>
        </w:tc>
      </w:tr>
      <w:tr w:rsidR="008152E4" w:rsidRPr="00D25890" w:rsidTr="00365DC8">
        <w:tc>
          <w:tcPr>
            <w:tcW w:w="2268" w:type="dxa"/>
          </w:tcPr>
          <w:p w:rsidR="008152E4" w:rsidRPr="00D25890" w:rsidRDefault="008152E4" w:rsidP="008152E4">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Years with firm:</w:t>
            </w:r>
          </w:p>
        </w:tc>
        <w:tc>
          <w:tcPr>
            <w:tcW w:w="2436" w:type="dxa"/>
            <w:gridSpan w:val="2"/>
            <w:vAlign w:val="bottom"/>
          </w:tcPr>
          <w:p w:rsidR="008152E4" w:rsidRPr="00D25890" w:rsidRDefault="008152E4" w:rsidP="002D51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___________________</w:t>
            </w:r>
          </w:p>
        </w:tc>
        <w:tc>
          <w:tcPr>
            <w:tcW w:w="2436" w:type="dxa"/>
          </w:tcPr>
          <w:p w:rsidR="008152E4" w:rsidRPr="00D25890" w:rsidRDefault="008152E4" w:rsidP="008152E4">
            <w:pPr>
              <w:spacing w:line="360" w:lineRule="auto"/>
              <w:jc w:val="center"/>
              <w:rPr>
                <w:rFonts w:ascii="Times New Roman" w:hAnsi="Times New Roman" w:cs="Times New Roman"/>
                <w:b/>
                <w:sz w:val="24"/>
                <w:szCs w:val="24"/>
              </w:rPr>
            </w:pPr>
            <w:r w:rsidRPr="00D25890">
              <w:rPr>
                <w:rFonts w:ascii="Times New Roman" w:hAnsi="Times New Roman" w:cs="Times New Roman"/>
                <w:b/>
                <w:sz w:val="24"/>
                <w:szCs w:val="24"/>
              </w:rPr>
              <w:t>Nationality:</w:t>
            </w:r>
          </w:p>
        </w:tc>
        <w:tc>
          <w:tcPr>
            <w:tcW w:w="2436" w:type="dxa"/>
            <w:vAlign w:val="bottom"/>
          </w:tcPr>
          <w:p w:rsidR="008152E4" w:rsidRPr="00D25890" w:rsidRDefault="008152E4" w:rsidP="002D51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____________________</w:t>
            </w:r>
          </w:p>
        </w:tc>
      </w:tr>
      <w:tr w:rsidR="008152E4" w:rsidRPr="00D25890" w:rsidTr="00365DC8">
        <w:tc>
          <w:tcPr>
            <w:tcW w:w="4068" w:type="dxa"/>
            <w:gridSpan w:val="2"/>
          </w:tcPr>
          <w:p w:rsidR="008152E4" w:rsidRPr="00D25890" w:rsidRDefault="008152E4" w:rsidP="002D51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Membership in Professional Societies:</w:t>
            </w:r>
          </w:p>
        </w:tc>
        <w:tc>
          <w:tcPr>
            <w:tcW w:w="5508" w:type="dxa"/>
            <w:gridSpan w:val="3"/>
            <w:vAlign w:val="bottom"/>
          </w:tcPr>
          <w:p w:rsidR="008152E4" w:rsidRPr="00D25890" w:rsidRDefault="008152E4" w:rsidP="002D51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________________________________________________</w:t>
            </w:r>
          </w:p>
        </w:tc>
      </w:tr>
    </w:tbl>
    <w:p w:rsidR="00990651" w:rsidRPr="00D25890" w:rsidRDefault="00990651" w:rsidP="008C357E">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776"/>
      </w:tblGrid>
      <w:tr w:rsidR="008152E4" w:rsidRPr="00D25890" w:rsidTr="00365DC8">
        <w:tc>
          <w:tcPr>
            <w:tcW w:w="2406" w:type="dxa"/>
          </w:tcPr>
          <w:p w:rsidR="008152E4" w:rsidRPr="00D25890" w:rsidRDefault="008152E4" w:rsidP="002D5156">
            <w:pPr>
              <w:spacing w:line="360" w:lineRule="auto"/>
              <w:rPr>
                <w:rFonts w:ascii="Times New Roman" w:hAnsi="Times New Roman" w:cs="Times New Roman"/>
                <w:sz w:val="24"/>
                <w:szCs w:val="24"/>
              </w:rPr>
            </w:pPr>
            <w:r w:rsidRPr="00D25890">
              <w:rPr>
                <w:rFonts w:ascii="Times New Roman" w:hAnsi="Times New Roman" w:cs="Times New Roman"/>
                <w:b/>
                <w:sz w:val="24"/>
                <w:szCs w:val="24"/>
              </w:rPr>
              <w:t>Detailed Tasks Assigned</w:t>
            </w:r>
            <w:r w:rsidRPr="00D25890">
              <w:rPr>
                <w:rFonts w:ascii="Times New Roman" w:hAnsi="Times New Roman" w:cs="Times New Roman"/>
                <w:sz w:val="24"/>
                <w:szCs w:val="24"/>
              </w:rPr>
              <w:t>:</w:t>
            </w:r>
          </w:p>
        </w:tc>
        <w:tc>
          <w:tcPr>
            <w:tcW w:w="7170" w:type="dxa"/>
            <w:vAlign w:val="bottom"/>
          </w:tcPr>
          <w:p w:rsidR="008152E4" w:rsidRPr="00D25890" w:rsidRDefault="008152E4" w:rsidP="002D5156">
            <w:pPr>
              <w:spacing w:line="360" w:lineRule="auto"/>
              <w:rPr>
                <w:rFonts w:ascii="Times New Roman" w:hAnsi="Times New Roman" w:cs="Times New Roman"/>
                <w:sz w:val="24"/>
                <w:szCs w:val="24"/>
              </w:rPr>
            </w:pPr>
            <w:r w:rsidRPr="00D25890">
              <w:rPr>
                <w:rFonts w:ascii="Times New Roman" w:hAnsi="Times New Roman" w:cs="Times New Roman"/>
                <w:sz w:val="24"/>
                <w:szCs w:val="24"/>
              </w:rPr>
              <w:t>_______________________________________________________________</w:t>
            </w:r>
          </w:p>
        </w:tc>
      </w:tr>
      <w:tr w:rsidR="008152E4" w:rsidRPr="00D25890" w:rsidTr="00365DC8">
        <w:tc>
          <w:tcPr>
            <w:tcW w:w="2406" w:type="dxa"/>
          </w:tcPr>
          <w:p w:rsidR="008152E4" w:rsidRPr="00D25890" w:rsidRDefault="008152E4" w:rsidP="002D5156">
            <w:pPr>
              <w:spacing w:line="360" w:lineRule="auto"/>
              <w:rPr>
                <w:rFonts w:ascii="Times New Roman" w:hAnsi="Times New Roman" w:cs="Times New Roman"/>
                <w:sz w:val="24"/>
                <w:szCs w:val="24"/>
              </w:rPr>
            </w:pPr>
          </w:p>
        </w:tc>
        <w:tc>
          <w:tcPr>
            <w:tcW w:w="7170" w:type="dxa"/>
            <w:vAlign w:val="bottom"/>
          </w:tcPr>
          <w:p w:rsidR="008152E4" w:rsidRPr="00D25890" w:rsidRDefault="008152E4" w:rsidP="002D5156">
            <w:pPr>
              <w:spacing w:line="360" w:lineRule="auto"/>
              <w:rPr>
                <w:rFonts w:ascii="Times New Roman" w:hAnsi="Times New Roman" w:cs="Times New Roman"/>
                <w:sz w:val="24"/>
                <w:szCs w:val="24"/>
              </w:rPr>
            </w:pPr>
            <w:r w:rsidRPr="00D25890">
              <w:rPr>
                <w:rFonts w:ascii="Times New Roman" w:hAnsi="Times New Roman" w:cs="Times New Roman"/>
                <w:sz w:val="24"/>
                <w:szCs w:val="24"/>
              </w:rPr>
              <w:t>______________________________________________________________</w:t>
            </w:r>
          </w:p>
        </w:tc>
      </w:tr>
    </w:tbl>
    <w:p w:rsidR="008152E4" w:rsidRPr="00D25890" w:rsidRDefault="008152E4" w:rsidP="008C357E">
      <w:pPr>
        <w:rPr>
          <w:rFonts w:ascii="Times New Roman" w:hAnsi="Times New Roman" w:cs="Times New Roman"/>
          <w:sz w:val="24"/>
          <w:szCs w:val="24"/>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576"/>
      </w:tblGrid>
      <w:tr w:rsidR="008152E4" w:rsidRPr="00D25890" w:rsidTr="00365DC8">
        <w:trPr>
          <w:trHeight w:val="2024"/>
        </w:trPr>
        <w:tc>
          <w:tcPr>
            <w:tcW w:w="9576" w:type="dxa"/>
          </w:tcPr>
          <w:p w:rsidR="008152E4" w:rsidRPr="00D25890" w:rsidRDefault="00365DC8" w:rsidP="002D51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Key Qualifications:</w:t>
            </w:r>
          </w:p>
          <w:p w:rsidR="008152E4" w:rsidRPr="00D25890" w:rsidRDefault="008152E4" w:rsidP="00365DC8">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w:t>
            </w:r>
            <w:r w:rsidRPr="00D25890">
              <w:rPr>
                <w:rFonts w:ascii="Times New Roman" w:hAnsi="Times New Roman" w:cs="Times New Roman"/>
                <w:i/>
                <w:sz w:val="24"/>
                <w:szCs w:val="24"/>
              </w:rPr>
              <w:t>Give an outline of staff member’s experience and training most pertinent to tasks on assignment.  Describe degree of responsibility held by staff member on relevant previous assignments and give dates and locations].</w:t>
            </w:r>
          </w:p>
          <w:p w:rsidR="008152E4" w:rsidRPr="00D25890" w:rsidRDefault="008152E4" w:rsidP="008152E4">
            <w:pPr>
              <w:spacing w:line="360" w:lineRule="auto"/>
              <w:rPr>
                <w:rFonts w:ascii="Times New Roman" w:hAnsi="Times New Roman" w:cs="Times New Roman"/>
                <w:sz w:val="24"/>
                <w:szCs w:val="24"/>
              </w:rPr>
            </w:pP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p>
        </w:tc>
      </w:tr>
      <w:tr w:rsidR="00365DC8" w:rsidRPr="00D25890" w:rsidTr="00365DC8">
        <w:trPr>
          <w:trHeight w:val="1421"/>
        </w:trPr>
        <w:tc>
          <w:tcPr>
            <w:tcW w:w="9576" w:type="dxa"/>
          </w:tcPr>
          <w:p w:rsidR="00365DC8" w:rsidRPr="00D25890" w:rsidRDefault="00365DC8" w:rsidP="002D51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Education: </w:t>
            </w:r>
          </w:p>
          <w:p w:rsidR="00365DC8" w:rsidRPr="00D25890" w:rsidRDefault="00365DC8" w:rsidP="00365DC8">
            <w:pPr>
              <w:spacing w:line="360" w:lineRule="auto"/>
              <w:jc w:val="both"/>
              <w:rPr>
                <w:rFonts w:ascii="Times New Roman" w:hAnsi="Times New Roman" w:cs="Times New Roman"/>
                <w:i/>
                <w:sz w:val="24"/>
                <w:szCs w:val="24"/>
              </w:rPr>
            </w:pPr>
            <w:r w:rsidRPr="00D25890">
              <w:rPr>
                <w:rFonts w:ascii="Times New Roman" w:hAnsi="Times New Roman" w:cs="Times New Roman"/>
                <w:i/>
                <w:sz w:val="24"/>
                <w:szCs w:val="24"/>
              </w:rPr>
              <w:t>[Summarize college/university and other specialized education of staff member, giving names of schools, dates attended and degree[s] obtained.]</w:t>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r w:rsidRPr="00D25890">
              <w:rPr>
                <w:rFonts w:ascii="Times New Roman" w:hAnsi="Times New Roman" w:cs="Times New Roman"/>
                <w:i/>
                <w:sz w:val="24"/>
                <w:szCs w:val="24"/>
              </w:rPr>
              <w:softHyphen/>
            </w:r>
          </w:p>
        </w:tc>
      </w:tr>
      <w:tr w:rsidR="00365DC8" w:rsidRPr="00D25890" w:rsidTr="00365DC8">
        <w:trPr>
          <w:trHeight w:val="1421"/>
        </w:trPr>
        <w:tc>
          <w:tcPr>
            <w:tcW w:w="9576" w:type="dxa"/>
          </w:tcPr>
          <w:p w:rsidR="00365DC8" w:rsidRPr="00D25890" w:rsidRDefault="00365DC8" w:rsidP="002D5156">
            <w:pPr>
              <w:spacing w:line="360" w:lineRule="auto"/>
              <w:jc w:val="both"/>
              <w:rPr>
                <w:rFonts w:ascii="Times New Roman" w:hAnsi="Times New Roman" w:cs="Times New Roman"/>
                <w:b/>
                <w:sz w:val="24"/>
                <w:szCs w:val="24"/>
              </w:rPr>
            </w:pPr>
            <w:r w:rsidRPr="00D25890">
              <w:rPr>
                <w:rFonts w:ascii="Times New Roman" w:hAnsi="Times New Roman" w:cs="Times New Roman"/>
                <w:b/>
                <w:sz w:val="24"/>
                <w:szCs w:val="24"/>
              </w:rPr>
              <w:lastRenderedPageBreak/>
              <w:t xml:space="preserve">Employment Record: </w:t>
            </w:r>
          </w:p>
          <w:p w:rsidR="00365DC8" w:rsidRPr="00D25890" w:rsidRDefault="00365DC8" w:rsidP="002D5156">
            <w:pPr>
              <w:spacing w:line="360" w:lineRule="auto"/>
              <w:jc w:val="both"/>
              <w:rPr>
                <w:rFonts w:ascii="Times New Roman" w:hAnsi="Times New Roman" w:cs="Times New Roman"/>
                <w:i/>
                <w:sz w:val="24"/>
                <w:szCs w:val="24"/>
              </w:rPr>
            </w:pPr>
            <w:r w:rsidRPr="00D25890">
              <w:rPr>
                <w:rFonts w:ascii="Times New Roman" w:hAnsi="Times New Roman" w:cs="Times New Roman"/>
                <w:i/>
                <w:sz w:val="24"/>
                <w:szCs w:val="24"/>
              </w:rPr>
              <w:t>[Starting with present position, list in reverse order every employment held. List all positions held by staff member since graduation, giving dates, names of employing organizations, titles of positions held, and locations of assignments.]</w:t>
            </w:r>
          </w:p>
          <w:p w:rsidR="00365DC8" w:rsidRPr="00D25890" w:rsidRDefault="00365DC8" w:rsidP="002D5156">
            <w:pPr>
              <w:spacing w:line="360" w:lineRule="auto"/>
              <w:jc w:val="both"/>
              <w:rPr>
                <w:rFonts w:ascii="Times New Roman" w:hAnsi="Times New Roman" w:cs="Times New Roman"/>
                <w:i/>
                <w:sz w:val="24"/>
                <w:szCs w:val="24"/>
              </w:rPr>
            </w:pPr>
          </w:p>
        </w:tc>
      </w:tr>
    </w:tbl>
    <w:p w:rsidR="008152E4" w:rsidRPr="00D25890" w:rsidRDefault="008152E4" w:rsidP="008C357E">
      <w:pPr>
        <w:rPr>
          <w:rFonts w:ascii="Times New Roman" w:hAnsi="Times New Roman" w:cs="Times New Roman"/>
          <w:sz w:val="24"/>
          <w:szCs w:val="24"/>
        </w:rPr>
      </w:pPr>
    </w:p>
    <w:p w:rsidR="009B566D" w:rsidRPr="00D25890" w:rsidRDefault="009B566D">
      <w:pPr>
        <w:rPr>
          <w:rFonts w:ascii="Times New Roman" w:hAnsi="Times New Roman" w:cs="Times New Roman"/>
          <w:sz w:val="24"/>
          <w:szCs w:val="24"/>
        </w:rPr>
      </w:pPr>
      <w:r w:rsidRPr="00D25890">
        <w:rPr>
          <w:rFonts w:ascii="Times New Roman" w:hAnsi="Times New Roman" w:cs="Times New Roman"/>
          <w:sz w:val="24"/>
          <w:szCs w:val="24"/>
        </w:rPr>
        <w:br w:type="page"/>
      </w:r>
    </w:p>
    <w:p w:rsidR="009B566D" w:rsidRPr="00D25890" w:rsidRDefault="009B566D" w:rsidP="009B566D">
      <w:pPr>
        <w:rPr>
          <w:rFonts w:ascii="Times New Roman" w:hAnsi="Times New Roman" w:cs="Times New Roman"/>
          <w:b/>
          <w:sz w:val="24"/>
          <w:szCs w:val="24"/>
        </w:rPr>
      </w:pPr>
      <w:r w:rsidRPr="00D25890">
        <w:rPr>
          <w:rFonts w:ascii="Times New Roman" w:hAnsi="Times New Roman" w:cs="Times New Roman"/>
          <w:b/>
          <w:sz w:val="24"/>
          <w:szCs w:val="24"/>
        </w:rPr>
        <w:lastRenderedPageBreak/>
        <w:t xml:space="preserve">Certification: </w:t>
      </w:r>
    </w:p>
    <w:p w:rsidR="009B566D" w:rsidRPr="00D25890" w:rsidRDefault="009B566D" w:rsidP="009B566D">
      <w:pPr>
        <w:rPr>
          <w:rFonts w:ascii="Times New Roman" w:hAnsi="Times New Roman" w:cs="Times New Roman"/>
          <w:sz w:val="24"/>
          <w:szCs w:val="24"/>
        </w:rPr>
      </w:pPr>
      <w:r w:rsidRPr="00D25890">
        <w:rPr>
          <w:rFonts w:ascii="Times New Roman" w:hAnsi="Times New Roman" w:cs="Times New Roman"/>
          <w:sz w:val="24"/>
          <w:szCs w:val="24"/>
        </w:rPr>
        <w:t>I, the undersigned, certify that these data correctly describe me, my qualifications, and my experience.  __________________________</w:t>
      </w:r>
      <w:r w:rsidR="007E0EDF" w:rsidRPr="00D25890">
        <w:rPr>
          <w:rFonts w:ascii="Times New Roman" w:hAnsi="Times New Roman" w:cs="Times New Roman"/>
          <w:sz w:val="24"/>
          <w:szCs w:val="24"/>
        </w:rPr>
        <w:t>_______________</w:t>
      </w:r>
      <w:r w:rsidRPr="00D25890">
        <w:rPr>
          <w:rFonts w:ascii="Times New Roman" w:hAnsi="Times New Roman" w:cs="Times New Roman"/>
          <w:sz w:val="24"/>
          <w:szCs w:val="24"/>
        </w:rPr>
        <w:t>Date:  ________________ [Signature of staff member] __</w:t>
      </w:r>
      <w:r w:rsidR="007E0EDF" w:rsidRPr="00D25890">
        <w:rPr>
          <w:rFonts w:ascii="Times New Roman" w:hAnsi="Times New Roman" w:cs="Times New Roman"/>
          <w:sz w:val="24"/>
          <w:szCs w:val="24"/>
        </w:rPr>
        <w:t xml:space="preserve">__________________________ </w:t>
      </w:r>
      <w:r w:rsidRPr="00D25890">
        <w:rPr>
          <w:rFonts w:ascii="Times New Roman" w:hAnsi="Times New Roman" w:cs="Times New Roman"/>
          <w:sz w:val="24"/>
          <w:szCs w:val="24"/>
        </w:rPr>
        <w:t>Date; ______________</w:t>
      </w:r>
      <w:r w:rsidR="007E0EDF" w:rsidRPr="00D25890">
        <w:rPr>
          <w:rFonts w:ascii="Times New Roman" w:hAnsi="Times New Roman" w:cs="Times New Roman"/>
          <w:sz w:val="24"/>
          <w:szCs w:val="24"/>
        </w:rPr>
        <w:t>__</w:t>
      </w:r>
      <w:r w:rsidRPr="00D25890">
        <w:rPr>
          <w:rFonts w:ascii="Times New Roman" w:hAnsi="Times New Roman" w:cs="Times New Roman"/>
          <w:sz w:val="24"/>
          <w:szCs w:val="24"/>
        </w:rPr>
        <w:t xml:space="preserve"> [Signature of </w:t>
      </w:r>
      <w:r w:rsidR="007E0EDF" w:rsidRPr="00D25890">
        <w:rPr>
          <w:rFonts w:ascii="Times New Roman" w:hAnsi="Times New Roman" w:cs="Times New Roman"/>
          <w:sz w:val="24"/>
          <w:szCs w:val="24"/>
        </w:rPr>
        <w:t>authorized</w:t>
      </w:r>
      <w:r w:rsidRPr="00D25890">
        <w:rPr>
          <w:rFonts w:ascii="Times New Roman" w:hAnsi="Times New Roman" w:cs="Times New Roman"/>
          <w:sz w:val="24"/>
          <w:szCs w:val="24"/>
        </w:rPr>
        <w:t xml:space="preserve"> representative of the firm] </w:t>
      </w:r>
    </w:p>
    <w:p w:rsidR="009B566D" w:rsidRPr="00D25890" w:rsidRDefault="009B566D" w:rsidP="009B566D">
      <w:pPr>
        <w:rPr>
          <w:rFonts w:ascii="Times New Roman" w:hAnsi="Times New Roman" w:cs="Times New Roman"/>
          <w:sz w:val="24"/>
          <w:szCs w:val="24"/>
        </w:rPr>
      </w:pPr>
      <w:r w:rsidRPr="00D25890">
        <w:rPr>
          <w:rFonts w:ascii="Times New Roman" w:hAnsi="Times New Roman" w:cs="Times New Roman"/>
          <w:sz w:val="24"/>
          <w:szCs w:val="24"/>
        </w:rPr>
        <w:t xml:space="preserve"> Full name of staff member:  ______________________</w:t>
      </w:r>
      <w:r w:rsidR="007E0EDF" w:rsidRPr="00D25890">
        <w:rPr>
          <w:rFonts w:ascii="Times New Roman" w:hAnsi="Times New Roman" w:cs="Times New Roman"/>
          <w:sz w:val="24"/>
          <w:szCs w:val="24"/>
        </w:rPr>
        <w:t>___________________________</w:t>
      </w:r>
    </w:p>
    <w:p w:rsidR="009B566D" w:rsidRPr="00D25890" w:rsidRDefault="009B566D" w:rsidP="009B566D">
      <w:pPr>
        <w:rPr>
          <w:rFonts w:ascii="Times New Roman" w:hAnsi="Times New Roman" w:cs="Times New Roman"/>
          <w:sz w:val="24"/>
          <w:szCs w:val="24"/>
        </w:rPr>
      </w:pPr>
      <w:r w:rsidRPr="00D25890">
        <w:rPr>
          <w:rFonts w:ascii="Times New Roman" w:hAnsi="Times New Roman" w:cs="Times New Roman"/>
          <w:sz w:val="24"/>
          <w:szCs w:val="24"/>
        </w:rPr>
        <w:t xml:space="preserve"> Full name</w:t>
      </w:r>
      <w:r w:rsidR="007E0EDF" w:rsidRPr="00D25890">
        <w:rPr>
          <w:rFonts w:ascii="Times New Roman" w:hAnsi="Times New Roman" w:cs="Times New Roman"/>
          <w:sz w:val="24"/>
          <w:szCs w:val="24"/>
        </w:rPr>
        <w:t xml:space="preserve"> of authorized representative</w:t>
      </w:r>
      <w:proofErr w:type="gramStart"/>
      <w:r w:rsidR="007E0EDF" w:rsidRPr="00D25890">
        <w:rPr>
          <w:rFonts w:ascii="Times New Roman" w:hAnsi="Times New Roman" w:cs="Times New Roman"/>
          <w:sz w:val="24"/>
          <w:szCs w:val="24"/>
        </w:rPr>
        <w:t>:</w:t>
      </w:r>
      <w:r w:rsidRPr="00D25890">
        <w:rPr>
          <w:rFonts w:ascii="Times New Roman" w:hAnsi="Times New Roman" w:cs="Times New Roman"/>
          <w:sz w:val="24"/>
          <w:szCs w:val="24"/>
        </w:rPr>
        <w:t>_</w:t>
      </w:r>
      <w:proofErr w:type="gramEnd"/>
      <w:r w:rsidRPr="00D25890">
        <w:rPr>
          <w:rFonts w:ascii="Times New Roman" w:hAnsi="Times New Roman" w:cs="Times New Roman"/>
          <w:sz w:val="24"/>
          <w:szCs w:val="24"/>
        </w:rPr>
        <w:t>_______________________________________</w:t>
      </w:r>
    </w:p>
    <w:p w:rsidR="00052D1A" w:rsidRPr="00D25890" w:rsidRDefault="00052D1A" w:rsidP="00052D1A">
      <w:pPr>
        <w:rPr>
          <w:rFonts w:ascii="Times New Roman" w:hAnsi="Times New Roman" w:cs="Times New Roman"/>
          <w:sz w:val="24"/>
          <w:szCs w:val="24"/>
        </w:rPr>
        <w:sectPr w:rsidR="00052D1A" w:rsidRPr="00D25890" w:rsidSect="00FF27F1">
          <w:pgSz w:w="12240" w:h="15840"/>
          <w:pgMar w:top="1440" w:right="1440" w:bottom="1440" w:left="1440" w:header="720" w:footer="720" w:gutter="0"/>
          <w:cols w:space="720"/>
          <w:docGrid w:linePitch="360"/>
        </w:sectPr>
      </w:pPr>
    </w:p>
    <w:p w:rsidR="00052D1A" w:rsidRPr="00D25890" w:rsidRDefault="00052D1A" w:rsidP="00052D1A">
      <w:pPr>
        <w:pStyle w:val="Heading1"/>
        <w:rPr>
          <w:rFonts w:cs="Times New Roman"/>
          <w:szCs w:val="24"/>
        </w:rPr>
      </w:pPr>
      <w:r w:rsidRPr="00D25890">
        <w:rPr>
          <w:rFonts w:cs="Times New Roman"/>
          <w:szCs w:val="24"/>
        </w:rPr>
        <w:lastRenderedPageBreak/>
        <w:t>7. TIME SCHEDULE FOR PROFESSIONAL PERSONNEL</w:t>
      </w:r>
    </w:p>
    <w:p w:rsidR="00052D1A" w:rsidRPr="00D25890" w:rsidRDefault="00052D1A" w:rsidP="00052D1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1"/>
        <w:gridCol w:w="672"/>
        <w:gridCol w:w="1249"/>
        <w:gridCol w:w="647"/>
        <w:gridCol w:w="1648"/>
        <w:gridCol w:w="523"/>
        <w:gridCol w:w="524"/>
        <w:gridCol w:w="523"/>
        <w:gridCol w:w="523"/>
        <w:gridCol w:w="523"/>
        <w:gridCol w:w="398"/>
        <w:gridCol w:w="397"/>
        <w:gridCol w:w="398"/>
        <w:gridCol w:w="398"/>
        <w:gridCol w:w="456"/>
        <w:gridCol w:w="456"/>
        <w:gridCol w:w="456"/>
        <w:gridCol w:w="2134"/>
      </w:tblGrid>
      <w:tr w:rsidR="00052D1A" w:rsidRPr="00D25890" w:rsidTr="00D4602B">
        <w:tc>
          <w:tcPr>
            <w:tcW w:w="1440" w:type="dxa"/>
          </w:tcPr>
          <w:p w:rsidR="00052D1A" w:rsidRPr="00D25890" w:rsidRDefault="00052D1A" w:rsidP="00052D1A">
            <w:pPr>
              <w:rPr>
                <w:rFonts w:ascii="Times New Roman" w:hAnsi="Times New Roman" w:cs="Times New Roman"/>
                <w:b/>
                <w:sz w:val="24"/>
                <w:szCs w:val="24"/>
              </w:rPr>
            </w:pPr>
          </w:p>
        </w:tc>
        <w:tc>
          <w:tcPr>
            <w:tcW w:w="1703" w:type="dxa"/>
            <w:gridSpan w:val="2"/>
          </w:tcPr>
          <w:p w:rsidR="00052D1A" w:rsidRPr="00D25890" w:rsidRDefault="00052D1A" w:rsidP="00052D1A">
            <w:pPr>
              <w:rPr>
                <w:rFonts w:ascii="Times New Roman" w:hAnsi="Times New Roman" w:cs="Times New Roman"/>
                <w:b/>
                <w:sz w:val="24"/>
                <w:szCs w:val="24"/>
              </w:rPr>
            </w:pPr>
          </w:p>
        </w:tc>
        <w:tc>
          <w:tcPr>
            <w:tcW w:w="2332" w:type="dxa"/>
            <w:gridSpan w:val="2"/>
          </w:tcPr>
          <w:p w:rsidR="00052D1A" w:rsidRPr="00D25890" w:rsidRDefault="00052D1A" w:rsidP="00052D1A">
            <w:pPr>
              <w:rPr>
                <w:rFonts w:ascii="Times New Roman" w:hAnsi="Times New Roman" w:cs="Times New Roman"/>
                <w:b/>
                <w:sz w:val="24"/>
                <w:szCs w:val="24"/>
              </w:rPr>
            </w:pPr>
          </w:p>
        </w:tc>
        <w:tc>
          <w:tcPr>
            <w:tcW w:w="5103" w:type="dxa"/>
            <w:gridSpan w:val="12"/>
          </w:tcPr>
          <w:p w:rsidR="00052D1A" w:rsidRPr="00D25890" w:rsidRDefault="00052D1A" w:rsidP="00052D1A">
            <w:pPr>
              <w:jc w:val="center"/>
              <w:rPr>
                <w:rFonts w:ascii="Times New Roman" w:hAnsi="Times New Roman" w:cs="Times New Roman"/>
                <w:b/>
                <w:sz w:val="24"/>
                <w:szCs w:val="24"/>
              </w:rPr>
            </w:pPr>
            <w:r w:rsidRPr="00D25890">
              <w:rPr>
                <w:rFonts w:ascii="Times New Roman" w:hAnsi="Times New Roman" w:cs="Times New Roman"/>
                <w:b/>
                <w:sz w:val="24"/>
                <w:szCs w:val="24"/>
              </w:rPr>
              <w:t>Months (in the Form of a Bar Chart)</w:t>
            </w:r>
          </w:p>
        </w:tc>
        <w:tc>
          <w:tcPr>
            <w:tcW w:w="2598" w:type="dxa"/>
          </w:tcPr>
          <w:p w:rsidR="00052D1A" w:rsidRPr="00D25890" w:rsidRDefault="00052D1A" w:rsidP="00052D1A">
            <w:pPr>
              <w:rPr>
                <w:rFonts w:ascii="Times New Roman" w:hAnsi="Times New Roman" w:cs="Times New Roman"/>
                <w:b/>
                <w:sz w:val="24"/>
                <w:szCs w:val="24"/>
              </w:rPr>
            </w:pPr>
          </w:p>
        </w:tc>
      </w:tr>
      <w:tr w:rsidR="00052D1A" w:rsidRPr="00D25890" w:rsidTr="00D4602B">
        <w:tc>
          <w:tcPr>
            <w:tcW w:w="1440"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Name</w:t>
            </w:r>
          </w:p>
        </w:tc>
        <w:tc>
          <w:tcPr>
            <w:tcW w:w="1703" w:type="dxa"/>
            <w:gridSpan w:val="2"/>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Position</w:t>
            </w:r>
          </w:p>
        </w:tc>
        <w:tc>
          <w:tcPr>
            <w:tcW w:w="2332" w:type="dxa"/>
            <w:gridSpan w:val="2"/>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Reports Due/Activities</w:t>
            </w:r>
          </w:p>
        </w:tc>
        <w:tc>
          <w:tcPr>
            <w:tcW w:w="423"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1</w:t>
            </w:r>
          </w:p>
        </w:tc>
        <w:tc>
          <w:tcPr>
            <w:tcW w:w="425"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2</w:t>
            </w:r>
          </w:p>
        </w:tc>
        <w:tc>
          <w:tcPr>
            <w:tcW w:w="425"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3</w:t>
            </w:r>
          </w:p>
        </w:tc>
        <w:tc>
          <w:tcPr>
            <w:tcW w:w="425"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4</w:t>
            </w:r>
          </w:p>
        </w:tc>
        <w:tc>
          <w:tcPr>
            <w:tcW w:w="425"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5</w:t>
            </w:r>
          </w:p>
        </w:tc>
        <w:tc>
          <w:tcPr>
            <w:tcW w:w="425"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6</w:t>
            </w:r>
          </w:p>
        </w:tc>
        <w:tc>
          <w:tcPr>
            <w:tcW w:w="424"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7</w:t>
            </w:r>
          </w:p>
        </w:tc>
        <w:tc>
          <w:tcPr>
            <w:tcW w:w="425"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8</w:t>
            </w:r>
          </w:p>
        </w:tc>
        <w:tc>
          <w:tcPr>
            <w:tcW w:w="425"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9</w:t>
            </w:r>
          </w:p>
        </w:tc>
        <w:tc>
          <w:tcPr>
            <w:tcW w:w="427"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10</w:t>
            </w:r>
          </w:p>
        </w:tc>
        <w:tc>
          <w:tcPr>
            <w:tcW w:w="427"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11</w:t>
            </w:r>
          </w:p>
        </w:tc>
        <w:tc>
          <w:tcPr>
            <w:tcW w:w="427"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12</w:t>
            </w:r>
          </w:p>
        </w:tc>
        <w:tc>
          <w:tcPr>
            <w:tcW w:w="2598" w:type="dxa"/>
          </w:tcPr>
          <w:p w:rsidR="00052D1A" w:rsidRPr="00D25890" w:rsidRDefault="00052D1A" w:rsidP="00052D1A">
            <w:pPr>
              <w:rPr>
                <w:rFonts w:ascii="Times New Roman" w:hAnsi="Times New Roman" w:cs="Times New Roman"/>
                <w:b/>
                <w:sz w:val="24"/>
                <w:szCs w:val="24"/>
              </w:rPr>
            </w:pPr>
            <w:r w:rsidRPr="00D25890">
              <w:rPr>
                <w:rFonts w:ascii="Times New Roman" w:hAnsi="Times New Roman" w:cs="Times New Roman"/>
                <w:b/>
                <w:sz w:val="24"/>
                <w:szCs w:val="24"/>
              </w:rPr>
              <w:t>Number of Months</w:t>
            </w:r>
          </w:p>
        </w:tc>
      </w:tr>
      <w:tr w:rsidR="00052D1A" w:rsidRPr="00D25890" w:rsidTr="0035518A">
        <w:tc>
          <w:tcPr>
            <w:tcW w:w="1440" w:type="dxa"/>
            <w:tcBorders>
              <w:bottom w:val="single" w:sz="12" w:space="0" w:color="auto"/>
            </w:tcBorders>
          </w:tcPr>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p w:rsidR="00052D1A" w:rsidRPr="00D25890" w:rsidRDefault="00052D1A" w:rsidP="00052D1A">
            <w:pPr>
              <w:rPr>
                <w:rFonts w:ascii="Times New Roman" w:hAnsi="Times New Roman" w:cs="Times New Roman"/>
                <w:b/>
                <w:sz w:val="24"/>
                <w:szCs w:val="24"/>
              </w:rPr>
            </w:pPr>
          </w:p>
        </w:tc>
        <w:tc>
          <w:tcPr>
            <w:tcW w:w="1703" w:type="dxa"/>
            <w:gridSpan w:val="2"/>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2332" w:type="dxa"/>
            <w:gridSpan w:val="2"/>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3"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5"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5"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5"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5"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5"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4"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5"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5"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7"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7"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427"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c>
          <w:tcPr>
            <w:tcW w:w="2598" w:type="dxa"/>
            <w:tcBorders>
              <w:bottom w:val="single" w:sz="12" w:space="0" w:color="auto"/>
            </w:tcBorders>
          </w:tcPr>
          <w:p w:rsidR="00052D1A" w:rsidRPr="00D25890" w:rsidRDefault="00052D1A" w:rsidP="00052D1A">
            <w:pPr>
              <w:rPr>
                <w:rFonts w:ascii="Times New Roman" w:hAnsi="Times New Roman" w:cs="Times New Roman"/>
                <w:b/>
                <w:sz w:val="24"/>
                <w:szCs w:val="24"/>
              </w:rPr>
            </w:pPr>
          </w:p>
        </w:tc>
      </w:tr>
      <w:tr w:rsidR="00D4602B" w:rsidRPr="00D25890" w:rsidTr="0035518A">
        <w:tc>
          <w:tcPr>
            <w:tcW w:w="2154" w:type="dxa"/>
            <w:gridSpan w:val="2"/>
            <w:tcBorders>
              <w:top w:val="single" w:sz="12" w:space="0" w:color="auto"/>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Report Due</w:t>
            </w:r>
          </w:p>
        </w:tc>
        <w:tc>
          <w:tcPr>
            <w:tcW w:w="1627" w:type="dxa"/>
            <w:gridSpan w:val="2"/>
            <w:tcBorders>
              <w:top w:val="single" w:sz="12" w:space="0" w:color="auto"/>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______________</w:t>
            </w:r>
          </w:p>
        </w:tc>
        <w:tc>
          <w:tcPr>
            <w:tcW w:w="1694" w:type="dxa"/>
            <w:tcBorders>
              <w:top w:val="single" w:sz="12" w:space="0" w:color="auto"/>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3" w:type="dxa"/>
            <w:tcBorders>
              <w:top w:val="single" w:sz="12" w:space="0" w:color="auto"/>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5" w:type="dxa"/>
            <w:tcBorders>
              <w:top w:val="single" w:sz="12" w:space="0" w:color="auto"/>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5" w:type="dxa"/>
            <w:tcBorders>
              <w:top w:val="single" w:sz="12" w:space="0" w:color="auto"/>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5" w:type="dxa"/>
            <w:tcBorders>
              <w:top w:val="single" w:sz="12" w:space="0" w:color="auto"/>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5" w:type="dxa"/>
            <w:tcBorders>
              <w:top w:val="single" w:sz="12" w:space="0" w:color="auto"/>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5" w:type="dxa"/>
            <w:tcBorders>
              <w:top w:val="single" w:sz="12" w:space="0" w:color="auto"/>
              <w:left w:val="nil"/>
              <w:bottom w:val="nil"/>
              <w:right w:val="nil"/>
            </w:tcBorders>
          </w:tcPr>
          <w:p w:rsidR="00D4602B" w:rsidRPr="00D25890" w:rsidRDefault="00D4602B" w:rsidP="00052D1A">
            <w:pPr>
              <w:rPr>
                <w:rFonts w:ascii="Times New Roman" w:hAnsi="Times New Roman" w:cs="Times New Roman"/>
                <w:b/>
                <w:sz w:val="24"/>
                <w:szCs w:val="24"/>
              </w:rPr>
            </w:pPr>
          </w:p>
        </w:tc>
        <w:tc>
          <w:tcPr>
            <w:tcW w:w="424" w:type="dxa"/>
            <w:tcBorders>
              <w:top w:val="single" w:sz="12" w:space="0" w:color="auto"/>
              <w:left w:val="nil"/>
              <w:bottom w:val="nil"/>
              <w:right w:val="nil"/>
            </w:tcBorders>
          </w:tcPr>
          <w:p w:rsidR="00D4602B" w:rsidRPr="00D25890" w:rsidRDefault="00D4602B" w:rsidP="00052D1A">
            <w:pPr>
              <w:rPr>
                <w:rFonts w:ascii="Times New Roman" w:hAnsi="Times New Roman" w:cs="Times New Roman"/>
                <w:b/>
                <w:sz w:val="24"/>
                <w:szCs w:val="24"/>
              </w:rPr>
            </w:pPr>
          </w:p>
        </w:tc>
        <w:tc>
          <w:tcPr>
            <w:tcW w:w="425" w:type="dxa"/>
            <w:tcBorders>
              <w:top w:val="single" w:sz="12" w:space="0" w:color="auto"/>
              <w:left w:val="nil"/>
              <w:bottom w:val="nil"/>
              <w:right w:val="nil"/>
            </w:tcBorders>
          </w:tcPr>
          <w:p w:rsidR="00D4602B" w:rsidRPr="00D25890" w:rsidRDefault="00D4602B" w:rsidP="00052D1A">
            <w:pPr>
              <w:rPr>
                <w:rFonts w:ascii="Times New Roman" w:hAnsi="Times New Roman" w:cs="Times New Roman"/>
                <w:b/>
                <w:sz w:val="24"/>
                <w:szCs w:val="24"/>
              </w:rPr>
            </w:pPr>
          </w:p>
        </w:tc>
        <w:tc>
          <w:tcPr>
            <w:tcW w:w="425" w:type="dxa"/>
            <w:tcBorders>
              <w:top w:val="single" w:sz="12" w:space="0" w:color="auto"/>
              <w:left w:val="nil"/>
              <w:bottom w:val="nil"/>
              <w:right w:val="nil"/>
            </w:tcBorders>
          </w:tcPr>
          <w:p w:rsidR="00D4602B" w:rsidRPr="00D25890" w:rsidRDefault="00D4602B" w:rsidP="00052D1A">
            <w:pPr>
              <w:rPr>
                <w:rFonts w:ascii="Times New Roman" w:hAnsi="Times New Roman" w:cs="Times New Roman"/>
                <w:b/>
                <w:sz w:val="24"/>
                <w:szCs w:val="24"/>
              </w:rPr>
            </w:pPr>
          </w:p>
        </w:tc>
        <w:tc>
          <w:tcPr>
            <w:tcW w:w="427" w:type="dxa"/>
            <w:tcBorders>
              <w:top w:val="single" w:sz="12" w:space="0" w:color="auto"/>
              <w:left w:val="nil"/>
              <w:bottom w:val="nil"/>
              <w:right w:val="nil"/>
            </w:tcBorders>
          </w:tcPr>
          <w:p w:rsidR="00D4602B" w:rsidRPr="00D25890" w:rsidRDefault="00D4602B" w:rsidP="00052D1A">
            <w:pPr>
              <w:rPr>
                <w:rFonts w:ascii="Times New Roman" w:hAnsi="Times New Roman" w:cs="Times New Roman"/>
                <w:b/>
                <w:sz w:val="24"/>
                <w:szCs w:val="24"/>
              </w:rPr>
            </w:pPr>
          </w:p>
        </w:tc>
        <w:tc>
          <w:tcPr>
            <w:tcW w:w="427" w:type="dxa"/>
            <w:tcBorders>
              <w:top w:val="single" w:sz="12" w:space="0" w:color="auto"/>
              <w:left w:val="nil"/>
              <w:bottom w:val="nil"/>
              <w:right w:val="nil"/>
            </w:tcBorders>
          </w:tcPr>
          <w:p w:rsidR="00D4602B" w:rsidRPr="00D25890" w:rsidRDefault="00D4602B" w:rsidP="00052D1A">
            <w:pPr>
              <w:rPr>
                <w:rFonts w:ascii="Times New Roman" w:hAnsi="Times New Roman" w:cs="Times New Roman"/>
                <w:b/>
                <w:sz w:val="24"/>
                <w:szCs w:val="24"/>
              </w:rPr>
            </w:pPr>
          </w:p>
        </w:tc>
        <w:tc>
          <w:tcPr>
            <w:tcW w:w="427" w:type="dxa"/>
            <w:tcBorders>
              <w:top w:val="single" w:sz="12" w:space="0" w:color="auto"/>
              <w:left w:val="nil"/>
              <w:bottom w:val="nil"/>
              <w:right w:val="nil"/>
            </w:tcBorders>
          </w:tcPr>
          <w:p w:rsidR="00D4602B" w:rsidRPr="00D25890" w:rsidRDefault="00D4602B" w:rsidP="00052D1A">
            <w:pPr>
              <w:rPr>
                <w:rFonts w:ascii="Times New Roman" w:hAnsi="Times New Roman" w:cs="Times New Roman"/>
                <w:b/>
                <w:sz w:val="24"/>
                <w:szCs w:val="24"/>
              </w:rPr>
            </w:pPr>
          </w:p>
        </w:tc>
        <w:tc>
          <w:tcPr>
            <w:tcW w:w="2598" w:type="dxa"/>
            <w:tcBorders>
              <w:top w:val="single" w:sz="12" w:space="0" w:color="auto"/>
              <w:left w:val="nil"/>
              <w:bottom w:val="nil"/>
              <w:right w:val="nil"/>
            </w:tcBorders>
          </w:tcPr>
          <w:p w:rsidR="00D4602B" w:rsidRPr="00D25890" w:rsidRDefault="00D4602B" w:rsidP="00052D1A">
            <w:pPr>
              <w:rPr>
                <w:rFonts w:ascii="Times New Roman" w:hAnsi="Times New Roman" w:cs="Times New Roman"/>
                <w:b/>
                <w:sz w:val="24"/>
                <w:szCs w:val="24"/>
              </w:rPr>
            </w:pPr>
          </w:p>
        </w:tc>
      </w:tr>
      <w:tr w:rsidR="00D4602B" w:rsidRPr="00D25890" w:rsidTr="0035518A">
        <w:tc>
          <w:tcPr>
            <w:tcW w:w="2154" w:type="dxa"/>
            <w:gridSpan w:val="2"/>
            <w:tcBorders>
              <w:top w:val="nil"/>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Activities Duration</w:t>
            </w:r>
          </w:p>
        </w:tc>
        <w:tc>
          <w:tcPr>
            <w:tcW w:w="1627" w:type="dxa"/>
            <w:gridSpan w:val="2"/>
            <w:tcBorders>
              <w:top w:val="nil"/>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______________</w:t>
            </w:r>
          </w:p>
        </w:tc>
        <w:tc>
          <w:tcPr>
            <w:tcW w:w="1694" w:type="dxa"/>
            <w:tcBorders>
              <w:top w:val="nil"/>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3" w:type="dxa"/>
            <w:tcBorders>
              <w:top w:val="nil"/>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5" w:type="dxa"/>
            <w:tcBorders>
              <w:top w:val="nil"/>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5" w:type="dxa"/>
            <w:tcBorders>
              <w:top w:val="nil"/>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5" w:type="dxa"/>
            <w:tcBorders>
              <w:top w:val="nil"/>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5" w:type="dxa"/>
            <w:tcBorders>
              <w:top w:val="nil"/>
              <w:left w:val="nil"/>
              <w:bottom w:val="nil"/>
              <w:right w:val="nil"/>
            </w:tcBorders>
          </w:tcPr>
          <w:p w:rsidR="00D4602B" w:rsidRPr="00D25890" w:rsidRDefault="00D4602B" w:rsidP="0035518A">
            <w:pPr>
              <w:spacing w:line="360" w:lineRule="auto"/>
              <w:rPr>
                <w:rFonts w:ascii="Times New Roman" w:hAnsi="Times New Roman" w:cs="Times New Roman"/>
                <w:b/>
                <w:sz w:val="24"/>
                <w:szCs w:val="24"/>
              </w:rPr>
            </w:pPr>
          </w:p>
        </w:tc>
        <w:tc>
          <w:tcPr>
            <w:tcW w:w="425" w:type="dxa"/>
            <w:tcBorders>
              <w:top w:val="nil"/>
              <w:left w:val="nil"/>
              <w:bottom w:val="nil"/>
              <w:right w:val="nil"/>
            </w:tcBorders>
          </w:tcPr>
          <w:p w:rsidR="00D4602B" w:rsidRPr="00D25890" w:rsidRDefault="00D4602B" w:rsidP="00052D1A">
            <w:pPr>
              <w:rPr>
                <w:rFonts w:ascii="Times New Roman" w:hAnsi="Times New Roman" w:cs="Times New Roman"/>
                <w:b/>
                <w:sz w:val="24"/>
                <w:szCs w:val="24"/>
              </w:rPr>
            </w:pPr>
          </w:p>
        </w:tc>
        <w:tc>
          <w:tcPr>
            <w:tcW w:w="424" w:type="dxa"/>
            <w:tcBorders>
              <w:top w:val="nil"/>
              <w:left w:val="nil"/>
              <w:bottom w:val="nil"/>
              <w:right w:val="nil"/>
            </w:tcBorders>
          </w:tcPr>
          <w:p w:rsidR="00D4602B" w:rsidRPr="00D25890" w:rsidRDefault="00D4602B" w:rsidP="00052D1A">
            <w:pPr>
              <w:rPr>
                <w:rFonts w:ascii="Times New Roman" w:hAnsi="Times New Roman" w:cs="Times New Roman"/>
                <w:b/>
                <w:sz w:val="24"/>
                <w:szCs w:val="24"/>
              </w:rPr>
            </w:pPr>
          </w:p>
        </w:tc>
        <w:tc>
          <w:tcPr>
            <w:tcW w:w="425" w:type="dxa"/>
            <w:tcBorders>
              <w:top w:val="nil"/>
              <w:left w:val="nil"/>
              <w:bottom w:val="nil"/>
              <w:right w:val="nil"/>
            </w:tcBorders>
          </w:tcPr>
          <w:p w:rsidR="00D4602B" w:rsidRPr="00D25890" w:rsidRDefault="00D4602B" w:rsidP="00052D1A">
            <w:pPr>
              <w:rPr>
                <w:rFonts w:ascii="Times New Roman" w:hAnsi="Times New Roman" w:cs="Times New Roman"/>
                <w:b/>
                <w:sz w:val="24"/>
                <w:szCs w:val="24"/>
              </w:rPr>
            </w:pPr>
          </w:p>
        </w:tc>
        <w:tc>
          <w:tcPr>
            <w:tcW w:w="425" w:type="dxa"/>
            <w:tcBorders>
              <w:top w:val="nil"/>
              <w:left w:val="nil"/>
              <w:bottom w:val="nil"/>
              <w:right w:val="nil"/>
            </w:tcBorders>
          </w:tcPr>
          <w:p w:rsidR="00D4602B" w:rsidRPr="00D25890" w:rsidRDefault="00D4602B" w:rsidP="00052D1A">
            <w:pPr>
              <w:rPr>
                <w:rFonts w:ascii="Times New Roman" w:hAnsi="Times New Roman" w:cs="Times New Roman"/>
                <w:b/>
                <w:sz w:val="24"/>
                <w:szCs w:val="24"/>
              </w:rPr>
            </w:pPr>
          </w:p>
        </w:tc>
        <w:tc>
          <w:tcPr>
            <w:tcW w:w="427" w:type="dxa"/>
            <w:tcBorders>
              <w:top w:val="nil"/>
              <w:left w:val="nil"/>
              <w:bottom w:val="nil"/>
              <w:right w:val="nil"/>
            </w:tcBorders>
          </w:tcPr>
          <w:p w:rsidR="00D4602B" w:rsidRPr="00D25890" w:rsidRDefault="00D4602B" w:rsidP="00052D1A">
            <w:pPr>
              <w:rPr>
                <w:rFonts w:ascii="Times New Roman" w:hAnsi="Times New Roman" w:cs="Times New Roman"/>
                <w:b/>
                <w:sz w:val="24"/>
                <w:szCs w:val="24"/>
              </w:rPr>
            </w:pPr>
          </w:p>
        </w:tc>
        <w:tc>
          <w:tcPr>
            <w:tcW w:w="427" w:type="dxa"/>
            <w:tcBorders>
              <w:top w:val="nil"/>
              <w:left w:val="nil"/>
              <w:bottom w:val="nil"/>
              <w:right w:val="nil"/>
            </w:tcBorders>
          </w:tcPr>
          <w:p w:rsidR="00D4602B" w:rsidRPr="00D25890" w:rsidRDefault="00D4602B" w:rsidP="00052D1A">
            <w:pPr>
              <w:rPr>
                <w:rFonts w:ascii="Times New Roman" w:hAnsi="Times New Roman" w:cs="Times New Roman"/>
                <w:b/>
                <w:sz w:val="24"/>
                <w:szCs w:val="24"/>
              </w:rPr>
            </w:pPr>
          </w:p>
        </w:tc>
        <w:tc>
          <w:tcPr>
            <w:tcW w:w="427" w:type="dxa"/>
            <w:tcBorders>
              <w:top w:val="nil"/>
              <w:left w:val="nil"/>
              <w:bottom w:val="nil"/>
              <w:right w:val="nil"/>
            </w:tcBorders>
          </w:tcPr>
          <w:p w:rsidR="00D4602B" w:rsidRPr="00D25890" w:rsidRDefault="00D4602B" w:rsidP="00052D1A">
            <w:pPr>
              <w:rPr>
                <w:rFonts w:ascii="Times New Roman" w:hAnsi="Times New Roman" w:cs="Times New Roman"/>
                <w:b/>
                <w:sz w:val="24"/>
                <w:szCs w:val="24"/>
              </w:rPr>
            </w:pPr>
          </w:p>
        </w:tc>
        <w:tc>
          <w:tcPr>
            <w:tcW w:w="2598" w:type="dxa"/>
            <w:tcBorders>
              <w:top w:val="nil"/>
              <w:left w:val="nil"/>
              <w:bottom w:val="nil"/>
              <w:right w:val="nil"/>
            </w:tcBorders>
          </w:tcPr>
          <w:p w:rsidR="00D4602B" w:rsidRPr="00D25890" w:rsidRDefault="00D4602B" w:rsidP="00052D1A">
            <w:pPr>
              <w:rPr>
                <w:rFonts w:ascii="Times New Roman" w:hAnsi="Times New Roman" w:cs="Times New Roman"/>
                <w:b/>
                <w:sz w:val="24"/>
                <w:szCs w:val="24"/>
              </w:rPr>
            </w:pPr>
          </w:p>
        </w:tc>
      </w:tr>
      <w:tr w:rsidR="00424B9A" w:rsidRPr="00D25890" w:rsidTr="0035518A">
        <w:trPr>
          <w:trHeight w:val="305"/>
        </w:trPr>
        <w:tc>
          <w:tcPr>
            <w:tcW w:w="1440" w:type="dxa"/>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p>
        </w:tc>
        <w:tc>
          <w:tcPr>
            <w:tcW w:w="2341" w:type="dxa"/>
            <w:gridSpan w:val="3"/>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p>
        </w:tc>
        <w:tc>
          <w:tcPr>
            <w:tcW w:w="1694" w:type="dxa"/>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Signature</w:t>
            </w:r>
          </w:p>
        </w:tc>
        <w:tc>
          <w:tcPr>
            <w:tcW w:w="2123" w:type="dxa"/>
            <w:gridSpan w:val="5"/>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t>____________________</w:t>
            </w: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4"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2598"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r>
      <w:tr w:rsidR="00424B9A" w:rsidRPr="00D25890" w:rsidTr="0035518A">
        <w:tc>
          <w:tcPr>
            <w:tcW w:w="1440" w:type="dxa"/>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p>
        </w:tc>
        <w:tc>
          <w:tcPr>
            <w:tcW w:w="2341" w:type="dxa"/>
            <w:gridSpan w:val="3"/>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p>
        </w:tc>
        <w:tc>
          <w:tcPr>
            <w:tcW w:w="3817" w:type="dxa"/>
            <w:gridSpan w:val="6"/>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(Authorized representative)</w:t>
            </w: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4"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2598"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r>
      <w:tr w:rsidR="00424B9A" w:rsidRPr="00D25890" w:rsidTr="0035518A">
        <w:tc>
          <w:tcPr>
            <w:tcW w:w="1440" w:type="dxa"/>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p>
        </w:tc>
        <w:tc>
          <w:tcPr>
            <w:tcW w:w="2341" w:type="dxa"/>
            <w:gridSpan w:val="3"/>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p>
        </w:tc>
        <w:tc>
          <w:tcPr>
            <w:tcW w:w="3817" w:type="dxa"/>
            <w:gridSpan w:val="6"/>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Full Name </w:t>
            </w:r>
            <w:r w:rsidRPr="00D25890">
              <w:rPr>
                <w:rFonts w:ascii="Times New Roman" w:hAnsi="Times New Roman" w:cs="Times New Roman"/>
                <w:b/>
                <w:sz w:val="24"/>
                <w:szCs w:val="24"/>
              </w:rPr>
              <w:lastRenderedPageBreak/>
              <w:t>___________________________</w:t>
            </w: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4"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2598"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r>
      <w:tr w:rsidR="00424B9A" w:rsidRPr="00D25890" w:rsidTr="0035518A">
        <w:tc>
          <w:tcPr>
            <w:tcW w:w="1440" w:type="dxa"/>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p>
        </w:tc>
        <w:tc>
          <w:tcPr>
            <w:tcW w:w="2341" w:type="dxa"/>
            <w:gridSpan w:val="3"/>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p>
        </w:tc>
        <w:tc>
          <w:tcPr>
            <w:tcW w:w="3817" w:type="dxa"/>
            <w:gridSpan w:val="6"/>
            <w:tcBorders>
              <w:top w:val="nil"/>
              <w:left w:val="nil"/>
              <w:bottom w:val="nil"/>
              <w:right w:val="nil"/>
            </w:tcBorders>
          </w:tcPr>
          <w:p w:rsidR="00424B9A" w:rsidRPr="00D25890" w:rsidRDefault="00424B9A" w:rsidP="0035518A">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Title: </w:t>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t xml:space="preserve">        ___________________________</w:t>
            </w: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4"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5"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427"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c>
          <w:tcPr>
            <w:tcW w:w="2598" w:type="dxa"/>
            <w:tcBorders>
              <w:top w:val="nil"/>
              <w:left w:val="nil"/>
              <w:bottom w:val="nil"/>
              <w:right w:val="nil"/>
            </w:tcBorders>
          </w:tcPr>
          <w:p w:rsidR="00424B9A" w:rsidRPr="00D25890" w:rsidRDefault="00424B9A" w:rsidP="00052D1A">
            <w:pPr>
              <w:rPr>
                <w:rFonts w:ascii="Times New Roman" w:hAnsi="Times New Roman" w:cs="Times New Roman"/>
                <w:b/>
                <w:sz w:val="24"/>
                <w:szCs w:val="24"/>
              </w:rPr>
            </w:pPr>
          </w:p>
        </w:tc>
      </w:tr>
      <w:tr w:rsidR="002D5156" w:rsidRPr="00D25890" w:rsidTr="0035518A">
        <w:tc>
          <w:tcPr>
            <w:tcW w:w="1440" w:type="dxa"/>
            <w:tcBorders>
              <w:top w:val="nil"/>
              <w:left w:val="nil"/>
              <w:bottom w:val="nil"/>
              <w:right w:val="nil"/>
            </w:tcBorders>
          </w:tcPr>
          <w:p w:rsidR="002D5156" w:rsidRPr="00D25890" w:rsidRDefault="002D5156" w:rsidP="0035518A">
            <w:pPr>
              <w:spacing w:line="360" w:lineRule="auto"/>
              <w:rPr>
                <w:rFonts w:ascii="Times New Roman" w:hAnsi="Times New Roman" w:cs="Times New Roman"/>
                <w:b/>
                <w:sz w:val="24"/>
                <w:szCs w:val="24"/>
              </w:rPr>
            </w:pPr>
          </w:p>
        </w:tc>
        <w:tc>
          <w:tcPr>
            <w:tcW w:w="2341" w:type="dxa"/>
            <w:gridSpan w:val="3"/>
            <w:tcBorders>
              <w:top w:val="nil"/>
              <w:left w:val="nil"/>
              <w:bottom w:val="nil"/>
              <w:right w:val="nil"/>
            </w:tcBorders>
          </w:tcPr>
          <w:p w:rsidR="002D5156" w:rsidRPr="00D25890" w:rsidRDefault="002D5156" w:rsidP="0035518A">
            <w:pPr>
              <w:spacing w:line="360" w:lineRule="auto"/>
              <w:rPr>
                <w:rFonts w:ascii="Times New Roman" w:hAnsi="Times New Roman" w:cs="Times New Roman"/>
                <w:b/>
                <w:sz w:val="24"/>
                <w:szCs w:val="24"/>
              </w:rPr>
            </w:pPr>
          </w:p>
        </w:tc>
        <w:tc>
          <w:tcPr>
            <w:tcW w:w="3817" w:type="dxa"/>
            <w:gridSpan w:val="6"/>
            <w:tcBorders>
              <w:top w:val="nil"/>
              <w:left w:val="nil"/>
              <w:bottom w:val="nil"/>
              <w:right w:val="nil"/>
            </w:tcBorders>
          </w:tcPr>
          <w:p w:rsidR="002D5156" w:rsidRPr="00D25890" w:rsidRDefault="002D5156" w:rsidP="0035518A">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Address:  </w:t>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Pr="00D25890">
              <w:rPr>
                <w:rFonts w:ascii="Times New Roman" w:hAnsi="Times New Roman" w:cs="Times New Roman"/>
                <w:b/>
                <w:sz w:val="24"/>
                <w:szCs w:val="24"/>
              </w:rPr>
              <w:softHyphen/>
            </w:r>
            <w:r w:rsidR="0035518A" w:rsidRPr="00D25890">
              <w:rPr>
                <w:rFonts w:ascii="Times New Roman" w:hAnsi="Times New Roman" w:cs="Times New Roman"/>
                <w:b/>
                <w:sz w:val="24"/>
                <w:szCs w:val="24"/>
              </w:rPr>
              <w:t>____________________________</w:t>
            </w:r>
          </w:p>
        </w:tc>
        <w:tc>
          <w:tcPr>
            <w:tcW w:w="425" w:type="dxa"/>
            <w:tcBorders>
              <w:top w:val="nil"/>
              <w:left w:val="nil"/>
              <w:bottom w:val="nil"/>
              <w:right w:val="nil"/>
            </w:tcBorders>
          </w:tcPr>
          <w:p w:rsidR="002D5156" w:rsidRPr="00D25890" w:rsidRDefault="002D5156" w:rsidP="00052D1A">
            <w:pPr>
              <w:rPr>
                <w:rFonts w:ascii="Times New Roman" w:hAnsi="Times New Roman" w:cs="Times New Roman"/>
                <w:b/>
                <w:sz w:val="24"/>
                <w:szCs w:val="24"/>
              </w:rPr>
            </w:pPr>
          </w:p>
        </w:tc>
        <w:tc>
          <w:tcPr>
            <w:tcW w:w="424" w:type="dxa"/>
            <w:tcBorders>
              <w:top w:val="nil"/>
              <w:left w:val="nil"/>
              <w:bottom w:val="nil"/>
              <w:right w:val="nil"/>
            </w:tcBorders>
          </w:tcPr>
          <w:p w:rsidR="002D5156" w:rsidRPr="00D25890" w:rsidRDefault="002D5156" w:rsidP="00052D1A">
            <w:pPr>
              <w:rPr>
                <w:rFonts w:ascii="Times New Roman" w:hAnsi="Times New Roman" w:cs="Times New Roman"/>
                <w:b/>
                <w:sz w:val="24"/>
                <w:szCs w:val="24"/>
              </w:rPr>
            </w:pPr>
          </w:p>
        </w:tc>
        <w:tc>
          <w:tcPr>
            <w:tcW w:w="425" w:type="dxa"/>
            <w:tcBorders>
              <w:top w:val="nil"/>
              <w:left w:val="nil"/>
              <w:bottom w:val="nil"/>
              <w:right w:val="nil"/>
            </w:tcBorders>
          </w:tcPr>
          <w:p w:rsidR="002D5156" w:rsidRPr="00D25890" w:rsidRDefault="002D5156" w:rsidP="00052D1A">
            <w:pPr>
              <w:rPr>
                <w:rFonts w:ascii="Times New Roman" w:hAnsi="Times New Roman" w:cs="Times New Roman"/>
                <w:b/>
                <w:sz w:val="24"/>
                <w:szCs w:val="24"/>
              </w:rPr>
            </w:pPr>
          </w:p>
        </w:tc>
        <w:tc>
          <w:tcPr>
            <w:tcW w:w="425" w:type="dxa"/>
            <w:tcBorders>
              <w:top w:val="nil"/>
              <w:left w:val="nil"/>
              <w:bottom w:val="nil"/>
              <w:right w:val="nil"/>
            </w:tcBorders>
          </w:tcPr>
          <w:p w:rsidR="002D5156" w:rsidRPr="00D25890" w:rsidRDefault="002D5156" w:rsidP="00052D1A">
            <w:pPr>
              <w:rPr>
                <w:rFonts w:ascii="Times New Roman" w:hAnsi="Times New Roman" w:cs="Times New Roman"/>
                <w:b/>
                <w:sz w:val="24"/>
                <w:szCs w:val="24"/>
              </w:rPr>
            </w:pPr>
          </w:p>
        </w:tc>
        <w:tc>
          <w:tcPr>
            <w:tcW w:w="427" w:type="dxa"/>
            <w:tcBorders>
              <w:top w:val="nil"/>
              <w:left w:val="nil"/>
              <w:bottom w:val="nil"/>
              <w:right w:val="nil"/>
            </w:tcBorders>
          </w:tcPr>
          <w:p w:rsidR="002D5156" w:rsidRPr="00D25890" w:rsidRDefault="002D5156" w:rsidP="00052D1A">
            <w:pPr>
              <w:rPr>
                <w:rFonts w:ascii="Times New Roman" w:hAnsi="Times New Roman" w:cs="Times New Roman"/>
                <w:b/>
                <w:sz w:val="24"/>
                <w:szCs w:val="24"/>
              </w:rPr>
            </w:pPr>
          </w:p>
        </w:tc>
        <w:tc>
          <w:tcPr>
            <w:tcW w:w="427" w:type="dxa"/>
            <w:tcBorders>
              <w:top w:val="nil"/>
              <w:left w:val="nil"/>
              <w:bottom w:val="nil"/>
              <w:right w:val="nil"/>
            </w:tcBorders>
          </w:tcPr>
          <w:p w:rsidR="002D5156" w:rsidRPr="00D25890" w:rsidRDefault="002D5156" w:rsidP="00052D1A">
            <w:pPr>
              <w:rPr>
                <w:rFonts w:ascii="Times New Roman" w:hAnsi="Times New Roman" w:cs="Times New Roman"/>
                <w:b/>
                <w:sz w:val="24"/>
                <w:szCs w:val="24"/>
              </w:rPr>
            </w:pPr>
          </w:p>
        </w:tc>
        <w:tc>
          <w:tcPr>
            <w:tcW w:w="427" w:type="dxa"/>
            <w:tcBorders>
              <w:top w:val="nil"/>
              <w:left w:val="nil"/>
              <w:bottom w:val="nil"/>
              <w:right w:val="nil"/>
            </w:tcBorders>
          </w:tcPr>
          <w:p w:rsidR="002D5156" w:rsidRPr="00D25890" w:rsidRDefault="002D5156" w:rsidP="00052D1A">
            <w:pPr>
              <w:rPr>
                <w:rFonts w:ascii="Times New Roman" w:hAnsi="Times New Roman" w:cs="Times New Roman"/>
                <w:b/>
                <w:sz w:val="24"/>
                <w:szCs w:val="24"/>
              </w:rPr>
            </w:pPr>
          </w:p>
        </w:tc>
        <w:tc>
          <w:tcPr>
            <w:tcW w:w="2598" w:type="dxa"/>
            <w:tcBorders>
              <w:top w:val="nil"/>
              <w:left w:val="nil"/>
              <w:bottom w:val="nil"/>
              <w:right w:val="nil"/>
            </w:tcBorders>
          </w:tcPr>
          <w:p w:rsidR="002D5156" w:rsidRPr="00D25890" w:rsidRDefault="002D5156" w:rsidP="00052D1A">
            <w:pPr>
              <w:rPr>
                <w:rFonts w:ascii="Times New Roman" w:hAnsi="Times New Roman" w:cs="Times New Roman"/>
                <w:b/>
                <w:sz w:val="24"/>
                <w:szCs w:val="24"/>
              </w:rPr>
            </w:pPr>
          </w:p>
        </w:tc>
      </w:tr>
    </w:tbl>
    <w:p w:rsidR="00052D1A" w:rsidRPr="00D25890" w:rsidRDefault="00052D1A" w:rsidP="00052D1A">
      <w:pPr>
        <w:rPr>
          <w:rFonts w:ascii="Times New Roman" w:hAnsi="Times New Roman" w:cs="Times New Roman"/>
          <w:sz w:val="24"/>
          <w:szCs w:val="24"/>
        </w:rPr>
      </w:pPr>
    </w:p>
    <w:p w:rsidR="0089036B" w:rsidRPr="00D25890" w:rsidRDefault="0089036B" w:rsidP="00052D1A">
      <w:pPr>
        <w:rPr>
          <w:rFonts w:ascii="Times New Roman" w:hAnsi="Times New Roman" w:cs="Times New Roman"/>
          <w:sz w:val="24"/>
          <w:szCs w:val="24"/>
        </w:rPr>
      </w:pPr>
    </w:p>
    <w:p w:rsidR="0089036B" w:rsidRPr="00D25890" w:rsidRDefault="0089036B" w:rsidP="00052D1A">
      <w:pPr>
        <w:rPr>
          <w:rFonts w:ascii="Times New Roman" w:hAnsi="Times New Roman" w:cs="Times New Roman"/>
          <w:sz w:val="24"/>
          <w:szCs w:val="24"/>
        </w:rPr>
      </w:pPr>
    </w:p>
    <w:p w:rsidR="0089036B" w:rsidRPr="00D25890" w:rsidRDefault="0089036B" w:rsidP="0089036B">
      <w:pPr>
        <w:pStyle w:val="Heading1"/>
        <w:rPr>
          <w:rFonts w:cs="Times New Roman"/>
          <w:szCs w:val="24"/>
        </w:rPr>
      </w:pPr>
      <w:r w:rsidRPr="00D25890">
        <w:rPr>
          <w:rFonts w:cs="Times New Roman"/>
          <w:szCs w:val="24"/>
        </w:rPr>
        <w:t>8.  ACTIVITY (WORK) SCHEDULE</w:t>
      </w:r>
    </w:p>
    <w:p w:rsidR="0089036B" w:rsidRPr="00D25890" w:rsidRDefault="0089036B" w:rsidP="0089036B">
      <w:pPr>
        <w:rPr>
          <w:rFonts w:ascii="Times New Roman" w:hAnsi="Times New Roman" w:cs="Times New Roman"/>
          <w:sz w:val="24"/>
          <w:szCs w:val="24"/>
        </w:rPr>
      </w:pPr>
    </w:p>
    <w:p w:rsidR="0089036B" w:rsidRPr="00D25890" w:rsidRDefault="0089036B" w:rsidP="0089036B">
      <w:pPr>
        <w:rPr>
          <w:rFonts w:ascii="Times New Roman" w:hAnsi="Times New Roman" w:cs="Times New Roman"/>
          <w:b/>
          <w:sz w:val="24"/>
          <w:szCs w:val="24"/>
        </w:rPr>
      </w:pPr>
      <w:r w:rsidRPr="00D25890">
        <w:rPr>
          <w:rFonts w:ascii="Times New Roman" w:hAnsi="Times New Roman" w:cs="Times New Roman"/>
          <w:b/>
          <w:sz w:val="24"/>
          <w:szCs w:val="24"/>
        </w:rPr>
        <w:t>(</w:t>
      </w:r>
      <w:proofErr w:type="gramStart"/>
      <w:r w:rsidRPr="00D25890">
        <w:rPr>
          <w:rFonts w:ascii="Times New Roman" w:hAnsi="Times New Roman" w:cs="Times New Roman"/>
          <w:b/>
          <w:sz w:val="24"/>
          <w:szCs w:val="24"/>
        </w:rPr>
        <w:t>a</w:t>
      </w:r>
      <w:proofErr w:type="gramEnd"/>
      <w:r w:rsidRPr="00D25890">
        <w:rPr>
          <w:rFonts w:ascii="Times New Roman" w:hAnsi="Times New Roman" w:cs="Times New Roman"/>
          <w:b/>
          <w:sz w:val="24"/>
          <w:szCs w:val="24"/>
        </w:rPr>
        <w:t>).  Field Investigation/program/ Study Items</w:t>
      </w:r>
    </w:p>
    <w:tbl>
      <w:tblPr>
        <w:tblStyle w:val="TableGrid"/>
        <w:tblW w:w="0" w:type="auto"/>
        <w:tblLook w:val="04A0" w:firstRow="1" w:lastRow="0" w:firstColumn="1" w:lastColumn="0" w:noHBand="0" w:noVBand="1"/>
      </w:tblPr>
      <w:tblGrid>
        <w:gridCol w:w="2628"/>
        <w:gridCol w:w="712"/>
        <w:gridCol w:w="713"/>
        <w:gridCol w:w="712"/>
        <w:gridCol w:w="713"/>
        <w:gridCol w:w="712"/>
        <w:gridCol w:w="713"/>
        <w:gridCol w:w="712"/>
        <w:gridCol w:w="713"/>
        <w:gridCol w:w="712"/>
        <w:gridCol w:w="713"/>
        <w:gridCol w:w="712"/>
        <w:gridCol w:w="713"/>
        <w:gridCol w:w="1998"/>
      </w:tblGrid>
      <w:tr w:rsidR="0089036B" w:rsidRPr="00D25890" w:rsidTr="0089036B">
        <w:tc>
          <w:tcPr>
            <w:tcW w:w="2628" w:type="dxa"/>
          </w:tcPr>
          <w:p w:rsidR="0089036B" w:rsidRPr="00D25890" w:rsidRDefault="0089036B" w:rsidP="0089036B">
            <w:pPr>
              <w:rPr>
                <w:rFonts w:ascii="Times New Roman" w:hAnsi="Times New Roman" w:cs="Times New Roman"/>
                <w:sz w:val="24"/>
                <w:szCs w:val="24"/>
              </w:rPr>
            </w:pPr>
          </w:p>
        </w:tc>
        <w:tc>
          <w:tcPr>
            <w:tcW w:w="8550" w:type="dxa"/>
            <w:gridSpan w:val="12"/>
          </w:tcPr>
          <w:p w:rsidR="0089036B" w:rsidRPr="00D25890" w:rsidRDefault="0089036B" w:rsidP="0089036B">
            <w:pPr>
              <w:jc w:val="center"/>
              <w:rPr>
                <w:rFonts w:ascii="Times New Roman" w:hAnsi="Times New Roman" w:cs="Times New Roman"/>
                <w:sz w:val="24"/>
                <w:szCs w:val="24"/>
              </w:rPr>
            </w:pPr>
            <w:r w:rsidRPr="00D25890">
              <w:rPr>
                <w:rFonts w:ascii="Times New Roman" w:hAnsi="Times New Roman" w:cs="Times New Roman"/>
                <w:sz w:val="24"/>
                <w:szCs w:val="24"/>
              </w:rPr>
              <w:t>[1st,2nd,etc, are months from the start of assignment)</w:t>
            </w:r>
          </w:p>
        </w:tc>
        <w:tc>
          <w:tcPr>
            <w:tcW w:w="1998" w:type="dxa"/>
          </w:tcPr>
          <w:p w:rsidR="0089036B" w:rsidRPr="00D25890" w:rsidRDefault="0089036B" w:rsidP="0089036B">
            <w:pPr>
              <w:rPr>
                <w:rFonts w:ascii="Times New Roman" w:hAnsi="Times New Roman" w:cs="Times New Roman"/>
                <w:sz w:val="24"/>
                <w:szCs w:val="24"/>
              </w:rPr>
            </w:pPr>
          </w:p>
        </w:tc>
      </w:tr>
      <w:tr w:rsidR="0089036B" w:rsidRPr="00D25890" w:rsidTr="007E5362">
        <w:tc>
          <w:tcPr>
            <w:tcW w:w="2628" w:type="dxa"/>
          </w:tcPr>
          <w:p w:rsidR="0089036B" w:rsidRPr="00D25890" w:rsidRDefault="0089036B" w:rsidP="0089036B">
            <w:pPr>
              <w:rPr>
                <w:rFonts w:ascii="Times New Roman" w:hAnsi="Times New Roman" w:cs="Times New Roman"/>
                <w:b/>
                <w:sz w:val="24"/>
                <w:szCs w:val="24"/>
              </w:rPr>
            </w:pPr>
            <w:r w:rsidRPr="00D25890">
              <w:rPr>
                <w:rFonts w:ascii="Times New Roman" w:hAnsi="Times New Roman" w:cs="Times New Roman"/>
                <w:b/>
                <w:sz w:val="24"/>
                <w:szCs w:val="24"/>
              </w:rPr>
              <w:t>Activity Item</w:t>
            </w:r>
          </w:p>
        </w:tc>
        <w:tc>
          <w:tcPr>
            <w:tcW w:w="712"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1</w:t>
            </w:r>
            <w:r w:rsidRPr="00D25890">
              <w:rPr>
                <w:rFonts w:ascii="Times New Roman" w:hAnsi="Times New Roman" w:cs="Times New Roman"/>
                <w:sz w:val="24"/>
                <w:szCs w:val="24"/>
                <w:vertAlign w:val="superscript"/>
              </w:rPr>
              <w:t>st</w:t>
            </w:r>
            <w:r w:rsidRPr="00D25890">
              <w:rPr>
                <w:rFonts w:ascii="Times New Roman" w:hAnsi="Times New Roman" w:cs="Times New Roman"/>
                <w:sz w:val="24"/>
                <w:szCs w:val="24"/>
              </w:rPr>
              <w:t xml:space="preserve"> </w:t>
            </w:r>
          </w:p>
        </w:tc>
        <w:tc>
          <w:tcPr>
            <w:tcW w:w="713"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2</w:t>
            </w:r>
            <w:r w:rsidRPr="00D25890">
              <w:rPr>
                <w:rFonts w:ascii="Times New Roman" w:hAnsi="Times New Roman" w:cs="Times New Roman"/>
                <w:sz w:val="24"/>
                <w:szCs w:val="24"/>
                <w:vertAlign w:val="superscript"/>
              </w:rPr>
              <w:t>nd</w:t>
            </w:r>
          </w:p>
        </w:tc>
        <w:tc>
          <w:tcPr>
            <w:tcW w:w="712"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3</w:t>
            </w:r>
            <w:r w:rsidRPr="00D25890">
              <w:rPr>
                <w:rFonts w:ascii="Times New Roman" w:hAnsi="Times New Roman" w:cs="Times New Roman"/>
                <w:sz w:val="24"/>
                <w:szCs w:val="24"/>
                <w:vertAlign w:val="superscript"/>
              </w:rPr>
              <w:t>rd</w:t>
            </w:r>
          </w:p>
        </w:tc>
        <w:tc>
          <w:tcPr>
            <w:tcW w:w="713"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4</w:t>
            </w:r>
            <w:r w:rsidRPr="00D25890">
              <w:rPr>
                <w:rFonts w:ascii="Times New Roman" w:hAnsi="Times New Roman" w:cs="Times New Roman"/>
                <w:sz w:val="24"/>
                <w:szCs w:val="24"/>
                <w:vertAlign w:val="superscript"/>
              </w:rPr>
              <w:t>th</w:t>
            </w:r>
            <w:r w:rsidRPr="00D25890">
              <w:rPr>
                <w:rFonts w:ascii="Times New Roman" w:hAnsi="Times New Roman" w:cs="Times New Roman"/>
                <w:sz w:val="24"/>
                <w:szCs w:val="24"/>
              </w:rPr>
              <w:t xml:space="preserve"> </w:t>
            </w:r>
          </w:p>
        </w:tc>
        <w:tc>
          <w:tcPr>
            <w:tcW w:w="712"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5</w:t>
            </w:r>
            <w:r w:rsidRPr="00D25890">
              <w:rPr>
                <w:rFonts w:ascii="Times New Roman" w:hAnsi="Times New Roman" w:cs="Times New Roman"/>
                <w:sz w:val="24"/>
                <w:szCs w:val="24"/>
                <w:vertAlign w:val="superscript"/>
              </w:rPr>
              <w:t>th</w:t>
            </w:r>
            <w:r w:rsidRPr="00D25890">
              <w:rPr>
                <w:rFonts w:ascii="Times New Roman" w:hAnsi="Times New Roman" w:cs="Times New Roman"/>
                <w:sz w:val="24"/>
                <w:szCs w:val="24"/>
              </w:rPr>
              <w:t xml:space="preserve"> </w:t>
            </w:r>
          </w:p>
        </w:tc>
        <w:tc>
          <w:tcPr>
            <w:tcW w:w="713"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6</w:t>
            </w:r>
            <w:r w:rsidRPr="00D25890">
              <w:rPr>
                <w:rFonts w:ascii="Times New Roman" w:hAnsi="Times New Roman" w:cs="Times New Roman"/>
                <w:sz w:val="24"/>
                <w:szCs w:val="24"/>
                <w:vertAlign w:val="superscript"/>
              </w:rPr>
              <w:t>th</w:t>
            </w:r>
            <w:r w:rsidRPr="00D25890">
              <w:rPr>
                <w:rFonts w:ascii="Times New Roman" w:hAnsi="Times New Roman" w:cs="Times New Roman"/>
                <w:sz w:val="24"/>
                <w:szCs w:val="24"/>
              </w:rPr>
              <w:t xml:space="preserve"> </w:t>
            </w:r>
          </w:p>
        </w:tc>
        <w:tc>
          <w:tcPr>
            <w:tcW w:w="712"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7</w:t>
            </w:r>
            <w:r w:rsidRPr="00D25890">
              <w:rPr>
                <w:rFonts w:ascii="Times New Roman" w:hAnsi="Times New Roman" w:cs="Times New Roman"/>
                <w:sz w:val="24"/>
                <w:szCs w:val="24"/>
                <w:vertAlign w:val="superscript"/>
              </w:rPr>
              <w:t>th</w:t>
            </w:r>
            <w:r w:rsidRPr="00D25890">
              <w:rPr>
                <w:rFonts w:ascii="Times New Roman" w:hAnsi="Times New Roman" w:cs="Times New Roman"/>
                <w:sz w:val="24"/>
                <w:szCs w:val="24"/>
              </w:rPr>
              <w:t xml:space="preserve"> </w:t>
            </w:r>
          </w:p>
        </w:tc>
        <w:tc>
          <w:tcPr>
            <w:tcW w:w="713"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8</w:t>
            </w:r>
            <w:r w:rsidRPr="00D25890">
              <w:rPr>
                <w:rFonts w:ascii="Times New Roman" w:hAnsi="Times New Roman" w:cs="Times New Roman"/>
                <w:sz w:val="24"/>
                <w:szCs w:val="24"/>
                <w:vertAlign w:val="superscript"/>
              </w:rPr>
              <w:t>th</w:t>
            </w:r>
            <w:r w:rsidRPr="00D25890">
              <w:rPr>
                <w:rFonts w:ascii="Times New Roman" w:hAnsi="Times New Roman" w:cs="Times New Roman"/>
                <w:sz w:val="24"/>
                <w:szCs w:val="24"/>
              </w:rPr>
              <w:t xml:space="preserve"> </w:t>
            </w:r>
          </w:p>
        </w:tc>
        <w:tc>
          <w:tcPr>
            <w:tcW w:w="712"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9</w:t>
            </w:r>
            <w:r w:rsidRPr="00D25890">
              <w:rPr>
                <w:rFonts w:ascii="Times New Roman" w:hAnsi="Times New Roman" w:cs="Times New Roman"/>
                <w:sz w:val="24"/>
                <w:szCs w:val="24"/>
                <w:vertAlign w:val="superscript"/>
              </w:rPr>
              <w:t>th</w:t>
            </w:r>
          </w:p>
        </w:tc>
        <w:tc>
          <w:tcPr>
            <w:tcW w:w="713"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10</w:t>
            </w:r>
            <w:r w:rsidRPr="00D25890">
              <w:rPr>
                <w:rFonts w:ascii="Times New Roman" w:hAnsi="Times New Roman" w:cs="Times New Roman"/>
                <w:sz w:val="24"/>
                <w:szCs w:val="24"/>
                <w:vertAlign w:val="superscript"/>
              </w:rPr>
              <w:t>th</w:t>
            </w:r>
          </w:p>
        </w:tc>
        <w:tc>
          <w:tcPr>
            <w:tcW w:w="712"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11</w:t>
            </w:r>
            <w:r w:rsidRPr="00D25890">
              <w:rPr>
                <w:rFonts w:ascii="Times New Roman" w:hAnsi="Times New Roman" w:cs="Times New Roman"/>
                <w:sz w:val="24"/>
                <w:szCs w:val="24"/>
                <w:vertAlign w:val="superscript"/>
              </w:rPr>
              <w:t>th</w:t>
            </w:r>
          </w:p>
        </w:tc>
        <w:tc>
          <w:tcPr>
            <w:tcW w:w="713" w:type="dxa"/>
          </w:tcPr>
          <w:p w:rsidR="0089036B" w:rsidRPr="00D25890" w:rsidRDefault="0089036B" w:rsidP="0089036B">
            <w:pPr>
              <w:rPr>
                <w:rFonts w:ascii="Times New Roman" w:hAnsi="Times New Roman" w:cs="Times New Roman"/>
                <w:sz w:val="24"/>
                <w:szCs w:val="24"/>
              </w:rPr>
            </w:pPr>
            <w:r w:rsidRPr="00D25890">
              <w:rPr>
                <w:rFonts w:ascii="Times New Roman" w:hAnsi="Times New Roman" w:cs="Times New Roman"/>
                <w:sz w:val="24"/>
                <w:szCs w:val="24"/>
              </w:rPr>
              <w:t>12</w:t>
            </w:r>
            <w:r w:rsidRPr="00D25890">
              <w:rPr>
                <w:rFonts w:ascii="Times New Roman" w:hAnsi="Times New Roman" w:cs="Times New Roman"/>
                <w:sz w:val="24"/>
                <w:szCs w:val="24"/>
                <w:vertAlign w:val="superscript"/>
              </w:rPr>
              <w:t>th</w:t>
            </w:r>
            <w:r w:rsidRPr="00D25890">
              <w:rPr>
                <w:rFonts w:ascii="Times New Roman" w:hAnsi="Times New Roman" w:cs="Times New Roman"/>
                <w:sz w:val="24"/>
                <w:szCs w:val="24"/>
              </w:rPr>
              <w:t xml:space="preserve"> </w:t>
            </w:r>
          </w:p>
        </w:tc>
        <w:tc>
          <w:tcPr>
            <w:tcW w:w="1998" w:type="dxa"/>
          </w:tcPr>
          <w:p w:rsidR="0089036B" w:rsidRPr="00D25890" w:rsidRDefault="0089036B" w:rsidP="0089036B">
            <w:pPr>
              <w:rPr>
                <w:rFonts w:ascii="Times New Roman" w:hAnsi="Times New Roman" w:cs="Times New Roman"/>
                <w:sz w:val="24"/>
                <w:szCs w:val="24"/>
              </w:rPr>
            </w:pPr>
          </w:p>
        </w:tc>
      </w:tr>
      <w:tr w:rsidR="0089036B" w:rsidRPr="00D25890" w:rsidTr="007E5362">
        <w:tc>
          <w:tcPr>
            <w:tcW w:w="2628"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1998" w:type="dxa"/>
          </w:tcPr>
          <w:p w:rsidR="0089036B" w:rsidRPr="00D25890" w:rsidRDefault="0089036B" w:rsidP="0089036B">
            <w:pPr>
              <w:rPr>
                <w:rFonts w:ascii="Times New Roman" w:hAnsi="Times New Roman" w:cs="Times New Roman"/>
                <w:sz w:val="24"/>
                <w:szCs w:val="24"/>
              </w:rPr>
            </w:pPr>
          </w:p>
        </w:tc>
      </w:tr>
      <w:tr w:rsidR="0089036B" w:rsidRPr="00D25890" w:rsidTr="007E5362">
        <w:tc>
          <w:tcPr>
            <w:tcW w:w="2628"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1998" w:type="dxa"/>
          </w:tcPr>
          <w:p w:rsidR="0089036B" w:rsidRPr="00D25890" w:rsidRDefault="0089036B" w:rsidP="0089036B">
            <w:pPr>
              <w:rPr>
                <w:rFonts w:ascii="Times New Roman" w:hAnsi="Times New Roman" w:cs="Times New Roman"/>
                <w:sz w:val="24"/>
                <w:szCs w:val="24"/>
              </w:rPr>
            </w:pPr>
          </w:p>
        </w:tc>
      </w:tr>
      <w:tr w:rsidR="0089036B" w:rsidRPr="00D25890" w:rsidTr="007E5362">
        <w:tc>
          <w:tcPr>
            <w:tcW w:w="2628"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1998" w:type="dxa"/>
          </w:tcPr>
          <w:p w:rsidR="0089036B" w:rsidRPr="00D25890" w:rsidRDefault="0089036B" w:rsidP="0089036B">
            <w:pPr>
              <w:rPr>
                <w:rFonts w:ascii="Times New Roman" w:hAnsi="Times New Roman" w:cs="Times New Roman"/>
                <w:sz w:val="24"/>
                <w:szCs w:val="24"/>
              </w:rPr>
            </w:pPr>
          </w:p>
        </w:tc>
      </w:tr>
      <w:tr w:rsidR="0089036B" w:rsidRPr="00D25890" w:rsidTr="007E5362">
        <w:tc>
          <w:tcPr>
            <w:tcW w:w="2628"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1998" w:type="dxa"/>
          </w:tcPr>
          <w:p w:rsidR="0089036B" w:rsidRPr="00D25890" w:rsidRDefault="0089036B" w:rsidP="0089036B">
            <w:pPr>
              <w:rPr>
                <w:rFonts w:ascii="Times New Roman" w:hAnsi="Times New Roman" w:cs="Times New Roman"/>
                <w:sz w:val="24"/>
                <w:szCs w:val="24"/>
              </w:rPr>
            </w:pPr>
          </w:p>
        </w:tc>
      </w:tr>
      <w:tr w:rsidR="0089036B" w:rsidRPr="00D25890" w:rsidTr="007E5362">
        <w:tc>
          <w:tcPr>
            <w:tcW w:w="2628"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1998" w:type="dxa"/>
          </w:tcPr>
          <w:p w:rsidR="0089036B" w:rsidRPr="00D25890" w:rsidRDefault="0089036B" w:rsidP="0089036B">
            <w:pPr>
              <w:rPr>
                <w:rFonts w:ascii="Times New Roman" w:hAnsi="Times New Roman" w:cs="Times New Roman"/>
                <w:sz w:val="24"/>
                <w:szCs w:val="24"/>
              </w:rPr>
            </w:pPr>
          </w:p>
        </w:tc>
      </w:tr>
      <w:tr w:rsidR="0089036B" w:rsidRPr="00D25890" w:rsidTr="007E5362">
        <w:tc>
          <w:tcPr>
            <w:tcW w:w="2628"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712" w:type="dxa"/>
          </w:tcPr>
          <w:p w:rsidR="0089036B" w:rsidRPr="00D25890" w:rsidRDefault="0089036B" w:rsidP="0089036B">
            <w:pPr>
              <w:rPr>
                <w:rFonts w:ascii="Times New Roman" w:hAnsi="Times New Roman" w:cs="Times New Roman"/>
                <w:sz w:val="24"/>
                <w:szCs w:val="24"/>
              </w:rPr>
            </w:pPr>
          </w:p>
        </w:tc>
        <w:tc>
          <w:tcPr>
            <w:tcW w:w="713" w:type="dxa"/>
          </w:tcPr>
          <w:p w:rsidR="0089036B" w:rsidRPr="00D25890" w:rsidRDefault="0089036B" w:rsidP="0089036B">
            <w:pPr>
              <w:rPr>
                <w:rFonts w:ascii="Times New Roman" w:hAnsi="Times New Roman" w:cs="Times New Roman"/>
                <w:sz w:val="24"/>
                <w:szCs w:val="24"/>
              </w:rPr>
            </w:pPr>
          </w:p>
        </w:tc>
        <w:tc>
          <w:tcPr>
            <w:tcW w:w="1998" w:type="dxa"/>
          </w:tcPr>
          <w:p w:rsidR="0089036B" w:rsidRPr="00D25890" w:rsidRDefault="0089036B" w:rsidP="0089036B">
            <w:pPr>
              <w:rPr>
                <w:rFonts w:ascii="Times New Roman" w:hAnsi="Times New Roman" w:cs="Times New Roman"/>
                <w:sz w:val="24"/>
                <w:szCs w:val="24"/>
              </w:rPr>
            </w:pPr>
          </w:p>
        </w:tc>
      </w:tr>
    </w:tbl>
    <w:p w:rsidR="0089036B" w:rsidRPr="00D25890" w:rsidRDefault="0089036B" w:rsidP="0089036B">
      <w:pPr>
        <w:rPr>
          <w:rFonts w:ascii="Times New Roman" w:hAnsi="Times New Roman" w:cs="Times New Roman"/>
          <w:sz w:val="24"/>
          <w:szCs w:val="24"/>
        </w:rPr>
      </w:pPr>
    </w:p>
    <w:p w:rsidR="0089036B" w:rsidRPr="00D25890" w:rsidRDefault="0089036B" w:rsidP="0089036B">
      <w:pPr>
        <w:rPr>
          <w:rFonts w:ascii="Times New Roman" w:hAnsi="Times New Roman" w:cs="Times New Roman"/>
          <w:b/>
          <w:sz w:val="24"/>
          <w:szCs w:val="24"/>
        </w:rPr>
      </w:pPr>
      <w:r w:rsidRPr="00D25890">
        <w:rPr>
          <w:rFonts w:ascii="Times New Roman" w:hAnsi="Times New Roman" w:cs="Times New Roman"/>
          <w:b/>
          <w:sz w:val="24"/>
          <w:szCs w:val="24"/>
        </w:rPr>
        <w:t>(b). Completion and Submission of Reports</w:t>
      </w:r>
    </w:p>
    <w:tbl>
      <w:tblPr>
        <w:tblStyle w:val="TableGrid"/>
        <w:tblW w:w="0" w:type="auto"/>
        <w:tblLook w:val="04A0" w:firstRow="1" w:lastRow="0" w:firstColumn="1" w:lastColumn="0" w:noHBand="0" w:noVBand="1"/>
      </w:tblPr>
      <w:tblGrid>
        <w:gridCol w:w="4428"/>
        <w:gridCol w:w="8748"/>
      </w:tblGrid>
      <w:tr w:rsidR="0089036B" w:rsidRPr="00D25890" w:rsidTr="0089036B">
        <w:tc>
          <w:tcPr>
            <w:tcW w:w="4428" w:type="dxa"/>
          </w:tcPr>
          <w:p w:rsidR="0089036B" w:rsidRPr="00D25890" w:rsidRDefault="0089036B" w:rsidP="0089036B">
            <w:pPr>
              <w:rPr>
                <w:rFonts w:ascii="Times New Roman" w:hAnsi="Times New Roman" w:cs="Times New Roman"/>
                <w:b/>
                <w:sz w:val="24"/>
                <w:szCs w:val="24"/>
              </w:rPr>
            </w:pPr>
            <w:r w:rsidRPr="00D25890">
              <w:rPr>
                <w:rFonts w:ascii="Times New Roman" w:hAnsi="Times New Roman" w:cs="Times New Roman"/>
                <w:b/>
                <w:sz w:val="24"/>
                <w:szCs w:val="24"/>
              </w:rPr>
              <w:t>Reports</w:t>
            </w:r>
          </w:p>
        </w:tc>
        <w:tc>
          <w:tcPr>
            <w:tcW w:w="8748" w:type="dxa"/>
          </w:tcPr>
          <w:p w:rsidR="0089036B" w:rsidRPr="00D25890" w:rsidRDefault="0089036B" w:rsidP="0089036B">
            <w:pPr>
              <w:rPr>
                <w:rFonts w:ascii="Times New Roman" w:hAnsi="Times New Roman" w:cs="Times New Roman"/>
                <w:b/>
                <w:sz w:val="24"/>
                <w:szCs w:val="24"/>
              </w:rPr>
            </w:pPr>
            <w:r w:rsidRPr="00D25890">
              <w:rPr>
                <w:rFonts w:ascii="Times New Roman" w:hAnsi="Times New Roman" w:cs="Times New Roman"/>
                <w:b/>
                <w:sz w:val="24"/>
                <w:szCs w:val="24"/>
              </w:rPr>
              <w:t>Date</w:t>
            </w:r>
          </w:p>
        </w:tc>
      </w:tr>
      <w:tr w:rsidR="0089036B" w:rsidRPr="00D25890" w:rsidTr="0089036B">
        <w:tc>
          <w:tcPr>
            <w:tcW w:w="4428" w:type="dxa"/>
          </w:tcPr>
          <w:p w:rsidR="0089036B" w:rsidRPr="00D25890" w:rsidRDefault="0089036B" w:rsidP="00A9766D">
            <w:pPr>
              <w:pStyle w:val="ListParagraph"/>
              <w:numPr>
                <w:ilvl w:val="0"/>
                <w:numId w:val="8"/>
              </w:numPr>
              <w:spacing w:line="480" w:lineRule="auto"/>
              <w:rPr>
                <w:rFonts w:ascii="Times New Roman" w:hAnsi="Times New Roman" w:cs="Times New Roman"/>
                <w:sz w:val="24"/>
                <w:szCs w:val="24"/>
              </w:rPr>
            </w:pPr>
            <w:r w:rsidRPr="00D25890">
              <w:rPr>
                <w:rFonts w:ascii="Times New Roman" w:hAnsi="Times New Roman" w:cs="Times New Roman"/>
                <w:sz w:val="24"/>
                <w:szCs w:val="24"/>
              </w:rPr>
              <w:lastRenderedPageBreak/>
              <w:t>Inception report</w:t>
            </w:r>
          </w:p>
        </w:tc>
        <w:tc>
          <w:tcPr>
            <w:tcW w:w="8748" w:type="dxa"/>
          </w:tcPr>
          <w:p w:rsidR="0089036B" w:rsidRPr="00D25890" w:rsidRDefault="0089036B" w:rsidP="0089036B">
            <w:pPr>
              <w:spacing w:line="480" w:lineRule="auto"/>
              <w:rPr>
                <w:rFonts w:ascii="Times New Roman" w:hAnsi="Times New Roman" w:cs="Times New Roman"/>
                <w:sz w:val="24"/>
                <w:szCs w:val="24"/>
              </w:rPr>
            </w:pPr>
          </w:p>
        </w:tc>
      </w:tr>
      <w:tr w:rsidR="0089036B" w:rsidRPr="00D25890" w:rsidTr="0089036B">
        <w:tc>
          <w:tcPr>
            <w:tcW w:w="4428" w:type="dxa"/>
          </w:tcPr>
          <w:p w:rsidR="0089036B" w:rsidRPr="00D25890" w:rsidRDefault="0089036B" w:rsidP="00A9766D">
            <w:pPr>
              <w:pStyle w:val="ListParagraph"/>
              <w:numPr>
                <w:ilvl w:val="0"/>
                <w:numId w:val="8"/>
              </w:numPr>
              <w:spacing w:line="480" w:lineRule="auto"/>
              <w:rPr>
                <w:rFonts w:ascii="Times New Roman" w:hAnsi="Times New Roman" w:cs="Times New Roman"/>
                <w:sz w:val="24"/>
                <w:szCs w:val="24"/>
              </w:rPr>
            </w:pPr>
            <w:r w:rsidRPr="00D25890">
              <w:rPr>
                <w:rFonts w:ascii="Times New Roman" w:hAnsi="Times New Roman" w:cs="Times New Roman"/>
                <w:sz w:val="24"/>
                <w:szCs w:val="24"/>
              </w:rPr>
              <w:t>Interim progress report</w:t>
            </w:r>
          </w:p>
        </w:tc>
        <w:tc>
          <w:tcPr>
            <w:tcW w:w="8748" w:type="dxa"/>
          </w:tcPr>
          <w:p w:rsidR="0089036B" w:rsidRPr="00D25890" w:rsidRDefault="0089036B" w:rsidP="0089036B">
            <w:pPr>
              <w:spacing w:line="480" w:lineRule="auto"/>
              <w:rPr>
                <w:rFonts w:ascii="Times New Roman" w:hAnsi="Times New Roman" w:cs="Times New Roman"/>
                <w:sz w:val="24"/>
                <w:szCs w:val="24"/>
              </w:rPr>
            </w:pPr>
          </w:p>
        </w:tc>
      </w:tr>
      <w:tr w:rsidR="0089036B" w:rsidRPr="00D25890" w:rsidTr="0089036B">
        <w:tc>
          <w:tcPr>
            <w:tcW w:w="4428" w:type="dxa"/>
          </w:tcPr>
          <w:p w:rsidR="0089036B" w:rsidRPr="00D25890" w:rsidRDefault="0089036B" w:rsidP="00A9766D">
            <w:pPr>
              <w:pStyle w:val="ListParagraph"/>
              <w:numPr>
                <w:ilvl w:val="0"/>
                <w:numId w:val="9"/>
              </w:numPr>
              <w:spacing w:line="480" w:lineRule="auto"/>
              <w:rPr>
                <w:rFonts w:ascii="Times New Roman" w:hAnsi="Times New Roman" w:cs="Times New Roman"/>
                <w:sz w:val="24"/>
                <w:szCs w:val="24"/>
              </w:rPr>
            </w:pPr>
            <w:r w:rsidRPr="00D25890">
              <w:rPr>
                <w:rFonts w:ascii="Times New Roman" w:hAnsi="Times New Roman" w:cs="Times New Roman"/>
                <w:sz w:val="24"/>
                <w:szCs w:val="24"/>
              </w:rPr>
              <w:t>First status report</w:t>
            </w:r>
          </w:p>
        </w:tc>
        <w:tc>
          <w:tcPr>
            <w:tcW w:w="8748" w:type="dxa"/>
          </w:tcPr>
          <w:p w:rsidR="0089036B" w:rsidRPr="00D25890" w:rsidRDefault="0089036B" w:rsidP="0089036B">
            <w:pPr>
              <w:spacing w:line="480" w:lineRule="auto"/>
              <w:rPr>
                <w:rFonts w:ascii="Times New Roman" w:hAnsi="Times New Roman" w:cs="Times New Roman"/>
                <w:sz w:val="24"/>
                <w:szCs w:val="24"/>
              </w:rPr>
            </w:pPr>
          </w:p>
        </w:tc>
      </w:tr>
      <w:tr w:rsidR="0089036B" w:rsidRPr="00D25890" w:rsidTr="0089036B">
        <w:tc>
          <w:tcPr>
            <w:tcW w:w="4428" w:type="dxa"/>
          </w:tcPr>
          <w:p w:rsidR="0089036B" w:rsidRPr="00D25890" w:rsidRDefault="0089036B" w:rsidP="00A9766D">
            <w:pPr>
              <w:pStyle w:val="ListParagraph"/>
              <w:numPr>
                <w:ilvl w:val="0"/>
                <w:numId w:val="9"/>
              </w:numPr>
              <w:spacing w:line="480" w:lineRule="auto"/>
              <w:rPr>
                <w:rFonts w:ascii="Times New Roman" w:hAnsi="Times New Roman" w:cs="Times New Roman"/>
                <w:sz w:val="24"/>
                <w:szCs w:val="24"/>
              </w:rPr>
            </w:pPr>
            <w:r w:rsidRPr="00D25890">
              <w:rPr>
                <w:rFonts w:ascii="Times New Roman" w:hAnsi="Times New Roman" w:cs="Times New Roman"/>
                <w:sz w:val="24"/>
                <w:szCs w:val="24"/>
              </w:rPr>
              <w:t xml:space="preserve">Second status report </w:t>
            </w:r>
          </w:p>
        </w:tc>
        <w:tc>
          <w:tcPr>
            <w:tcW w:w="8748" w:type="dxa"/>
          </w:tcPr>
          <w:p w:rsidR="0089036B" w:rsidRPr="00D25890" w:rsidRDefault="0089036B" w:rsidP="0089036B">
            <w:pPr>
              <w:spacing w:line="480" w:lineRule="auto"/>
              <w:rPr>
                <w:rFonts w:ascii="Times New Roman" w:hAnsi="Times New Roman" w:cs="Times New Roman"/>
                <w:sz w:val="24"/>
                <w:szCs w:val="24"/>
              </w:rPr>
            </w:pPr>
          </w:p>
        </w:tc>
      </w:tr>
      <w:tr w:rsidR="0089036B" w:rsidRPr="00D25890" w:rsidTr="0089036B">
        <w:tc>
          <w:tcPr>
            <w:tcW w:w="4428" w:type="dxa"/>
          </w:tcPr>
          <w:p w:rsidR="0089036B" w:rsidRPr="00D25890" w:rsidRDefault="0089036B" w:rsidP="00A9766D">
            <w:pPr>
              <w:pStyle w:val="ListParagraph"/>
              <w:numPr>
                <w:ilvl w:val="0"/>
                <w:numId w:val="8"/>
              </w:numPr>
              <w:spacing w:line="480" w:lineRule="auto"/>
              <w:rPr>
                <w:rFonts w:ascii="Times New Roman" w:hAnsi="Times New Roman" w:cs="Times New Roman"/>
                <w:sz w:val="24"/>
                <w:szCs w:val="24"/>
              </w:rPr>
            </w:pPr>
            <w:r w:rsidRPr="00D25890">
              <w:rPr>
                <w:rFonts w:ascii="Times New Roman" w:hAnsi="Times New Roman" w:cs="Times New Roman"/>
                <w:sz w:val="24"/>
                <w:szCs w:val="24"/>
              </w:rPr>
              <w:t>Draft Report</w:t>
            </w:r>
          </w:p>
        </w:tc>
        <w:tc>
          <w:tcPr>
            <w:tcW w:w="8748" w:type="dxa"/>
          </w:tcPr>
          <w:p w:rsidR="0089036B" w:rsidRPr="00D25890" w:rsidRDefault="0089036B" w:rsidP="0089036B">
            <w:pPr>
              <w:spacing w:line="480" w:lineRule="auto"/>
              <w:rPr>
                <w:rFonts w:ascii="Times New Roman" w:hAnsi="Times New Roman" w:cs="Times New Roman"/>
                <w:sz w:val="24"/>
                <w:szCs w:val="24"/>
              </w:rPr>
            </w:pPr>
          </w:p>
        </w:tc>
      </w:tr>
      <w:tr w:rsidR="0089036B" w:rsidRPr="00D25890" w:rsidTr="0089036B">
        <w:tc>
          <w:tcPr>
            <w:tcW w:w="4428" w:type="dxa"/>
          </w:tcPr>
          <w:p w:rsidR="0089036B" w:rsidRPr="00D25890" w:rsidRDefault="0089036B" w:rsidP="00A9766D">
            <w:pPr>
              <w:pStyle w:val="ListParagraph"/>
              <w:numPr>
                <w:ilvl w:val="0"/>
                <w:numId w:val="8"/>
              </w:numPr>
              <w:spacing w:line="480" w:lineRule="auto"/>
              <w:rPr>
                <w:rFonts w:ascii="Times New Roman" w:hAnsi="Times New Roman" w:cs="Times New Roman"/>
                <w:sz w:val="24"/>
                <w:szCs w:val="24"/>
              </w:rPr>
            </w:pPr>
            <w:r w:rsidRPr="00D25890">
              <w:rPr>
                <w:rFonts w:ascii="Times New Roman" w:hAnsi="Times New Roman" w:cs="Times New Roman"/>
                <w:sz w:val="24"/>
                <w:szCs w:val="24"/>
              </w:rPr>
              <w:t>Final Report</w:t>
            </w:r>
          </w:p>
        </w:tc>
        <w:tc>
          <w:tcPr>
            <w:tcW w:w="8748" w:type="dxa"/>
          </w:tcPr>
          <w:p w:rsidR="0089036B" w:rsidRPr="00D25890" w:rsidRDefault="0089036B" w:rsidP="0089036B">
            <w:pPr>
              <w:spacing w:line="480" w:lineRule="auto"/>
              <w:rPr>
                <w:rFonts w:ascii="Times New Roman" w:hAnsi="Times New Roman" w:cs="Times New Roman"/>
                <w:sz w:val="24"/>
                <w:szCs w:val="24"/>
              </w:rPr>
            </w:pPr>
          </w:p>
        </w:tc>
      </w:tr>
    </w:tbl>
    <w:p w:rsidR="00BB45DD" w:rsidRPr="00D25890" w:rsidRDefault="00BB45DD" w:rsidP="0089036B">
      <w:pPr>
        <w:rPr>
          <w:rFonts w:ascii="Times New Roman" w:hAnsi="Times New Roman" w:cs="Times New Roman"/>
          <w:sz w:val="24"/>
          <w:szCs w:val="24"/>
        </w:rPr>
        <w:sectPr w:rsidR="00BB45DD" w:rsidRPr="00D25890" w:rsidSect="00052D1A">
          <w:pgSz w:w="15840" w:h="12240" w:orient="landscape"/>
          <w:pgMar w:top="1440" w:right="1440" w:bottom="1440" w:left="1440" w:header="720" w:footer="720" w:gutter="0"/>
          <w:cols w:space="720"/>
          <w:docGrid w:linePitch="360"/>
        </w:sectPr>
      </w:pPr>
    </w:p>
    <w:p w:rsidR="00BB45DD" w:rsidRPr="00D25890" w:rsidRDefault="00683871" w:rsidP="00BB45DD">
      <w:pPr>
        <w:pStyle w:val="Heading1"/>
        <w:rPr>
          <w:rFonts w:cs="Times New Roman"/>
          <w:szCs w:val="24"/>
        </w:rPr>
      </w:pPr>
      <w:r w:rsidRPr="00D25890">
        <w:rPr>
          <w:rFonts w:cs="Times New Roman"/>
          <w:noProof/>
          <w:szCs w:val="24"/>
        </w:rPr>
        <w:lastRenderedPageBreak/>
        <mc:AlternateContent>
          <mc:Choice Requires="wps">
            <w:drawing>
              <wp:anchor distT="0" distB="0" distL="114300" distR="114300" simplePos="0" relativeHeight="251670528" behindDoc="0" locked="0" layoutInCell="1" allowOverlap="1" wp14:anchorId="5A6428F5" wp14:editId="4F841BD7">
                <wp:simplePos x="0" y="0"/>
                <wp:positionH relativeFrom="column">
                  <wp:posOffset>28575</wp:posOffset>
                </wp:positionH>
                <wp:positionV relativeFrom="paragraph">
                  <wp:posOffset>447675</wp:posOffset>
                </wp:positionV>
                <wp:extent cx="6048375" cy="0"/>
                <wp:effectExtent l="9525" t="9525" r="9525" b="952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87C7D" id="AutoShape 17" o:spid="_x0000_s1026" type="#_x0000_t32" style="position:absolute;margin-left:2.25pt;margin-top:35.25pt;width:476.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Vr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"/>
            </w:pict>
          </mc:Fallback>
        </mc:AlternateContent>
      </w:r>
      <w:r w:rsidR="00BB45DD" w:rsidRPr="00D25890">
        <w:rPr>
          <w:rFonts w:cs="Times New Roman"/>
          <w:szCs w:val="24"/>
        </w:rPr>
        <w:t>SECTION V: FINANCIAL PROPOSAL</w:t>
      </w:r>
    </w:p>
    <w:p w:rsidR="0089036B" w:rsidRPr="00D25890" w:rsidRDefault="0089036B" w:rsidP="00BB45DD">
      <w:pPr>
        <w:rPr>
          <w:rFonts w:ascii="Times New Roman" w:hAnsi="Times New Roman" w:cs="Times New Roman"/>
          <w:sz w:val="24"/>
          <w:szCs w:val="24"/>
        </w:rPr>
      </w:pPr>
    </w:p>
    <w:p w:rsidR="00BB45DD" w:rsidRPr="00D25890" w:rsidRDefault="00BB45DD" w:rsidP="00BB45DD">
      <w:pPr>
        <w:pStyle w:val="Heading2"/>
        <w:spacing w:line="480" w:lineRule="auto"/>
        <w:rPr>
          <w:rFonts w:cs="Times New Roman"/>
          <w:szCs w:val="24"/>
        </w:rPr>
      </w:pPr>
      <w:r w:rsidRPr="00D25890">
        <w:rPr>
          <w:rFonts w:cs="Times New Roman"/>
          <w:szCs w:val="24"/>
        </w:rPr>
        <w:t>5.0</w:t>
      </w:r>
      <w:r w:rsidRPr="00D25890">
        <w:rPr>
          <w:rFonts w:cs="Times New Roman"/>
          <w:szCs w:val="24"/>
        </w:rPr>
        <w:tab/>
        <w:t xml:space="preserve">Notes on preparation of Financial Proposal </w:t>
      </w:r>
    </w:p>
    <w:p w:rsidR="00BB45DD" w:rsidRPr="00D25890" w:rsidRDefault="00BB45DD" w:rsidP="00BB45DD">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5.1</w:t>
      </w:r>
      <w:r w:rsidRPr="00D25890">
        <w:rPr>
          <w:rFonts w:ascii="Times New Roman" w:hAnsi="Times New Roman" w:cs="Times New Roman"/>
          <w:sz w:val="24"/>
          <w:szCs w:val="24"/>
        </w:rPr>
        <w:tab/>
        <w:t xml:space="preserve">The Financial proposal prepared by the consultant should list the costs associated with the assignment. These costs normally cover remuneration for staff, subsistence, transportation, services and equipment, printing of documents, surveys </w:t>
      </w:r>
      <w:proofErr w:type="spellStart"/>
      <w:r w:rsidRPr="00D25890">
        <w:rPr>
          <w:rFonts w:ascii="Times New Roman" w:hAnsi="Times New Roman" w:cs="Times New Roman"/>
          <w:sz w:val="24"/>
          <w:szCs w:val="24"/>
        </w:rPr>
        <w:t>etc</w:t>
      </w:r>
      <w:proofErr w:type="spellEnd"/>
      <w:r w:rsidRPr="00D25890">
        <w:rPr>
          <w:rFonts w:ascii="Times New Roman" w:hAnsi="Times New Roman" w:cs="Times New Roman"/>
          <w:sz w:val="24"/>
          <w:szCs w:val="24"/>
        </w:rPr>
        <w:t xml:space="preserve"> as may be applicable. The costs should be broken done to be clearly understood by the procuring entity. </w:t>
      </w:r>
    </w:p>
    <w:p w:rsidR="00BB45DD" w:rsidRPr="00D25890" w:rsidRDefault="00BB45DD" w:rsidP="00BB45DD">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4.2</w:t>
      </w:r>
      <w:r w:rsidRPr="00D25890">
        <w:rPr>
          <w:rFonts w:ascii="Times New Roman" w:hAnsi="Times New Roman" w:cs="Times New Roman"/>
          <w:sz w:val="24"/>
          <w:szCs w:val="24"/>
        </w:rPr>
        <w:tab/>
        <w:t xml:space="preserve">The financial proposal shall be in Kenya Shillings or any other currency allowed in the request for proposal and shall take into account the tax liability and cost of insurances specified in the request for proposal. </w:t>
      </w:r>
    </w:p>
    <w:p w:rsidR="00BB45DD" w:rsidRPr="00D25890" w:rsidRDefault="00BB45DD" w:rsidP="00BB45DD">
      <w:pPr>
        <w:spacing w:line="360" w:lineRule="auto"/>
        <w:ind w:left="720" w:hanging="720"/>
        <w:jc w:val="both"/>
        <w:rPr>
          <w:rFonts w:ascii="Times New Roman" w:hAnsi="Times New Roman" w:cs="Times New Roman"/>
          <w:sz w:val="24"/>
          <w:szCs w:val="24"/>
        </w:rPr>
      </w:pPr>
      <w:r w:rsidRPr="00D25890">
        <w:rPr>
          <w:rFonts w:ascii="Times New Roman" w:hAnsi="Times New Roman" w:cs="Times New Roman"/>
          <w:sz w:val="24"/>
          <w:szCs w:val="24"/>
        </w:rPr>
        <w:t xml:space="preserve">4.3 </w:t>
      </w:r>
      <w:r w:rsidRPr="00D25890">
        <w:rPr>
          <w:rFonts w:ascii="Times New Roman" w:hAnsi="Times New Roman" w:cs="Times New Roman"/>
          <w:sz w:val="24"/>
          <w:szCs w:val="24"/>
        </w:rPr>
        <w:tab/>
        <w:t>The financial proposal should be prepared using the Standard forms provided in this part</w:t>
      </w:r>
      <w:r w:rsidR="00D2722E" w:rsidRPr="00D25890">
        <w:rPr>
          <w:rFonts w:ascii="Times New Roman" w:hAnsi="Times New Roman" w:cs="Times New Roman"/>
          <w:sz w:val="24"/>
          <w:szCs w:val="24"/>
        </w:rPr>
        <w:t>.</w:t>
      </w:r>
    </w:p>
    <w:p w:rsidR="00D2722E" w:rsidRPr="00D25890" w:rsidRDefault="00D2722E" w:rsidP="00BB45DD">
      <w:pPr>
        <w:spacing w:line="360" w:lineRule="auto"/>
        <w:ind w:left="720" w:hanging="720"/>
        <w:jc w:val="both"/>
        <w:rPr>
          <w:rFonts w:ascii="Times New Roman" w:hAnsi="Times New Roman" w:cs="Times New Roman"/>
          <w:sz w:val="24"/>
          <w:szCs w:val="24"/>
        </w:rPr>
      </w:pPr>
    </w:p>
    <w:p w:rsidR="00D2722E" w:rsidRPr="00D25890" w:rsidRDefault="00D2722E">
      <w:pPr>
        <w:rPr>
          <w:rFonts w:ascii="Times New Roman" w:hAnsi="Times New Roman" w:cs="Times New Roman"/>
          <w:sz w:val="24"/>
          <w:szCs w:val="24"/>
        </w:rPr>
      </w:pPr>
      <w:r w:rsidRPr="00D25890">
        <w:rPr>
          <w:rFonts w:ascii="Times New Roman" w:hAnsi="Times New Roman" w:cs="Times New Roman"/>
          <w:sz w:val="24"/>
          <w:szCs w:val="24"/>
        </w:rPr>
        <w:br w:type="page"/>
      </w:r>
    </w:p>
    <w:p w:rsidR="00D2722E" w:rsidRPr="00D25890" w:rsidRDefault="00E12456" w:rsidP="00E12456">
      <w:pPr>
        <w:pStyle w:val="Heading1"/>
        <w:jc w:val="center"/>
        <w:rPr>
          <w:rFonts w:cs="Times New Roman"/>
          <w:szCs w:val="24"/>
        </w:rPr>
      </w:pPr>
      <w:r w:rsidRPr="00D25890">
        <w:rPr>
          <w:rFonts w:cs="Times New Roman"/>
          <w:szCs w:val="24"/>
        </w:rPr>
        <w:lastRenderedPageBreak/>
        <w:t>SECTION V: FINANCIAL PROPOSAL STANDARD FORMS</w:t>
      </w:r>
    </w:p>
    <w:p w:rsidR="00E12456" w:rsidRPr="00D25890" w:rsidRDefault="00E12456" w:rsidP="00E12456">
      <w:pPr>
        <w:pStyle w:val="Heading2"/>
        <w:jc w:val="center"/>
        <w:rPr>
          <w:rFonts w:cs="Times New Roman"/>
          <w:szCs w:val="24"/>
        </w:rPr>
      </w:pPr>
      <w:r w:rsidRPr="00D25890">
        <w:rPr>
          <w:rFonts w:cs="Times New Roman"/>
          <w:szCs w:val="24"/>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7650"/>
        <w:gridCol w:w="1188"/>
      </w:tblGrid>
      <w:tr w:rsidR="00E12456" w:rsidRPr="00D25890" w:rsidTr="00F91097">
        <w:tc>
          <w:tcPr>
            <w:tcW w:w="738" w:type="dxa"/>
          </w:tcPr>
          <w:p w:rsidR="00E12456" w:rsidRPr="00D25890" w:rsidRDefault="00E12456" w:rsidP="00E124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No.</w:t>
            </w:r>
          </w:p>
        </w:tc>
        <w:tc>
          <w:tcPr>
            <w:tcW w:w="7650" w:type="dxa"/>
          </w:tcPr>
          <w:p w:rsidR="00E12456" w:rsidRPr="00D25890" w:rsidRDefault="00E12456" w:rsidP="00E124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Particulars</w:t>
            </w:r>
          </w:p>
        </w:tc>
        <w:tc>
          <w:tcPr>
            <w:tcW w:w="1188" w:type="dxa"/>
          </w:tcPr>
          <w:p w:rsidR="00E12456" w:rsidRPr="00D25890" w:rsidRDefault="00E12456" w:rsidP="00E12456">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Page No.</w:t>
            </w:r>
          </w:p>
        </w:tc>
      </w:tr>
      <w:tr w:rsidR="00E12456" w:rsidRPr="00D25890" w:rsidTr="00F91097">
        <w:tc>
          <w:tcPr>
            <w:tcW w:w="738" w:type="dxa"/>
          </w:tcPr>
          <w:p w:rsidR="00E12456" w:rsidRPr="00D25890" w:rsidRDefault="00E12456" w:rsidP="00E12456">
            <w:pPr>
              <w:spacing w:line="360" w:lineRule="auto"/>
              <w:rPr>
                <w:rFonts w:ascii="Times New Roman" w:hAnsi="Times New Roman" w:cs="Times New Roman"/>
                <w:sz w:val="24"/>
                <w:szCs w:val="24"/>
              </w:rPr>
            </w:pPr>
            <w:r w:rsidRPr="00D25890">
              <w:rPr>
                <w:rFonts w:ascii="Times New Roman" w:hAnsi="Times New Roman" w:cs="Times New Roman"/>
                <w:sz w:val="24"/>
                <w:szCs w:val="24"/>
              </w:rPr>
              <w:t>1.</w:t>
            </w:r>
          </w:p>
        </w:tc>
        <w:tc>
          <w:tcPr>
            <w:tcW w:w="7650" w:type="dxa"/>
          </w:tcPr>
          <w:p w:rsidR="00E12456" w:rsidRPr="00D25890" w:rsidRDefault="00F91097" w:rsidP="00E12456">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Financial </w:t>
            </w:r>
            <w:r w:rsidR="0099435D" w:rsidRPr="00D25890">
              <w:rPr>
                <w:rFonts w:ascii="Times New Roman" w:hAnsi="Times New Roman" w:cs="Times New Roman"/>
                <w:sz w:val="24"/>
                <w:szCs w:val="24"/>
              </w:rPr>
              <w:t xml:space="preserve">Proposal Submission </w:t>
            </w:r>
            <w:r w:rsidRPr="00D25890">
              <w:rPr>
                <w:rFonts w:ascii="Times New Roman" w:hAnsi="Times New Roman" w:cs="Times New Roman"/>
                <w:sz w:val="24"/>
                <w:szCs w:val="24"/>
              </w:rPr>
              <w:t>Form</w:t>
            </w:r>
          </w:p>
        </w:tc>
        <w:tc>
          <w:tcPr>
            <w:tcW w:w="1188" w:type="dxa"/>
          </w:tcPr>
          <w:p w:rsidR="00E12456" w:rsidRPr="00D25890" w:rsidRDefault="00E12456" w:rsidP="00E12456">
            <w:pPr>
              <w:spacing w:line="360" w:lineRule="auto"/>
              <w:rPr>
                <w:rFonts w:ascii="Times New Roman" w:hAnsi="Times New Roman" w:cs="Times New Roman"/>
                <w:sz w:val="24"/>
                <w:szCs w:val="24"/>
              </w:rPr>
            </w:pPr>
          </w:p>
        </w:tc>
      </w:tr>
      <w:tr w:rsidR="00E12456" w:rsidRPr="00D25890" w:rsidTr="00F91097">
        <w:tc>
          <w:tcPr>
            <w:tcW w:w="738" w:type="dxa"/>
          </w:tcPr>
          <w:p w:rsidR="00E12456" w:rsidRPr="00D25890" w:rsidRDefault="00F91097" w:rsidP="00E12456">
            <w:pPr>
              <w:spacing w:line="360" w:lineRule="auto"/>
              <w:rPr>
                <w:rFonts w:ascii="Times New Roman" w:hAnsi="Times New Roman" w:cs="Times New Roman"/>
                <w:sz w:val="24"/>
                <w:szCs w:val="24"/>
              </w:rPr>
            </w:pPr>
            <w:r w:rsidRPr="00D25890">
              <w:rPr>
                <w:rFonts w:ascii="Times New Roman" w:hAnsi="Times New Roman" w:cs="Times New Roman"/>
                <w:sz w:val="24"/>
                <w:szCs w:val="24"/>
              </w:rPr>
              <w:t>2.</w:t>
            </w:r>
          </w:p>
        </w:tc>
        <w:tc>
          <w:tcPr>
            <w:tcW w:w="7650" w:type="dxa"/>
          </w:tcPr>
          <w:p w:rsidR="00E12456" w:rsidRPr="00D25890" w:rsidRDefault="00F91097" w:rsidP="0099435D">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Summary of </w:t>
            </w:r>
            <w:r w:rsidR="0099435D" w:rsidRPr="00D25890">
              <w:rPr>
                <w:rFonts w:ascii="Times New Roman" w:hAnsi="Times New Roman" w:cs="Times New Roman"/>
                <w:sz w:val="24"/>
                <w:szCs w:val="24"/>
              </w:rPr>
              <w:t>C</w:t>
            </w:r>
            <w:r w:rsidRPr="00D25890">
              <w:rPr>
                <w:rFonts w:ascii="Times New Roman" w:hAnsi="Times New Roman" w:cs="Times New Roman"/>
                <w:sz w:val="24"/>
                <w:szCs w:val="24"/>
              </w:rPr>
              <w:t>osts</w:t>
            </w:r>
          </w:p>
        </w:tc>
        <w:tc>
          <w:tcPr>
            <w:tcW w:w="1188" w:type="dxa"/>
          </w:tcPr>
          <w:p w:rsidR="00E12456" w:rsidRPr="00D25890" w:rsidRDefault="00E12456" w:rsidP="00E12456">
            <w:pPr>
              <w:spacing w:line="360" w:lineRule="auto"/>
              <w:rPr>
                <w:rFonts w:ascii="Times New Roman" w:hAnsi="Times New Roman" w:cs="Times New Roman"/>
                <w:sz w:val="24"/>
                <w:szCs w:val="24"/>
              </w:rPr>
            </w:pPr>
          </w:p>
        </w:tc>
      </w:tr>
      <w:tr w:rsidR="00E12456" w:rsidRPr="00D25890" w:rsidTr="00F91097">
        <w:tc>
          <w:tcPr>
            <w:tcW w:w="738" w:type="dxa"/>
          </w:tcPr>
          <w:p w:rsidR="00E12456" w:rsidRPr="00D25890" w:rsidRDefault="00F91097" w:rsidP="00E12456">
            <w:pPr>
              <w:spacing w:line="360" w:lineRule="auto"/>
              <w:rPr>
                <w:rFonts w:ascii="Times New Roman" w:hAnsi="Times New Roman" w:cs="Times New Roman"/>
                <w:sz w:val="24"/>
                <w:szCs w:val="24"/>
              </w:rPr>
            </w:pPr>
            <w:r w:rsidRPr="00D25890">
              <w:rPr>
                <w:rFonts w:ascii="Times New Roman" w:hAnsi="Times New Roman" w:cs="Times New Roman"/>
                <w:sz w:val="24"/>
                <w:szCs w:val="24"/>
              </w:rPr>
              <w:t>3.</w:t>
            </w:r>
          </w:p>
        </w:tc>
        <w:tc>
          <w:tcPr>
            <w:tcW w:w="7650" w:type="dxa"/>
          </w:tcPr>
          <w:p w:rsidR="00E12456" w:rsidRPr="00D25890" w:rsidRDefault="00F91097" w:rsidP="0099435D">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Breakdown of </w:t>
            </w:r>
            <w:r w:rsidR="0099435D" w:rsidRPr="00D25890">
              <w:rPr>
                <w:rFonts w:ascii="Times New Roman" w:hAnsi="Times New Roman" w:cs="Times New Roman"/>
                <w:sz w:val="24"/>
                <w:szCs w:val="24"/>
              </w:rPr>
              <w:t>P</w:t>
            </w:r>
            <w:r w:rsidRPr="00D25890">
              <w:rPr>
                <w:rFonts w:ascii="Times New Roman" w:hAnsi="Times New Roman" w:cs="Times New Roman"/>
                <w:sz w:val="24"/>
                <w:szCs w:val="24"/>
              </w:rPr>
              <w:t>rice/per activity</w:t>
            </w:r>
          </w:p>
        </w:tc>
        <w:tc>
          <w:tcPr>
            <w:tcW w:w="1188" w:type="dxa"/>
          </w:tcPr>
          <w:p w:rsidR="00E12456" w:rsidRPr="00D25890" w:rsidRDefault="00E12456" w:rsidP="00E12456">
            <w:pPr>
              <w:spacing w:line="360" w:lineRule="auto"/>
              <w:rPr>
                <w:rFonts w:ascii="Times New Roman" w:hAnsi="Times New Roman" w:cs="Times New Roman"/>
                <w:sz w:val="24"/>
                <w:szCs w:val="24"/>
              </w:rPr>
            </w:pPr>
          </w:p>
        </w:tc>
      </w:tr>
      <w:tr w:rsidR="00E12456" w:rsidRPr="00D25890" w:rsidTr="00F91097">
        <w:tc>
          <w:tcPr>
            <w:tcW w:w="738" w:type="dxa"/>
          </w:tcPr>
          <w:p w:rsidR="00E12456" w:rsidRPr="00D25890" w:rsidRDefault="00F91097" w:rsidP="00E12456">
            <w:pPr>
              <w:spacing w:line="360" w:lineRule="auto"/>
              <w:rPr>
                <w:rFonts w:ascii="Times New Roman" w:hAnsi="Times New Roman" w:cs="Times New Roman"/>
                <w:sz w:val="24"/>
                <w:szCs w:val="24"/>
              </w:rPr>
            </w:pPr>
            <w:r w:rsidRPr="00D25890">
              <w:rPr>
                <w:rFonts w:ascii="Times New Roman" w:hAnsi="Times New Roman" w:cs="Times New Roman"/>
                <w:sz w:val="24"/>
                <w:szCs w:val="24"/>
              </w:rPr>
              <w:t>4.</w:t>
            </w:r>
          </w:p>
        </w:tc>
        <w:tc>
          <w:tcPr>
            <w:tcW w:w="7650" w:type="dxa"/>
          </w:tcPr>
          <w:p w:rsidR="00E12456" w:rsidRPr="00D25890" w:rsidRDefault="00F91097" w:rsidP="0099435D">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Breakdown of </w:t>
            </w:r>
            <w:r w:rsidR="0099435D" w:rsidRPr="00D25890">
              <w:rPr>
                <w:rFonts w:ascii="Times New Roman" w:hAnsi="Times New Roman" w:cs="Times New Roman"/>
                <w:sz w:val="24"/>
                <w:szCs w:val="24"/>
              </w:rPr>
              <w:t>R</w:t>
            </w:r>
            <w:r w:rsidRPr="00D25890">
              <w:rPr>
                <w:rFonts w:ascii="Times New Roman" w:hAnsi="Times New Roman" w:cs="Times New Roman"/>
                <w:sz w:val="24"/>
                <w:szCs w:val="24"/>
              </w:rPr>
              <w:t xml:space="preserve">emuneration per </w:t>
            </w:r>
            <w:r w:rsidR="0099435D" w:rsidRPr="00D25890">
              <w:rPr>
                <w:rFonts w:ascii="Times New Roman" w:hAnsi="Times New Roman" w:cs="Times New Roman"/>
                <w:sz w:val="24"/>
                <w:szCs w:val="24"/>
              </w:rPr>
              <w:t>A</w:t>
            </w:r>
            <w:r w:rsidRPr="00D25890">
              <w:rPr>
                <w:rFonts w:ascii="Times New Roman" w:hAnsi="Times New Roman" w:cs="Times New Roman"/>
                <w:sz w:val="24"/>
                <w:szCs w:val="24"/>
              </w:rPr>
              <w:t>ctivity</w:t>
            </w:r>
          </w:p>
        </w:tc>
        <w:tc>
          <w:tcPr>
            <w:tcW w:w="1188" w:type="dxa"/>
          </w:tcPr>
          <w:p w:rsidR="00E12456" w:rsidRPr="00D25890" w:rsidRDefault="00E12456" w:rsidP="00E12456">
            <w:pPr>
              <w:spacing w:line="360" w:lineRule="auto"/>
              <w:rPr>
                <w:rFonts w:ascii="Times New Roman" w:hAnsi="Times New Roman" w:cs="Times New Roman"/>
                <w:sz w:val="24"/>
                <w:szCs w:val="24"/>
              </w:rPr>
            </w:pPr>
          </w:p>
        </w:tc>
      </w:tr>
      <w:tr w:rsidR="00F91097" w:rsidRPr="00D25890" w:rsidTr="00F91097">
        <w:tc>
          <w:tcPr>
            <w:tcW w:w="738" w:type="dxa"/>
          </w:tcPr>
          <w:p w:rsidR="00F91097" w:rsidRPr="00D25890" w:rsidRDefault="00F91097" w:rsidP="00E12456">
            <w:pPr>
              <w:spacing w:line="360" w:lineRule="auto"/>
              <w:rPr>
                <w:rFonts w:ascii="Times New Roman" w:hAnsi="Times New Roman" w:cs="Times New Roman"/>
                <w:sz w:val="24"/>
                <w:szCs w:val="24"/>
              </w:rPr>
            </w:pPr>
            <w:r w:rsidRPr="00D25890">
              <w:rPr>
                <w:rFonts w:ascii="Times New Roman" w:hAnsi="Times New Roman" w:cs="Times New Roman"/>
                <w:sz w:val="24"/>
                <w:szCs w:val="24"/>
              </w:rPr>
              <w:t>5.</w:t>
            </w:r>
          </w:p>
        </w:tc>
        <w:tc>
          <w:tcPr>
            <w:tcW w:w="7650" w:type="dxa"/>
          </w:tcPr>
          <w:p w:rsidR="00F91097" w:rsidRPr="00D25890" w:rsidRDefault="00F91097" w:rsidP="00E12456">
            <w:pPr>
              <w:spacing w:line="360" w:lineRule="auto"/>
              <w:rPr>
                <w:rFonts w:ascii="Times New Roman" w:hAnsi="Times New Roman" w:cs="Times New Roman"/>
                <w:sz w:val="24"/>
                <w:szCs w:val="24"/>
              </w:rPr>
            </w:pPr>
            <w:r w:rsidRPr="00D25890">
              <w:rPr>
                <w:rFonts w:ascii="Times New Roman" w:hAnsi="Times New Roman" w:cs="Times New Roman"/>
                <w:sz w:val="24"/>
                <w:szCs w:val="24"/>
              </w:rPr>
              <w:t>Reimbursable per activity</w:t>
            </w:r>
          </w:p>
        </w:tc>
        <w:tc>
          <w:tcPr>
            <w:tcW w:w="1188" w:type="dxa"/>
          </w:tcPr>
          <w:p w:rsidR="00F91097" w:rsidRPr="00D25890" w:rsidRDefault="00F91097" w:rsidP="00E12456">
            <w:pPr>
              <w:spacing w:line="360" w:lineRule="auto"/>
              <w:rPr>
                <w:rFonts w:ascii="Times New Roman" w:hAnsi="Times New Roman" w:cs="Times New Roman"/>
                <w:sz w:val="24"/>
                <w:szCs w:val="24"/>
              </w:rPr>
            </w:pPr>
          </w:p>
        </w:tc>
      </w:tr>
      <w:tr w:rsidR="00F91097" w:rsidRPr="00D25890" w:rsidTr="00F91097">
        <w:tc>
          <w:tcPr>
            <w:tcW w:w="738" w:type="dxa"/>
          </w:tcPr>
          <w:p w:rsidR="00F91097" w:rsidRPr="00D25890" w:rsidRDefault="00F91097" w:rsidP="00E12456">
            <w:pPr>
              <w:spacing w:line="360" w:lineRule="auto"/>
              <w:rPr>
                <w:rFonts w:ascii="Times New Roman" w:hAnsi="Times New Roman" w:cs="Times New Roman"/>
                <w:sz w:val="24"/>
                <w:szCs w:val="24"/>
              </w:rPr>
            </w:pPr>
            <w:r w:rsidRPr="00D25890">
              <w:rPr>
                <w:rFonts w:ascii="Times New Roman" w:hAnsi="Times New Roman" w:cs="Times New Roman"/>
                <w:sz w:val="24"/>
                <w:szCs w:val="24"/>
              </w:rPr>
              <w:t>6</w:t>
            </w:r>
          </w:p>
        </w:tc>
        <w:tc>
          <w:tcPr>
            <w:tcW w:w="7650" w:type="dxa"/>
          </w:tcPr>
          <w:p w:rsidR="00F91097" w:rsidRPr="00D25890" w:rsidRDefault="00F91097" w:rsidP="0099435D">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Miscellaneous </w:t>
            </w:r>
            <w:r w:rsidR="0099435D" w:rsidRPr="00D25890">
              <w:rPr>
                <w:rFonts w:ascii="Times New Roman" w:hAnsi="Times New Roman" w:cs="Times New Roman"/>
                <w:sz w:val="24"/>
                <w:szCs w:val="24"/>
              </w:rPr>
              <w:t>E</w:t>
            </w:r>
            <w:r w:rsidRPr="00D25890">
              <w:rPr>
                <w:rFonts w:ascii="Times New Roman" w:hAnsi="Times New Roman" w:cs="Times New Roman"/>
                <w:sz w:val="24"/>
                <w:szCs w:val="24"/>
              </w:rPr>
              <w:t>xpenses</w:t>
            </w:r>
          </w:p>
        </w:tc>
        <w:tc>
          <w:tcPr>
            <w:tcW w:w="1188" w:type="dxa"/>
          </w:tcPr>
          <w:p w:rsidR="00F91097" w:rsidRPr="00D25890" w:rsidRDefault="00F91097" w:rsidP="00E12456">
            <w:pPr>
              <w:spacing w:line="360" w:lineRule="auto"/>
              <w:rPr>
                <w:rFonts w:ascii="Times New Roman" w:hAnsi="Times New Roman" w:cs="Times New Roman"/>
                <w:sz w:val="24"/>
                <w:szCs w:val="24"/>
              </w:rPr>
            </w:pPr>
          </w:p>
        </w:tc>
      </w:tr>
    </w:tbl>
    <w:p w:rsidR="0099435D" w:rsidRPr="00D25890" w:rsidRDefault="0099435D" w:rsidP="00E12456">
      <w:pPr>
        <w:rPr>
          <w:rFonts w:ascii="Times New Roman" w:hAnsi="Times New Roman" w:cs="Times New Roman"/>
          <w:sz w:val="24"/>
          <w:szCs w:val="24"/>
        </w:rPr>
      </w:pPr>
    </w:p>
    <w:p w:rsidR="0099435D" w:rsidRPr="00D25890" w:rsidRDefault="0099435D">
      <w:pPr>
        <w:rPr>
          <w:rFonts w:ascii="Times New Roman" w:hAnsi="Times New Roman" w:cs="Times New Roman"/>
          <w:sz w:val="24"/>
          <w:szCs w:val="24"/>
        </w:rPr>
      </w:pPr>
      <w:r w:rsidRPr="00D25890">
        <w:rPr>
          <w:rFonts w:ascii="Times New Roman" w:hAnsi="Times New Roman" w:cs="Times New Roman"/>
          <w:sz w:val="24"/>
          <w:szCs w:val="24"/>
        </w:rPr>
        <w:br w:type="page"/>
      </w:r>
    </w:p>
    <w:p w:rsidR="00E12456" w:rsidRPr="00D25890" w:rsidRDefault="0099435D" w:rsidP="00A9766D">
      <w:pPr>
        <w:pStyle w:val="Heading1"/>
        <w:numPr>
          <w:ilvl w:val="0"/>
          <w:numId w:val="10"/>
        </w:numPr>
        <w:rPr>
          <w:rFonts w:cs="Times New Roman"/>
          <w:szCs w:val="24"/>
        </w:rPr>
      </w:pPr>
      <w:r w:rsidRPr="00D25890">
        <w:rPr>
          <w:rFonts w:cs="Times New Roman"/>
          <w:szCs w:val="24"/>
        </w:rPr>
        <w:lastRenderedPageBreak/>
        <w:t>FINANCIAL PROPOSAL SUBMISSION FORM</w:t>
      </w:r>
    </w:p>
    <w:p w:rsidR="0099435D" w:rsidRPr="00D25890" w:rsidRDefault="00683871" w:rsidP="0099435D">
      <w:pPr>
        <w:rPr>
          <w:rFonts w:ascii="Times New Roman" w:hAnsi="Times New Roman" w:cs="Times New Roman"/>
          <w:sz w:val="24"/>
          <w:szCs w:val="24"/>
        </w:rPr>
      </w:pPr>
      <w:r w:rsidRPr="00D25890">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A2CE2F8" wp14:editId="470C1218">
                <wp:simplePos x="0" y="0"/>
                <wp:positionH relativeFrom="column">
                  <wp:posOffset>17145</wp:posOffset>
                </wp:positionH>
                <wp:positionV relativeFrom="paragraph">
                  <wp:posOffset>79375</wp:posOffset>
                </wp:positionV>
                <wp:extent cx="5943600" cy="0"/>
                <wp:effectExtent l="7620" t="13970" r="11430" b="508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03434" id="AutoShape 18" o:spid="_x0000_s1026" type="#_x0000_t32" style="position:absolute;margin-left:1.35pt;margin-top:6.25pt;width:46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p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"/>
            </w:pict>
          </mc:Fallback>
        </mc:AlternateContent>
      </w:r>
    </w:p>
    <w:p w:rsidR="0026084D" w:rsidRPr="00D25890" w:rsidRDefault="0026084D" w:rsidP="0026084D">
      <w:pPr>
        <w:jc w:val="right"/>
        <w:rPr>
          <w:rFonts w:ascii="Times New Roman" w:hAnsi="Times New Roman" w:cs="Times New Roman"/>
          <w:sz w:val="24"/>
          <w:szCs w:val="24"/>
        </w:rPr>
      </w:pPr>
      <w:r w:rsidRPr="00D25890">
        <w:rPr>
          <w:rFonts w:ascii="Times New Roman" w:hAnsi="Times New Roman" w:cs="Times New Roman"/>
          <w:sz w:val="24"/>
          <w:szCs w:val="24"/>
        </w:rPr>
        <w:t>----------------------------------Date</w:t>
      </w:r>
    </w:p>
    <w:p w:rsidR="0026084D" w:rsidRPr="00D25890" w:rsidRDefault="0026084D" w:rsidP="0026084D">
      <w:pPr>
        <w:rPr>
          <w:rFonts w:ascii="Times New Roman" w:hAnsi="Times New Roman" w:cs="Times New Roman"/>
          <w:sz w:val="24"/>
          <w:szCs w:val="24"/>
        </w:rPr>
      </w:pPr>
      <w:r w:rsidRPr="00D25890">
        <w:rPr>
          <w:rFonts w:ascii="Times New Roman" w:hAnsi="Times New Roman" w:cs="Times New Roman"/>
          <w:sz w:val="24"/>
          <w:szCs w:val="24"/>
        </w:rPr>
        <w:t>To:</w:t>
      </w:r>
    </w:p>
    <w:p w:rsidR="0026084D" w:rsidRPr="00D25890" w:rsidRDefault="0026084D" w:rsidP="0026084D">
      <w:pPr>
        <w:pStyle w:val="NoSpacing"/>
        <w:rPr>
          <w:rFonts w:ascii="Times New Roman" w:hAnsi="Times New Roman" w:cs="Times New Roman"/>
          <w:sz w:val="24"/>
          <w:szCs w:val="24"/>
        </w:rPr>
      </w:pPr>
      <w:r w:rsidRPr="00D25890">
        <w:rPr>
          <w:rFonts w:ascii="Times New Roman" w:hAnsi="Times New Roman" w:cs="Times New Roman"/>
          <w:sz w:val="24"/>
          <w:szCs w:val="24"/>
        </w:rPr>
        <w:t>The County Secretary</w:t>
      </w:r>
    </w:p>
    <w:p w:rsidR="0026084D" w:rsidRPr="00D25890" w:rsidRDefault="0026084D" w:rsidP="0026084D">
      <w:pPr>
        <w:ind w:right="-32"/>
        <w:rPr>
          <w:rFonts w:ascii="Times New Roman" w:hAnsi="Times New Roman" w:cs="Times New Roman"/>
          <w:sz w:val="24"/>
          <w:szCs w:val="24"/>
        </w:rPr>
      </w:pPr>
      <w:r w:rsidRPr="00D25890">
        <w:rPr>
          <w:rFonts w:ascii="Times New Roman" w:hAnsi="Times New Roman" w:cs="Times New Roman"/>
          <w:sz w:val="24"/>
          <w:szCs w:val="24"/>
        </w:rPr>
        <w:t>County Government of Mombasa</w:t>
      </w:r>
      <w:r w:rsidRPr="00D25890">
        <w:rPr>
          <w:rFonts w:ascii="Times New Roman" w:hAnsi="Times New Roman" w:cs="Times New Roman"/>
          <w:sz w:val="24"/>
          <w:szCs w:val="24"/>
        </w:rPr>
        <w:br/>
        <w:t>P.O. Box 80133 – 80100</w:t>
      </w:r>
      <w:r w:rsidRPr="00D25890">
        <w:rPr>
          <w:rFonts w:ascii="Times New Roman" w:hAnsi="Times New Roman" w:cs="Times New Roman"/>
          <w:sz w:val="24"/>
          <w:szCs w:val="24"/>
        </w:rPr>
        <w:br/>
        <w:t>Mombasa.</w:t>
      </w:r>
    </w:p>
    <w:p w:rsidR="0026084D" w:rsidRPr="00D25890" w:rsidRDefault="0026084D" w:rsidP="0026084D">
      <w:pPr>
        <w:ind w:right="-32"/>
        <w:rPr>
          <w:rFonts w:ascii="Times New Roman" w:hAnsi="Times New Roman" w:cs="Times New Roman"/>
          <w:sz w:val="24"/>
          <w:szCs w:val="24"/>
        </w:rPr>
      </w:pPr>
      <w:r w:rsidRPr="00D25890">
        <w:rPr>
          <w:rFonts w:ascii="Times New Roman" w:hAnsi="Times New Roman" w:cs="Times New Roman"/>
          <w:sz w:val="24"/>
          <w:szCs w:val="24"/>
        </w:rPr>
        <w:t>Ladies/Gentlemen,</w:t>
      </w:r>
    </w:p>
    <w:p w:rsidR="0026084D" w:rsidRPr="00D25890" w:rsidRDefault="0026084D" w:rsidP="0026084D">
      <w:pPr>
        <w:spacing w:line="360" w:lineRule="auto"/>
        <w:ind w:right="-32"/>
        <w:jc w:val="both"/>
        <w:rPr>
          <w:rFonts w:ascii="Times New Roman" w:hAnsi="Times New Roman" w:cs="Times New Roman"/>
          <w:sz w:val="24"/>
          <w:szCs w:val="24"/>
        </w:rPr>
      </w:pPr>
      <w:r w:rsidRPr="00D25890">
        <w:rPr>
          <w:rFonts w:ascii="Times New Roman" w:hAnsi="Times New Roman" w:cs="Times New Roman"/>
          <w:sz w:val="24"/>
          <w:szCs w:val="24"/>
        </w:rPr>
        <w:t xml:space="preserve">We, the undersigned, offer to provide the consulting services for </w:t>
      </w:r>
      <w:r w:rsidR="003F2CFE" w:rsidRPr="00D25890">
        <w:rPr>
          <w:rFonts w:ascii="Times New Roman" w:hAnsi="Times New Roman" w:cs="Times New Roman"/>
          <w:b/>
          <w:sz w:val="24"/>
          <w:szCs w:val="24"/>
        </w:rPr>
        <w:t xml:space="preserve">PROVISION OF CONSULTANCY SERVICES FOR DEVELOPMENT OF AN INTEGRATED DIGITAL MARKETING SYSTEM FOR MOMBASA COUNTY </w:t>
      </w:r>
      <w:r w:rsidRPr="00D25890">
        <w:rPr>
          <w:rFonts w:ascii="Times New Roman" w:hAnsi="Times New Roman" w:cs="Times New Roman"/>
          <w:sz w:val="24"/>
          <w:szCs w:val="24"/>
        </w:rPr>
        <w:t xml:space="preserve">in accordance with your Request for Proposal dated ______________________ and our Proposal.  Our attached Financial Proposal is for the sum of_____________________________________________ (Amount in words and figures] inclusive of the taxes.  </w:t>
      </w:r>
    </w:p>
    <w:p w:rsidR="0026084D" w:rsidRPr="00D25890" w:rsidRDefault="0026084D" w:rsidP="0026084D">
      <w:pPr>
        <w:ind w:right="-32"/>
        <w:rPr>
          <w:rFonts w:ascii="Times New Roman" w:hAnsi="Times New Roman" w:cs="Times New Roman"/>
          <w:sz w:val="24"/>
          <w:szCs w:val="24"/>
        </w:rPr>
      </w:pPr>
      <w:r w:rsidRPr="00D25890">
        <w:rPr>
          <w:rFonts w:ascii="Times New Roman" w:hAnsi="Times New Roman" w:cs="Times New Roman"/>
          <w:sz w:val="24"/>
          <w:szCs w:val="24"/>
        </w:rPr>
        <w:t xml:space="preserve"> We remain, </w:t>
      </w:r>
    </w:p>
    <w:p w:rsidR="0026084D" w:rsidRPr="00D25890" w:rsidRDefault="0026084D" w:rsidP="0026084D">
      <w:pPr>
        <w:ind w:right="-32"/>
        <w:rPr>
          <w:rFonts w:ascii="Times New Roman" w:hAnsi="Times New Roman" w:cs="Times New Roman"/>
          <w:sz w:val="24"/>
          <w:szCs w:val="24"/>
        </w:rPr>
      </w:pPr>
      <w:r w:rsidRPr="00D25890">
        <w:rPr>
          <w:rFonts w:ascii="Times New Roman" w:hAnsi="Times New Roman" w:cs="Times New Roman"/>
          <w:sz w:val="24"/>
          <w:szCs w:val="24"/>
        </w:rPr>
        <w:t xml:space="preserve"> Yours sincerely,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54"/>
      </w:tblGrid>
      <w:tr w:rsidR="0026084D" w:rsidRPr="00D25890" w:rsidTr="007E5362">
        <w:tc>
          <w:tcPr>
            <w:tcW w:w="4714" w:type="dxa"/>
          </w:tcPr>
          <w:p w:rsidR="0026084D" w:rsidRPr="00D25890" w:rsidRDefault="0026084D" w:rsidP="007E5362">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c>
          <w:tcPr>
            <w:tcW w:w="4754" w:type="dxa"/>
          </w:tcPr>
          <w:p w:rsidR="0026084D" w:rsidRPr="00D25890" w:rsidRDefault="0026084D" w:rsidP="007E5362">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[Authorized Signature]</w:t>
            </w:r>
          </w:p>
        </w:tc>
      </w:tr>
      <w:tr w:rsidR="0026084D" w:rsidRPr="00D25890" w:rsidTr="007E5362">
        <w:tc>
          <w:tcPr>
            <w:tcW w:w="4714" w:type="dxa"/>
          </w:tcPr>
          <w:p w:rsidR="0026084D" w:rsidRPr="00D25890" w:rsidRDefault="0026084D" w:rsidP="007E5362">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r>
            <w:r w:rsidRPr="00D25890">
              <w:rPr>
                <w:rFonts w:ascii="Times New Roman" w:hAnsi="Times New Roman" w:cs="Times New Roman"/>
                <w:sz w:val="24"/>
                <w:szCs w:val="24"/>
              </w:rPr>
              <w:softHyphen/>
              <w:t>_____________________________________</w:t>
            </w:r>
          </w:p>
        </w:tc>
        <w:tc>
          <w:tcPr>
            <w:tcW w:w="4754" w:type="dxa"/>
          </w:tcPr>
          <w:p w:rsidR="0026084D" w:rsidRPr="00D25890" w:rsidRDefault="0026084D" w:rsidP="007E5362">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[Name and Title of Signatory]</w:t>
            </w:r>
          </w:p>
        </w:tc>
      </w:tr>
      <w:tr w:rsidR="0026084D" w:rsidRPr="00D25890" w:rsidTr="007E5362">
        <w:tc>
          <w:tcPr>
            <w:tcW w:w="4714" w:type="dxa"/>
          </w:tcPr>
          <w:p w:rsidR="0026084D" w:rsidRPr="00D25890" w:rsidRDefault="0026084D" w:rsidP="007E5362">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c>
          <w:tcPr>
            <w:tcW w:w="4754" w:type="dxa"/>
          </w:tcPr>
          <w:p w:rsidR="0026084D" w:rsidRPr="00D25890" w:rsidRDefault="0026084D" w:rsidP="007E5362">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[Name of Firm]</w:t>
            </w:r>
          </w:p>
        </w:tc>
      </w:tr>
      <w:tr w:rsidR="0026084D" w:rsidRPr="00D25890" w:rsidTr="007E5362">
        <w:tc>
          <w:tcPr>
            <w:tcW w:w="4714" w:type="dxa"/>
          </w:tcPr>
          <w:p w:rsidR="0026084D" w:rsidRPr="00D25890" w:rsidRDefault="0026084D" w:rsidP="007E5362">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c>
          <w:tcPr>
            <w:tcW w:w="4754" w:type="dxa"/>
          </w:tcPr>
          <w:p w:rsidR="0026084D" w:rsidRPr="00D25890" w:rsidRDefault="0026084D" w:rsidP="007E5362">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[Mailing Address]</w:t>
            </w:r>
          </w:p>
        </w:tc>
      </w:tr>
      <w:tr w:rsidR="0026084D" w:rsidRPr="00D25890" w:rsidTr="007E5362">
        <w:tc>
          <w:tcPr>
            <w:tcW w:w="4714" w:type="dxa"/>
          </w:tcPr>
          <w:p w:rsidR="0026084D" w:rsidRPr="00D25890" w:rsidRDefault="0026084D" w:rsidP="007E5362">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c>
          <w:tcPr>
            <w:tcW w:w="4754" w:type="dxa"/>
          </w:tcPr>
          <w:p w:rsidR="0026084D" w:rsidRPr="00D25890" w:rsidRDefault="0026084D" w:rsidP="007E5362">
            <w:pPr>
              <w:spacing w:line="360" w:lineRule="auto"/>
              <w:ind w:right="-32"/>
              <w:rPr>
                <w:rFonts w:ascii="Times New Roman" w:hAnsi="Times New Roman" w:cs="Times New Roman"/>
                <w:sz w:val="24"/>
                <w:szCs w:val="24"/>
              </w:rPr>
            </w:pPr>
          </w:p>
        </w:tc>
      </w:tr>
      <w:tr w:rsidR="0026084D" w:rsidRPr="00D25890" w:rsidTr="007E5362">
        <w:tc>
          <w:tcPr>
            <w:tcW w:w="4714" w:type="dxa"/>
          </w:tcPr>
          <w:p w:rsidR="0026084D" w:rsidRPr="00D25890" w:rsidRDefault="0026084D" w:rsidP="007E5362">
            <w:pPr>
              <w:spacing w:line="360" w:lineRule="auto"/>
              <w:ind w:right="-32"/>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c>
          <w:tcPr>
            <w:tcW w:w="4754" w:type="dxa"/>
          </w:tcPr>
          <w:p w:rsidR="0026084D" w:rsidRPr="00D25890" w:rsidRDefault="0026084D" w:rsidP="007E5362">
            <w:pPr>
              <w:spacing w:line="360" w:lineRule="auto"/>
              <w:ind w:right="-32"/>
              <w:rPr>
                <w:rFonts w:ascii="Times New Roman" w:hAnsi="Times New Roman" w:cs="Times New Roman"/>
                <w:sz w:val="24"/>
                <w:szCs w:val="24"/>
              </w:rPr>
            </w:pPr>
          </w:p>
        </w:tc>
      </w:tr>
    </w:tbl>
    <w:p w:rsidR="0026084D" w:rsidRPr="00D25890" w:rsidRDefault="0026084D" w:rsidP="0026084D">
      <w:pPr>
        <w:ind w:right="-32"/>
        <w:rPr>
          <w:rFonts w:ascii="Times New Roman" w:hAnsi="Times New Roman" w:cs="Times New Roman"/>
          <w:sz w:val="24"/>
          <w:szCs w:val="24"/>
        </w:rPr>
      </w:pPr>
    </w:p>
    <w:p w:rsidR="0026084D" w:rsidRPr="00D25890" w:rsidRDefault="0026084D">
      <w:pPr>
        <w:rPr>
          <w:rFonts w:ascii="Times New Roman" w:hAnsi="Times New Roman" w:cs="Times New Roman"/>
          <w:sz w:val="24"/>
          <w:szCs w:val="24"/>
        </w:rPr>
      </w:pPr>
      <w:r w:rsidRPr="00D25890">
        <w:rPr>
          <w:rFonts w:ascii="Times New Roman" w:hAnsi="Times New Roman" w:cs="Times New Roman"/>
          <w:sz w:val="24"/>
          <w:szCs w:val="24"/>
        </w:rPr>
        <w:br w:type="page"/>
      </w:r>
    </w:p>
    <w:p w:rsidR="0026084D" w:rsidRPr="00D25890" w:rsidRDefault="0026084D" w:rsidP="0026084D">
      <w:pPr>
        <w:pStyle w:val="Heading1"/>
        <w:rPr>
          <w:rFonts w:cs="Times New Roman"/>
          <w:szCs w:val="24"/>
        </w:rPr>
      </w:pPr>
      <w:r w:rsidRPr="00D25890">
        <w:rPr>
          <w:rFonts w:cs="Times New Roman"/>
          <w:szCs w:val="24"/>
        </w:rPr>
        <w:lastRenderedPageBreak/>
        <w:t>2.  SUMMARY OF COSTS</w:t>
      </w:r>
    </w:p>
    <w:p w:rsidR="0026084D" w:rsidRPr="00D25890" w:rsidRDefault="00683871" w:rsidP="0026084D">
      <w:pPr>
        <w:tabs>
          <w:tab w:val="left" w:pos="450"/>
        </w:tabs>
        <w:ind w:right="-32"/>
        <w:rPr>
          <w:rFonts w:ascii="Times New Roman" w:hAnsi="Times New Roman" w:cs="Times New Roman"/>
          <w:sz w:val="24"/>
          <w:szCs w:val="24"/>
        </w:rPr>
      </w:pPr>
      <w:r w:rsidRPr="00D25890">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51EFFEE" wp14:editId="014D25CE">
                <wp:simplePos x="0" y="0"/>
                <wp:positionH relativeFrom="column">
                  <wp:posOffset>-25400</wp:posOffset>
                </wp:positionH>
                <wp:positionV relativeFrom="paragraph">
                  <wp:posOffset>111760</wp:posOffset>
                </wp:positionV>
                <wp:extent cx="6078855" cy="0"/>
                <wp:effectExtent l="12700" t="8255" r="13970" b="1079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6ADFD" id="AutoShape 19" o:spid="_x0000_s1026" type="#_x0000_t32" style="position:absolute;margin-left:-2pt;margin-top:8.8pt;width:478.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DM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"/>
            </w:pict>
          </mc:Fallback>
        </mc:AlternateContent>
      </w:r>
    </w:p>
    <w:tbl>
      <w:tblPr>
        <w:tblStyle w:val="TableGrid"/>
        <w:tblW w:w="0" w:type="auto"/>
        <w:tblLook w:val="04A0" w:firstRow="1" w:lastRow="0" w:firstColumn="1" w:lastColumn="0" w:noHBand="0" w:noVBand="1"/>
      </w:tblPr>
      <w:tblGrid>
        <w:gridCol w:w="558"/>
        <w:gridCol w:w="3960"/>
        <w:gridCol w:w="1980"/>
        <w:gridCol w:w="2520"/>
      </w:tblGrid>
      <w:tr w:rsidR="0026084D" w:rsidRPr="00D25890" w:rsidTr="0026084D">
        <w:tc>
          <w:tcPr>
            <w:tcW w:w="558" w:type="dxa"/>
          </w:tcPr>
          <w:p w:rsidR="0026084D" w:rsidRPr="00D25890" w:rsidRDefault="0026084D" w:rsidP="0026084D">
            <w:pPr>
              <w:spacing w:line="360" w:lineRule="auto"/>
              <w:rPr>
                <w:rFonts w:ascii="Times New Roman" w:hAnsi="Times New Roman" w:cs="Times New Roman"/>
                <w:b/>
                <w:sz w:val="24"/>
                <w:szCs w:val="24"/>
              </w:rPr>
            </w:pPr>
          </w:p>
        </w:tc>
        <w:tc>
          <w:tcPr>
            <w:tcW w:w="3960" w:type="dxa"/>
          </w:tcPr>
          <w:p w:rsidR="0026084D" w:rsidRPr="00D25890" w:rsidRDefault="0026084D" w:rsidP="0026084D">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Costs Items</w:t>
            </w:r>
          </w:p>
        </w:tc>
        <w:tc>
          <w:tcPr>
            <w:tcW w:w="1980" w:type="dxa"/>
          </w:tcPr>
          <w:p w:rsidR="0026084D" w:rsidRPr="00D25890" w:rsidRDefault="0026084D" w:rsidP="0026084D">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Currencies </w:t>
            </w:r>
          </w:p>
        </w:tc>
        <w:tc>
          <w:tcPr>
            <w:tcW w:w="2520" w:type="dxa"/>
          </w:tcPr>
          <w:p w:rsidR="0026084D" w:rsidRPr="00D25890" w:rsidRDefault="0026084D" w:rsidP="0026084D">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Amounts</w:t>
            </w:r>
          </w:p>
        </w:tc>
      </w:tr>
      <w:tr w:rsidR="0026084D" w:rsidRPr="00D25890" w:rsidTr="0026084D">
        <w:tc>
          <w:tcPr>
            <w:tcW w:w="558" w:type="dxa"/>
          </w:tcPr>
          <w:p w:rsidR="0026084D" w:rsidRPr="00D25890" w:rsidRDefault="0026084D" w:rsidP="0026084D">
            <w:pPr>
              <w:spacing w:line="360" w:lineRule="auto"/>
              <w:rPr>
                <w:rFonts w:ascii="Times New Roman" w:hAnsi="Times New Roman" w:cs="Times New Roman"/>
                <w:sz w:val="24"/>
                <w:szCs w:val="24"/>
              </w:rPr>
            </w:pPr>
            <w:r w:rsidRPr="00D25890">
              <w:rPr>
                <w:rFonts w:ascii="Times New Roman" w:hAnsi="Times New Roman" w:cs="Times New Roman"/>
                <w:sz w:val="24"/>
                <w:szCs w:val="24"/>
              </w:rPr>
              <w:t>1.</w:t>
            </w:r>
          </w:p>
        </w:tc>
        <w:tc>
          <w:tcPr>
            <w:tcW w:w="3960" w:type="dxa"/>
          </w:tcPr>
          <w:p w:rsidR="0026084D" w:rsidRPr="00D25890" w:rsidRDefault="0026084D" w:rsidP="0026084D">
            <w:pPr>
              <w:spacing w:line="360" w:lineRule="auto"/>
              <w:rPr>
                <w:rFonts w:ascii="Times New Roman" w:hAnsi="Times New Roman" w:cs="Times New Roman"/>
                <w:sz w:val="24"/>
                <w:szCs w:val="24"/>
              </w:rPr>
            </w:pPr>
            <w:r w:rsidRPr="00D25890">
              <w:rPr>
                <w:rFonts w:ascii="Times New Roman" w:hAnsi="Times New Roman" w:cs="Times New Roman"/>
                <w:sz w:val="24"/>
                <w:szCs w:val="24"/>
              </w:rPr>
              <w:t>----------------------------------------</w:t>
            </w:r>
          </w:p>
        </w:tc>
        <w:tc>
          <w:tcPr>
            <w:tcW w:w="1980" w:type="dxa"/>
          </w:tcPr>
          <w:p w:rsidR="0026084D" w:rsidRPr="00D25890" w:rsidRDefault="0026084D" w:rsidP="0026084D">
            <w:pPr>
              <w:spacing w:line="360" w:lineRule="auto"/>
              <w:rPr>
                <w:rFonts w:ascii="Times New Roman" w:hAnsi="Times New Roman" w:cs="Times New Roman"/>
                <w:sz w:val="24"/>
                <w:szCs w:val="24"/>
              </w:rPr>
            </w:pPr>
          </w:p>
        </w:tc>
        <w:tc>
          <w:tcPr>
            <w:tcW w:w="2520" w:type="dxa"/>
          </w:tcPr>
          <w:p w:rsidR="0026084D" w:rsidRPr="00D25890" w:rsidRDefault="0026084D" w:rsidP="0026084D">
            <w:pPr>
              <w:spacing w:line="360" w:lineRule="auto"/>
              <w:rPr>
                <w:rFonts w:ascii="Times New Roman" w:hAnsi="Times New Roman" w:cs="Times New Roman"/>
                <w:sz w:val="24"/>
                <w:szCs w:val="24"/>
              </w:rPr>
            </w:pPr>
          </w:p>
        </w:tc>
      </w:tr>
      <w:tr w:rsidR="0026084D" w:rsidRPr="00D25890" w:rsidTr="0026084D">
        <w:tc>
          <w:tcPr>
            <w:tcW w:w="558" w:type="dxa"/>
          </w:tcPr>
          <w:p w:rsidR="0026084D" w:rsidRPr="00D25890" w:rsidRDefault="0026084D" w:rsidP="0026084D">
            <w:pPr>
              <w:spacing w:line="360" w:lineRule="auto"/>
              <w:rPr>
                <w:rFonts w:ascii="Times New Roman" w:hAnsi="Times New Roman" w:cs="Times New Roman"/>
                <w:sz w:val="24"/>
                <w:szCs w:val="24"/>
              </w:rPr>
            </w:pPr>
            <w:r w:rsidRPr="00D25890">
              <w:rPr>
                <w:rFonts w:ascii="Times New Roman" w:hAnsi="Times New Roman" w:cs="Times New Roman"/>
                <w:sz w:val="24"/>
                <w:szCs w:val="24"/>
              </w:rPr>
              <w:t>2.</w:t>
            </w:r>
          </w:p>
        </w:tc>
        <w:tc>
          <w:tcPr>
            <w:tcW w:w="3960" w:type="dxa"/>
          </w:tcPr>
          <w:p w:rsidR="0026084D" w:rsidRPr="00D25890" w:rsidRDefault="0026084D" w:rsidP="0026084D">
            <w:pPr>
              <w:spacing w:line="360" w:lineRule="auto"/>
              <w:rPr>
                <w:rFonts w:ascii="Times New Roman" w:hAnsi="Times New Roman" w:cs="Times New Roman"/>
                <w:sz w:val="24"/>
                <w:szCs w:val="24"/>
              </w:rPr>
            </w:pPr>
            <w:r w:rsidRPr="00D25890">
              <w:rPr>
                <w:rFonts w:ascii="Times New Roman" w:hAnsi="Times New Roman" w:cs="Times New Roman"/>
                <w:sz w:val="24"/>
                <w:szCs w:val="24"/>
              </w:rPr>
              <w:t>----------------------------------------</w:t>
            </w:r>
          </w:p>
        </w:tc>
        <w:tc>
          <w:tcPr>
            <w:tcW w:w="1980" w:type="dxa"/>
          </w:tcPr>
          <w:p w:rsidR="0026084D" w:rsidRPr="00D25890" w:rsidRDefault="0026084D" w:rsidP="0026084D">
            <w:pPr>
              <w:spacing w:line="360" w:lineRule="auto"/>
              <w:rPr>
                <w:rFonts w:ascii="Times New Roman" w:hAnsi="Times New Roman" w:cs="Times New Roman"/>
                <w:sz w:val="24"/>
                <w:szCs w:val="24"/>
              </w:rPr>
            </w:pPr>
          </w:p>
        </w:tc>
        <w:tc>
          <w:tcPr>
            <w:tcW w:w="2520" w:type="dxa"/>
          </w:tcPr>
          <w:p w:rsidR="0026084D" w:rsidRPr="00D25890" w:rsidRDefault="0026084D" w:rsidP="0026084D">
            <w:pPr>
              <w:spacing w:line="360" w:lineRule="auto"/>
              <w:rPr>
                <w:rFonts w:ascii="Times New Roman" w:hAnsi="Times New Roman" w:cs="Times New Roman"/>
                <w:sz w:val="24"/>
                <w:szCs w:val="24"/>
              </w:rPr>
            </w:pPr>
          </w:p>
        </w:tc>
      </w:tr>
      <w:tr w:rsidR="0026084D" w:rsidRPr="00D25890" w:rsidTr="0026084D">
        <w:tc>
          <w:tcPr>
            <w:tcW w:w="558" w:type="dxa"/>
          </w:tcPr>
          <w:p w:rsidR="0026084D" w:rsidRPr="00D25890" w:rsidRDefault="0026084D" w:rsidP="0026084D">
            <w:pPr>
              <w:spacing w:line="360" w:lineRule="auto"/>
              <w:rPr>
                <w:rFonts w:ascii="Times New Roman" w:hAnsi="Times New Roman" w:cs="Times New Roman"/>
                <w:sz w:val="24"/>
                <w:szCs w:val="24"/>
              </w:rPr>
            </w:pPr>
            <w:r w:rsidRPr="00D25890">
              <w:rPr>
                <w:rFonts w:ascii="Times New Roman" w:hAnsi="Times New Roman" w:cs="Times New Roman"/>
                <w:sz w:val="24"/>
                <w:szCs w:val="24"/>
              </w:rPr>
              <w:t>3.</w:t>
            </w:r>
          </w:p>
        </w:tc>
        <w:tc>
          <w:tcPr>
            <w:tcW w:w="3960" w:type="dxa"/>
          </w:tcPr>
          <w:p w:rsidR="0026084D" w:rsidRPr="00D25890" w:rsidRDefault="0026084D" w:rsidP="0026084D">
            <w:pPr>
              <w:spacing w:line="360" w:lineRule="auto"/>
              <w:rPr>
                <w:rFonts w:ascii="Times New Roman" w:hAnsi="Times New Roman" w:cs="Times New Roman"/>
                <w:sz w:val="24"/>
                <w:szCs w:val="24"/>
              </w:rPr>
            </w:pPr>
            <w:r w:rsidRPr="00D25890">
              <w:rPr>
                <w:rFonts w:ascii="Times New Roman" w:hAnsi="Times New Roman" w:cs="Times New Roman"/>
                <w:sz w:val="24"/>
                <w:szCs w:val="24"/>
              </w:rPr>
              <w:t>----------------------------------------</w:t>
            </w:r>
          </w:p>
        </w:tc>
        <w:tc>
          <w:tcPr>
            <w:tcW w:w="1980" w:type="dxa"/>
          </w:tcPr>
          <w:p w:rsidR="0026084D" w:rsidRPr="00D25890" w:rsidRDefault="0026084D" w:rsidP="0026084D">
            <w:pPr>
              <w:spacing w:line="360" w:lineRule="auto"/>
              <w:rPr>
                <w:rFonts w:ascii="Times New Roman" w:hAnsi="Times New Roman" w:cs="Times New Roman"/>
                <w:sz w:val="24"/>
                <w:szCs w:val="24"/>
              </w:rPr>
            </w:pPr>
          </w:p>
        </w:tc>
        <w:tc>
          <w:tcPr>
            <w:tcW w:w="2520" w:type="dxa"/>
          </w:tcPr>
          <w:p w:rsidR="0026084D" w:rsidRPr="00D25890" w:rsidRDefault="0026084D" w:rsidP="0026084D">
            <w:pPr>
              <w:spacing w:line="360" w:lineRule="auto"/>
              <w:rPr>
                <w:rFonts w:ascii="Times New Roman" w:hAnsi="Times New Roman" w:cs="Times New Roman"/>
                <w:sz w:val="24"/>
                <w:szCs w:val="24"/>
              </w:rPr>
            </w:pPr>
          </w:p>
        </w:tc>
      </w:tr>
      <w:tr w:rsidR="0026084D" w:rsidRPr="00D25890" w:rsidTr="0026084D">
        <w:tc>
          <w:tcPr>
            <w:tcW w:w="558" w:type="dxa"/>
          </w:tcPr>
          <w:p w:rsidR="0026084D" w:rsidRPr="00D25890" w:rsidRDefault="0026084D" w:rsidP="0026084D">
            <w:pPr>
              <w:spacing w:line="360" w:lineRule="auto"/>
              <w:rPr>
                <w:rFonts w:ascii="Times New Roman" w:hAnsi="Times New Roman" w:cs="Times New Roman"/>
                <w:sz w:val="24"/>
                <w:szCs w:val="24"/>
              </w:rPr>
            </w:pPr>
            <w:r w:rsidRPr="00D25890">
              <w:rPr>
                <w:rFonts w:ascii="Times New Roman" w:hAnsi="Times New Roman" w:cs="Times New Roman"/>
                <w:sz w:val="24"/>
                <w:szCs w:val="24"/>
              </w:rPr>
              <w:t>4.</w:t>
            </w:r>
          </w:p>
        </w:tc>
        <w:tc>
          <w:tcPr>
            <w:tcW w:w="3960" w:type="dxa"/>
          </w:tcPr>
          <w:p w:rsidR="0026084D" w:rsidRPr="00D25890" w:rsidRDefault="0026084D" w:rsidP="0026084D">
            <w:pPr>
              <w:spacing w:line="360" w:lineRule="auto"/>
              <w:rPr>
                <w:rFonts w:ascii="Times New Roman" w:hAnsi="Times New Roman" w:cs="Times New Roman"/>
                <w:sz w:val="24"/>
                <w:szCs w:val="24"/>
              </w:rPr>
            </w:pPr>
            <w:r w:rsidRPr="00D25890">
              <w:rPr>
                <w:rFonts w:ascii="Times New Roman" w:hAnsi="Times New Roman" w:cs="Times New Roman"/>
                <w:sz w:val="24"/>
                <w:szCs w:val="24"/>
              </w:rPr>
              <w:t>----------------------------------------</w:t>
            </w:r>
          </w:p>
        </w:tc>
        <w:tc>
          <w:tcPr>
            <w:tcW w:w="1980" w:type="dxa"/>
          </w:tcPr>
          <w:p w:rsidR="0026084D" w:rsidRPr="00D25890" w:rsidRDefault="0026084D" w:rsidP="0026084D">
            <w:pPr>
              <w:spacing w:line="360" w:lineRule="auto"/>
              <w:rPr>
                <w:rFonts w:ascii="Times New Roman" w:hAnsi="Times New Roman" w:cs="Times New Roman"/>
                <w:sz w:val="24"/>
                <w:szCs w:val="24"/>
              </w:rPr>
            </w:pPr>
          </w:p>
        </w:tc>
        <w:tc>
          <w:tcPr>
            <w:tcW w:w="2520" w:type="dxa"/>
          </w:tcPr>
          <w:p w:rsidR="0026084D" w:rsidRPr="00D25890" w:rsidRDefault="0026084D" w:rsidP="0026084D">
            <w:pPr>
              <w:spacing w:line="360" w:lineRule="auto"/>
              <w:rPr>
                <w:rFonts w:ascii="Times New Roman" w:hAnsi="Times New Roman" w:cs="Times New Roman"/>
                <w:sz w:val="24"/>
                <w:szCs w:val="24"/>
              </w:rPr>
            </w:pPr>
          </w:p>
        </w:tc>
      </w:tr>
      <w:tr w:rsidR="0026084D" w:rsidRPr="00D25890" w:rsidTr="0026084D">
        <w:tc>
          <w:tcPr>
            <w:tcW w:w="558" w:type="dxa"/>
          </w:tcPr>
          <w:p w:rsidR="0026084D" w:rsidRPr="00D25890" w:rsidRDefault="0026084D" w:rsidP="0026084D">
            <w:pPr>
              <w:spacing w:line="360" w:lineRule="auto"/>
              <w:rPr>
                <w:rFonts w:ascii="Times New Roman" w:hAnsi="Times New Roman" w:cs="Times New Roman"/>
                <w:sz w:val="24"/>
                <w:szCs w:val="24"/>
              </w:rPr>
            </w:pPr>
          </w:p>
        </w:tc>
        <w:tc>
          <w:tcPr>
            <w:tcW w:w="3960" w:type="dxa"/>
          </w:tcPr>
          <w:p w:rsidR="0026084D" w:rsidRPr="00D25890" w:rsidRDefault="0026084D" w:rsidP="0026084D">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Subtotals </w:t>
            </w:r>
          </w:p>
        </w:tc>
        <w:tc>
          <w:tcPr>
            <w:tcW w:w="1980" w:type="dxa"/>
          </w:tcPr>
          <w:p w:rsidR="0026084D" w:rsidRPr="00D25890" w:rsidRDefault="0026084D" w:rsidP="0026084D">
            <w:pPr>
              <w:spacing w:line="360" w:lineRule="auto"/>
              <w:rPr>
                <w:rFonts w:ascii="Times New Roman" w:hAnsi="Times New Roman" w:cs="Times New Roman"/>
                <w:sz w:val="24"/>
                <w:szCs w:val="24"/>
              </w:rPr>
            </w:pPr>
          </w:p>
        </w:tc>
        <w:tc>
          <w:tcPr>
            <w:tcW w:w="2520" w:type="dxa"/>
          </w:tcPr>
          <w:p w:rsidR="0026084D" w:rsidRPr="00D25890" w:rsidRDefault="0026084D" w:rsidP="0026084D">
            <w:pPr>
              <w:spacing w:line="360" w:lineRule="auto"/>
              <w:rPr>
                <w:rFonts w:ascii="Times New Roman" w:hAnsi="Times New Roman" w:cs="Times New Roman"/>
                <w:sz w:val="24"/>
                <w:szCs w:val="24"/>
              </w:rPr>
            </w:pPr>
          </w:p>
        </w:tc>
      </w:tr>
      <w:tr w:rsidR="0026084D" w:rsidRPr="00D25890" w:rsidTr="0026084D">
        <w:tc>
          <w:tcPr>
            <w:tcW w:w="558" w:type="dxa"/>
          </w:tcPr>
          <w:p w:rsidR="0026084D" w:rsidRPr="00D25890" w:rsidRDefault="0026084D" w:rsidP="0026084D">
            <w:pPr>
              <w:spacing w:line="360" w:lineRule="auto"/>
              <w:rPr>
                <w:rFonts w:ascii="Times New Roman" w:hAnsi="Times New Roman" w:cs="Times New Roman"/>
                <w:sz w:val="24"/>
                <w:szCs w:val="24"/>
              </w:rPr>
            </w:pPr>
          </w:p>
        </w:tc>
        <w:tc>
          <w:tcPr>
            <w:tcW w:w="3960" w:type="dxa"/>
          </w:tcPr>
          <w:p w:rsidR="0026084D" w:rsidRPr="00D25890" w:rsidRDefault="0026084D" w:rsidP="0026084D">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Taxes</w:t>
            </w:r>
          </w:p>
        </w:tc>
        <w:tc>
          <w:tcPr>
            <w:tcW w:w="1980" w:type="dxa"/>
          </w:tcPr>
          <w:p w:rsidR="0026084D" w:rsidRPr="00D25890" w:rsidRDefault="0026084D" w:rsidP="0026084D">
            <w:pPr>
              <w:spacing w:line="360" w:lineRule="auto"/>
              <w:rPr>
                <w:rFonts w:ascii="Times New Roman" w:hAnsi="Times New Roman" w:cs="Times New Roman"/>
                <w:sz w:val="24"/>
                <w:szCs w:val="24"/>
              </w:rPr>
            </w:pPr>
          </w:p>
        </w:tc>
        <w:tc>
          <w:tcPr>
            <w:tcW w:w="2520" w:type="dxa"/>
          </w:tcPr>
          <w:p w:rsidR="0026084D" w:rsidRPr="00D25890" w:rsidRDefault="0026084D" w:rsidP="0026084D">
            <w:pPr>
              <w:spacing w:line="360" w:lineRule="auto"/>
              <w:rPr>
                <w:rFonts w:ascii="Times New Roman" w:hAnsi="Times New Roman" w:cs="Times New Roman"/>
                <w:sz w:val="24"/>
                <w:szCs w:val="24"/>
              </w:rPr>
            </w:pPr>
          </w:p>
        </w:tc>
      </w:tr>
      <w:tr w:rsidR="0026084D" w:rsidRPr="00D25890" w:rsidTr="0026084D">
        <w:tc>
          <w:tcPr>
            <w:tcW w:w="558" w:type="dxa"/>
          </w:tcPr>
          <w:p w:rsidR="0026084D" w:rsidRPr="00D25890" w:rsidRDefault="0026084D" w:rsidP="0026084D">
            <w:pPr>
              <w:spacing w:line="360" w:lineRule="auto"/>
              <w:rPr>
                <w:rFonts w:ascii="Times New Roman" w:hAnsi="Times New Roman" w:cs="Times New Roman"/>
                <w:sz w:val="24"/>
                <w:szCs w:val="24"/>
              </w:rPr>
            </w:pPr>
          </w:p>
        </w:tc>
        <w:tc>
          <w:tcPr>
            <w:tcW w:w="3960" w:type="dxa"/>
          </w:tcPr>
          <w:p w:rsidR="0026084D" w:rsidRPr="00D25890" w:rsidRDefault="0026084D" w:rsidP="0026084D">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Total Amount of Financial Proposal</w:t>
            </w:r>
          </w:p>
        </w:tc>
        <w:tc>
          <w:tcPr>
            <w:tcW w:w="1980" w:type="dxa"/>
          </w:tcPr>
          <w:p w:rsidR="0026084D" w:rsidRPr="00D25890" w:rsidRDefault="0026084D" w:rsidP="0026084D">
            <w:pPr>
              <w:spacing w:line="360" w:lineRule="auto"/>
              <w:rPr>
                <w:rFonts w:ascii="Times New Roman" w:hAnsi="Times New Roman" w:cs="Times New Roman"/>
                <w:sz w:val="24"/>
                <w:szCs w:val="24"/>
              </w:rPr>
            </w:pPr>
          </w:p>
        </w:tc>
        <w:tc>
          <w:tcPr>
            <w:tcW w:w="2520" w:type="dxa"/>
          </w:tcPr>
          <w:p w:rsidR="0026084D" w:rsidRPr="00D25890" w:rsidRDefault="0026084D" w:rsidP="0026084D">
            <w:pPr>
              <w:spacing w:line="360" w:lineRule="auto"/>
              <w:rPr>
                <w:rFonts w:ascii="Times New Roman" w:hAnsi="Times New Roman" w:cs="Times New Roman"/>
                <w:sz w:val="24"/>
                <w:szCs w:val="24"/>
              </w:rPr>
            </w:pPr>
          </w:p>
        </w:tc>
      </w:tr>
    </w:tbl>
    <w:p w:rsidR="0099435D" w:rsidRPr="00D25890" w:rsidRDefault="0099435D" w:rsidP="0099435D">
      <w:pPr>
        <w:rPr>
          <w:rFonts w:ascii="Times New Roman" w:hAnsi="Times New Roman" w:cs="Times New Roman"/>
          <w:sz w:val="24"/>
          <w:szCs w:val="24"/>
        </w:rPr>
      </w:pPr>
    </w:p>
    <w:p w:rsidR="00475443" w:rsidRPr="00D25890" w:rsidRDefault="00475443">
      <w:pPr>
        <w:rPr>
          <w:rFonts w:ascii="Times New Roman" w:hAnsi="Times New Roman" w:cs="Times New Roman"/>
          <w:sz w:val="24"/>
          <w:szCs w:val="24"/>
        </w:rPr>
      </w:pPr>
      <w:r w:rsidRPr="00D25890">
        <w:rPr>
          <w:rFonts w:ascii="Times New Roman" w:hAnsi="Times New Roman" w:cs="Times New Roman"/>
          <w:sz w:val="24"/>
          <w:szCs w:val="24"/>
        </w:rPr>
        <w:br w:type="page"/>
      </w:r>
    </w:p>
    <w:p w:rsidR="00475443" w:rsidRPr="00D25890" w:rsidRDefault="00683871" w:rsidP="00475443">
      <w:pPr>
        <w:pStyle w:val="Heading1"/>
        <w:rPr>
          <w:rFonts w:cs="Times New Roman"/>
          <w:szCs w:val="24"/>
        </w:rPr>
      </w:pPr>
      <w:r w:rsidRPr="00D25890">
        <w:rPr>
          <w:rFonts w:cs="Times New Roman"/>
          <w:noProof/>
          <w:szCs w:val="24"/>
        </w:rPr>
        <w:lastRenderedPageBreak/>
        <mc:AlternateContent>
          <mc:Choice Requires="wps">
            <w:drawing>
              <wp:anchor distT="0" distB="0" distL="114300" distR="114300" simplePos="0" relativeHeight="251673600" behindDoc="0" locked="0" layoutInCell="1" allowOverlap="1" wp14:anchorId="07B0093C" wp14:editId="075EFB86">
                <wp:simplePos x="0" y="0"/>
                <wp:positionH relativeFrom="column">
                  <wp:posOffset>25400</wp:posOffset>
                </wp:positionH>
                <wp:positionV relativeFrom="paragraph">
                  <wp:posOffset>296545</wp:posOffset>
                </wp:positionV>
                <wp:extent cx="5867400" cy="0"/>
                <wp:effectExtent l="6350" t="10795" r="12700" b="825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83395" id="AutoShape 20" o:spid="_x0000_s1026" type="#_x0000_t32" style="position:absolute;margin-left:2pt;margin-top:23.35pt;width:46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Vw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"/>
            </w:pict>
          </mc:Fallback>
        </mc:AlternateContent>
      </w:r>
      <w:r w:rsidR="00475443" w:rsidRPr="00D25890">
        <w:rPr>
          <w:rFonts w:cs="Times New Roman"/>
          <w:szCs w:val="24"/>
        </w:rPr>
        <w:t>3.  BREAKDOWN OF PRICE PER ACTIVITY</w:t>
      </w:r>
    </w:p>
    <w:p w:rsidR="00CF5E9B" w:rsidRPr="00D25890" w:rsidRDefault="00CF5E9B" w:rsidP="0047544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20"/>
        <w:gridCol w:w="5256"/>
      </w:tblGrid>
      <w:tr w:rsidR="00475443" w:rsidRPr="00D25890" w:rsidTr="00475443">
        <w:tc>
          <w:tcPr>
            <w:tcW w:w="4788" w:type="dxa"/>
          </w:tcPr>
          <w:p w:rsidR="00475443" w:rsidRPr="00D25890" w:rsidRDefault="00475443" w:rsidP="00475443">
            <w:pPr>
              <w:rPr>
                <w:rFonts w:ascii="Times New Roman" w:hAnsi="Times New Roman" w:cs="Times New Roman"/>
                <w:sz w:val="24"/>
                <w:szCs w:val="24"/>
              </w:rPr>
            </w:pPr>
            <w:r w:rsidRPr="00D25890">
              <w:rPr>
                <w:rFonts w:ascii="Times New Roman" w:hAnsi="Times New Roman" w:cs="Times New Roman"/>
                <w:sz w:val="24"/>
                <w:szCs w:val="24"/>
              </w:rPr>
              <w:t>Activity No.________________________</w:t>
            </w:r>
          </w:p>
        </w:tc>
        <w:tc>
          <w:tcPr>
            <w:tcW w:w="4788" w:type="dxa"/>
          </w:tcPr>
          <w:p w:rsidR="00475443" w:rsidRPr="00D25890" w:rsidRDefault="00475443" w:rsidP="00475443">
            <w:pPr>
              <w:rPr>
                <w:rFonts w:ascii="Times New Roman" w:hAnsi="Times New Roman" w:cs="Times New Roman"/>
                <w:sz w:val="24"/>
                <w:szCs w:val="24"/>
              </w:rPr>
            </w:pPr>
            <w:r w:rsidRPr="00D25890">
              <w:rPr>
                <w:rFonts w:ascii="Times New Roman" w:hAnsi="Times New Roman" w:cs="Times New Roman"/>
                <w:sz w:val="24"/>
                <w:szCs w:val="24"/>
              </w:rPr>
              <w:t>Description: _______________________________</w:t>
            </w:r>
          </w:p>
          <w:p w:rsidR="00475443" w:rsidRPr="00D25890" w:rsidRDefault="00475443" w:rsidP="00475443">
            <w:pPr>
              <w:rPr>
                <w:rFonts w:ascii="Times New Roman" w:hAnsi="Times New Roman" w:cs="Times New Roman"/>
                <w:sz w:val="24"/>
                <w:szCs w:val="24"/>
              </w:rPr>
            </w:pPr>
            <w:r w:rsidRPr="00D25890">
              <w:rPr>
                <w:rFonts w:ascii="Times New Roman" w:hAnsi="Times New Roman" w:cs="Times New Roman"/>
                <w:sz w:val="24"/>
                <w:szCs w:val="24"/>
              </w:rPr>
              <w:t>__________________________________________</w:t>
            </w:r>
          </w:p>
          <w:p w:rsidR="00475443" w:rsidRPr="00D25890" w:rsidRDefault="00475443" w:rsidP="00475443">
            <w:pPr>
              <w:rPr>
                <w:rFonts w:ascii="Times New Roman" w:hAnsi="Times New Roman" w:cs="Times New Roman"/>
                <w:sz w:val="24"/>
                <w:szCs w:val="24"/>
              </w:rPr>
            </w:pPr>
            <w:r w:rsidRPr="00D25890">
              <w:rPr>
                <w:rFonts w:ascii="Times New Roman" w:hAnsi="Times New Roman" w:cs="Times New Roman"/>
                <w:sz w:val="24"/>
                <w:szCs w:val="24"/>
              </w:rPr>
              <w:t>__________________________________________</w:t>
            </w:r>
          </w:p>
        </w:tc>
      </w:tr>
      <w:tr w:rsidR="00475443" w:rsidRPr="00D25890" w:rsidTr="00475443">
        <w:tc>
          <w:tcPr>
            <w:tcW w:w="4788" w:type="dxa"/>
          </w:tcPr>
          <w:p w:rsidR="00475443" w:rsidRPr="00D25890" w:rsidRDefault="00475443" w:rsidP="00475443">
            <w:pPr>
              <w:rPr>
                <w:rFonts w:ascii="Times New Roman" w:hAnsi="Times New Roman" w:cs="Times New Roman"/>
                <w:b/>
                <w:sz w:val="24"/>
                <w:szCs w:val="24"/>
              </w:rPr>
            </w:pPr>
            <w:r w:rsidRPr="00D25890">
              <w:rPr>
                <w:rFonts w:ascii="Times New Roman" w:hAnsi="Times New Roman" w:cs="Times New Roman"/>
                <w:b/>
                <w:sz w:val="24"/>
                <w:szCs w:val="24"/>
              </w:rPr>
              <w:t xml:space="preserve">Price Component </w:t>
            </w:r>
          </w:p>
        </w:tc>
        <w:tc>
          <w:tcPr>
            <w:tcW w:w="4788" w:type="dxa"/>
          </w:tcPr>
          <w:p w:rsidR="00475443" w:rsidRPr="00D25890" w:rsidRDefault="00475443" w:rsidP="00475443">
            <w:pPr>
              <w:jc w:val="center"/>
              <w:rPr>
                <w:rFonts w:ascii="Times New Roman" w:hAnsi="Times New Roman" w:cs="Times New Roman"/>
                <w:b/>
                <w:sz w:val="24"/>
                <w:szCs w:val="24"/>
              </w:rPr>
            </w:pPr>
            <w:r w:rsidRPr="00D25890">
              <w:rPr>
                <w:rFonts w:ascii="Times New Roman" w:hAnsi="Times New Roman" w:cs="Times New Roman"/>
                <w:b/>
                <w:sz w:val="24"/>
                <w:szCs w:val="24"/>
              </w:rPr>
              <w:t>Amount</w:t>
            </w:r>
          </w:p>
        </w:tc>
      </w:tr>
      <w:tr w:rsidR="00475443" w:rsidRPr="00D25890" w:rsidTr="00475443">
        <w:tc>
          <w:tcPr>
            <w:tcW w:w="4788" w:type="dxa"/>
          </w:tcPr>
          <w:p w:rsidR="00475443" w:rsidRPr="00D25890" w:rsidRDefault="00475443" w:rsidP="00475443">
            <w:pPr>
              <w:spacing w:line="360" w:lineRule="auto"/>
              <w:ind w:firstLine="360"/>
              <w:rPr>
                <w:rFonts w:ascii="Times New Roman" w:hAnsi="Times New Roman" w:cs="Times New Roman"/>
                <w:sz w:val="24"/>
                <w:szCs w:val="24"/>
              </w:rPr>
            </w:pPr>
            <w:r w:rsidRPr="00D25890">
              <w:rPr>
                <w:rFonts w:ascii="Times New Roman" w:hAnsi="Times New Roman" w:cs="Times New Roman"/>
                <w:sz w:val="24"/>
                <w:szCs w:val="24"/>
              </w:rPr>
              <w:t xml:space="preserve">Remuneration </w:t>
            </w:r>
          </w:p>
        </w:tc>
        <w:tc>
          <w:tcPr>
            <w:tcW w:w="4788" w:type="dxa"/>
          </w:tcPr>
          <w:p w:rsidR="00475443" w:rsidRPr="00D25890" w:rsidRDefault="00475443" w:rsidP="00475443">
            <w:pPr>
              <w:spacing w:line="360" w:lineRule="auto"/>
              <w:rPr>
                <w:rFonts w:ascii="Times New Roman" w:hAnsi="Times New Roman" w:cs="Times New Roman"/>
                <w:sz w:val="24"/>
                <w:szCs w:val="24"/>
              </w:rPr>
            </w:pPr>
          </w:p>
        </w:tc>
      </w:tr>
      <w:tr w:rsidR="00475443" w:rsidRPr="00D25890" w:rsidTr="00475443">
        <w:tc>
          <w:tcPr>
            <w:tcW w:w="4788" w:type="dxa"/>
          </w:tcPr>
          <w:p w:rsidR="00475443" w:rsidRPr="00D25890" w:rsidRDefault="00475443" w:rsidP="00475443">
            <w:pPr>
              <w:spacing w:line="360" w:lineRule="auto"/>
              <w:ind w:firstLine="360"/>
              <w:rPr>
                <w:rFonts w:ascii="Times New Roman" w:hAnsi="Times New Roman" w:cs="Times New Roman"/>
                <w:sz w:val="24"/>
                <w:szCs w:val="24"/>
              </w:rPr>
            </w:pPr>
            <w:r w:rsidRPr="00D25890">
              <w:rPr>
                <w:rFonts w:ascii="Times New Roman" w:hAnsi="Times New Roman" w:cs="Times New Roman"/>
                <w:sz w:val="24"/>
                <w:szCs w:val="24"/>
              </w:rPr>
              <w:t xml:space="preserve">Reimbursable </w:t>
            </w:r>
          </w:p>
        </w:tc>
        <w:tc>
          <w:tcPr>
            <w:tcW w:w="4788" w:type="dxa"/>
          </w:tcPr>
          <w:p w:rsidR="00475443" w:rsidRPr="00D25890" w:rsidRDefault="00475443" w:rsidP="00475443">
            <w:pPr>
              <w:spacing w:line="360" w:lineRule="auto"/>
              <w:rPr>
                <w:rFonts w:ascii="Times New Roman" w:hAnsi="Times New Roman" w:cs="Times New Roman"/>
                <w:sz w:val="24"/>
                <w:szCs w:val="24"/>
              </w:rPr>
            </w:pPr>
          </w:p>
        </w:tc>
      </w:tr>
      <w:tr w:rsidR="00475443" w:rsidRPr="00D25890" w:rsidTr="00475443">
        <w:tc>
          <w:tcPr>
            <w:tcW w:w="4788" w:type="dxa"/>
          </w:tcPr>
          <w:p w:rsidR="00475443" w:rsidRPr="00D25890" w:rsidRDefault="00475443" w:rsidP="00475443">
            <w:pPr>
              <w:spacing w:line="360" w:lineRule="auto"/>
              <w:ind w:firstLine="360"/>
              <w:rPr>
                <w:rFonts w:ascii="Times New Roman" w:hAnsi="Times New Roman" w:cs="Times New Roman"/>
                <w:sz w:val="24"/>
                <w:szCs w:val="24"/>
              </w:rPr>
            </w:pPr>
            <w:r w:rsidRPr="00D25890">
              <w:rPr>
                <w:rFonts w:ascii="Times New Roman" w:hAnsi="Times New Roman" w:cs="Times New Roman"/>
                <w:sz w:val="24"/>
                <w:szCs w:val="24"/>
              </w:rPr>
              <w:t xml:space="preserve">Miscellaneous Expenses </w:t>
            </w:r>
          </w:p>
        </w:tc>
        <w:tc>
          <w:tcPr>
            <w:tcW w:w="4788" w:type="dxa"/>
          </w:tcPr>
          <w:p w:rsidR="00475443" w:rsidRPr="00D25890" w:rsidRDefault="00475443" w:rsidP="00475443">
            <w:pPr>
              <w:spacing w:line="360" w:lineRule="auto"/>
              <w:rPr>
                <w:rFonts w:ascii="Times New Roman" w:hAnsi="Times New Roman" w:cs="Times New Roman"/>
                <w:sz w:val="24"/>
                <w:szCs w:val="24"/>
              </w:rPr>
            </w:pPr>
          </w:p>
        </w:tc>
      </w:tr>
      <w:tr w:rsidR="00475443" w:rsidRPr="00D25890" w:rsidTr="00475443">
        <w:tc>
          <w:tcPr>
            <w:tcW w:w="4788" w:type="dxa"/>
          </w:tcPr>
          <w:p w:rsidR="00475443" w:rsidRPr="00D25890" w:rsidRDefault="00475443" w:rsidP="00475443">
            <w:pPr>
              <w:spacing w:line="360" w:lineRule="auto"/>
              <w:ind w:firstLine="360"/>
              <w:jc w:val="right"/>
              <w:rPr>
                <w:rFonts w:ascii="Times New Roman" w:hAnsi="Times New Roman" w:cs="Times New Roman"/>
                <w:b/>
                <w:sz w:val="24"/>
                <w:szCs w:val="24"/>
              </w:rPr>
            </w:pPr>
            <w:r w:rsidRPr="00D25890">
              <w:rPr>
                <w:rFonts w:ascii="Times New Roman" w:hAnsi="Times New Roman" w:cs="Times New Roman"/>
                <w:b/>
                <w:sz w:val="24"/>
                <w:szCs w:val="24"/>
              </w:rPr>
              <w:t>Subtotals</w:t>
            </w:r>
          </w:p>
        </w:tc>
        <w:tc>
          <w:tcPr>
            <w:tcW w:w="4788" w:type="dxa"/>
          </w:tcPr>
          <w:p w:rsidR="00475443" w:rsidRPr="00D25890" w:rsidRDefault="00475443" w:rsidP="00475443">
            <w:pPr>
              <w:spacing w:line="360" w:lineRule="auto"/>
              <w:rPr>
                <w:rFonts w:ascii="Times New Roman" w:hAnsi="Times New Roman" w:cs="Times New Roman"/>
                <w:sz w:val="24"/>
                <w:szCs w:val="24"/>
              </w:rPr>
            </w:pPr>
          </w:p>
        </w:tc>
      </w:tr>
    </w:tbl>
    <w:p w:rsidR="00647E9A" w:rsidRPr="00D25890" w:rsidRDefault="00647E9A" w:rsidP="00475443">
      <w:pPr>
        <w:rPr>
          <w:rFonts w:ascii="Times New Roman" w:hAnsi="Times New Roman" w:cs="Times New Roman"/>
          <w:sz w:val="24"/>
          <w:szCs w:val="24"/>
        </w:rPr>
      </w:pPr>
    </w:p>
    <w:p w:rsidR="00647E9A" w:rsidRPr="00D25890" w:rsidRDefault="00647E9A">
      <w:pPr>
        <w:rPr>
          <w:rFonts w:ascii="Times New Roman" w:hAnsi="Times New Roman" w:cs="Times New Roman"/>
          <w:sz w:val="24"/>
          <w:szCs w:val="24"/>
        </w:rPr>
      </w:pPr>
      <w:r w:rsidRPr="00D25890">
        <w:rPr>
          <w:rFonts w:ascii="Times New Roman" w:hAnsi="Times New Roman" w:cs="Times New Roman"/>
          <w:sz w:val="24"/>
          <w:szCs w:val="24"/>
        </w:rPr>
        <w:br w:type="page"/>
      </w:r>
    </w:p>
    <w:p w:rsidR="00475443" w:rsidRPr="00D25890" w:rsidRDefault="003A2F52" w:rsidP="003A2F52">
      <w:pPr>
        <w:pStyle w:val="Heading1"/>
        <w:rPr>
          <w:rFonts w:cs="Times New Roman"/>
          <w:szCs w:val="24"/>
        </w:rPr>
      </w:pPr>
      <w:r w:rsidRPr="00D25890">
        <w:rPr>
          <w:rFonts w:cs="Times New Roman"/>
          <w:szCs w:val="24"/>
        </w:rPr>
        <w:lastRenderedPageBreak/>
        <w:t>4.  BREAKDOWN OF REMUNERATION PER ACTIVITY</w:t>
      </w:r>
    </w:p>
    <w:p w:rsidR="003A2F52" w:rsidRPr="00D25890" w:rsidRDefault="00683871" w:rsidP="003A2F52">
      <w:pPr>
        <w:rPr>
          <w:rFonts w:ascii="Times New Roman" w:hAnsi="Times New Roman" w:cs="Times New Roman"/>
          <w:sz w:val="24"/>
          <w:szCs w:val="24"/>
        </w:rPr>
      </w:pPr>
      <w:r w:rsidRPr="00D25890">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1E3EF8C" wp14:editId="0069C855">
                <wp:simplePos x="0" y="0"/>
                <wp:positionH relativeFrom="column">
                  <wp:posOffset>63500</wp:posOffset>
                </wp:positionH>
                <wp:positionV relativeFrom="paragraph">
                  <wp:posOffset>82550</wp:posOffset>
                </wp:positionV>
                <wp:extent cx="5867400" cy="0"/>
                <wp:effectExtent l="6350" t="7620" r="12700" b="1143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13242" id="AutoShape 21" o:spid="_x0000_s1026" type="#_x0000_t32" style="position:absolute;margin-left:5pt;margin-top:6.5pt;width:46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vZB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"/>
            </w:pict>
          </mc:Fallback>
        </mc:AlternateContent>
      </w:r>
    </w:p>
    <w:tbl>
      <w:tblPr>
        <w:tblStyle w:val="TableGrid"/>
        <w:tblW w:w="0" w:type="auto"/>
        <w:tblLayout w:type="fixed"/>
        <w:tblLook w:val="04A0" w:firstRow="1" w:lastRow="0" w:firstColumn="1" w:lastColumn="0" w:noHBand="0" w:noVBand="1"/>
      </w:tblPr>
      <w:tblGrid>
        <w:gridCol w:w="2396"/>
        <w:gridCol w:w="1312"/>
        <w:gridCol w:w="1890"/>
        <w:gridCol w:w="2610"/>
        <w:gridCol w:w="1368"/>
      </w:tblGrid>
      <w:tr w:rsidR="003A2F52" w:rsidRPr="00D25890" w:rsidTr="0019798C">
        <w:tc>
          <w:tcPr>
            <w:tcW w:w="2396" w:type="dxa"/>
            <w:tcBorders>
              <w:top w:val="nil"/>
              <w:left w:val="nil"/>
              <w:bottom w:val="single" w:sz="12" w:space="0" w:color="auto"/>
              <w:right w:val="nil"/>
            </w:tcBorders>
          </w:tcPr>
          <w:p w:rsidR="003A2F52" w:rsidRPr="00D25890" w:rsidRDefault="003A2F52" w:rsidP="003A2F52">
            <w:pPr>
              <w:rPr>
                <w:rFonts w:ascii="Times New Roman" w:hAnsi="Times New Roman" w:cs="Times New Roman"/>
                <w:sz w:val="24"/>
                <w:szCs w:val="24"/>
              </w:rPr>
            </w:pPr>
            <w:r w:rsidRPr="00D25890">
              <w:rPr>
                <w:rFonts w:ascii="Times New Roman" w:hAnsi="Times New Roman" w:cs="Times New Roman"/>
                <w:sz w:val="24"/>
                <w:szCs w:val="24"/>
              </w:rPr>
              <w:t>Activity No ---------</w:t>
            </w:r>
          </w:p>
        </w:tc>
        <w:tc>
          <w:tcPr>
            <w:tcW w:w="1312" w:type="dxa"/>
            <w:tcBorders>
              <w:top w:val="nil"/>
              <w:left w:val="nil"/>
              <w:bottom w:val="single" w:sz="12" w:space="0" w:color="auto"/>
              <w:right w:val="nil"/>
            </w:tcBorders>
          </w:tcPr>
          <w:p w:rsidR="003A2F52" w:rsidRPr="00D25890" w:rsidRDefault="003A2F52" w:rsidP="003A2F52">
            <w:pPr>
              <w:rPr>
                <w:rFonts w:ascii="Times New Roman" w:hAnsi="Times New Roman" w:cs="Times New Roman"/>
                <w:sz w:val="24"/>
                <w:szCs w:val="24"/>
              </w:rPr>
            </w:pPr>
          </w:p>
        </w:tc>
        <w:tc>
          <w:tcPr>
            <w:tcW w:w="1890" w:type="dxa"/>
            <w:tcBorders>
              <w:top w:val="nil"/>
              <w:left w:val="nil"/>
              <w:bottom w:val="single" w:sz="12" w:space="0" w:color="auto"/>
              <w:right w:val="nil"/>
            </w:tcBorders>
          </w:tcPr>
          <w:p w:rsidR="003A2F52" w:rsidRPr="00D25890" w:rsidRDefault="003A2F52" w:rsidP="0019798C">
            <w:pPr>
              <w:spacing w:line="360" w:lineRule="auto"/>
              <w:jc w:val="right"/>
              <w:rPr>
                <w:rFonts w:ascii="Times New Roman" w:hAnsi="Times New Roman" w:cs="Times New Roman"/>
                <w:sz w:val="24"/>
                <w:szCs w:val="24"/>
              </w:rPr>
            </w:pPr>
            <w:r w:rsidRPr="00D25890">
              <w:rPr>
                <w:rFonts w:ascii="Times New Roman" w:hAnsi="Times New Roman" w:cs="Times New Roman"/>
                <w:sz w:val="24"/>
                <w:szCs w:val="24"/>
              </w:rPr>
              <w:t>Names</w:t>
            </w:r>
          </w:p>
        </w:tc>
        <w:tc>
          <w:tcPr>
            <w:tcW w:w="2610" w:type="dxa"/>
            <w:tcBorders>
              <w:top w:val="nil"/>
              <w:left w:val="nil"/>
              <w:bottom w:val="single" w:sz="12" w:space="0" w:color="auto"/>
              <w:right w:val="nil"/>
            </w:tcBorders>
          </w:tcPr>
          <w:p w:rsidR="003A2F52" w:rsidRPr="00D25890" w:rsidRDefault="003A2F52" w:rsidP="003A2F52">
            <w:pPr>
              <w:rPr>
                <w:rFonts w:ascii="Times New Roman" w:hAnsi="Times New Roman" w:cs="Times New Roman"/>
                <w:sz w:val="24"/>
                <w:szCs w:val="24"/>
              </w:rPr>
            </w:pPr>
            <w:r w:rsidRPr="00D25890">
              <w:rPr>
                <w:rFonts w:ascii="Times New Roman" w:hAnsi="Times New Roman" w:cs="Times New Roman"/>
                <w:sz w:val="24"/>
                <w:szCs w:val="24"/>
              </w:rPr>
              <w:t>-----------------------------------</w:t>
            </w:r>
          </w:p>
        </w:tc>
        <w:tc>
          <w:tcPr>
            <w:tcW w:w="1368" w:type="dxa"/>
            <w:tcBorders>
              <w:top w:val="nil"/>
              <w:left w:val="nil"/>
              <w:bottom w:val="single" w:sz="12" w:space="0" w:color="auto"/>
              <w:right w:val="nil"/>
            </w:tcBorders>
          </w:tcPr>
          <w:p w:rsidR="003A2F52" w:rsidRPr="00D25890" w:rsidRDefault="003A2F52" w:rsidP="003A2F52">
            <w:pPr>
              <w:rPr>
                <w:rFonts w:ascii="Times New Roman" w:hAnsi="Times New Roman" w:cs="Times New Roman"/>
                <w:sz w:val="24"/>
                <w:szCs w:val="24"/>
              </w:rPr>
            </w:pPr>
          </w:p>
        </w:tc>
      </w:tr>
      <w:tr w:rsidR="003A2F52" w:rsidRPr="00D25890" w:rsidTr="0019798C">
        <w:tc>
          <w:tcPr>
            <w:tcW w:w="2396" w:type="dxa"/>
            <w:tcBorders>
              <w:top w:val="single" w:sz="12" w:space="0" w:color="auto"/>
            </w:tcBorders>
          </w:tcPr>
          <w:p w:rsidR="003A2F52" w:rsidRPr="00D25890" w:rsidRDefault="003A2F52" w:rsidP="003A2F52">
            <w:pPr>
              <w:rPr>
                <w:rFonts w:ascii="Times New Roman" w:hAnsi="Times New Roman" w:cs="Times New Roman"/>
                <w:sz w:val="24"/>
                <w:szCs w:val="24"/>
              </w:rPr>
            </w:pPr>
            <w:r w:rsidRPr="00D25890">
              <w:rPr>
                <w:rFonts w:ascii="Times New Roman" w:hAnsi="Times New Roman" w:cs="Times New Roman"/>
                <w:sz w:val="24"/>
                <w:szCs w:val="24"/>
              </w:rPr>
              <w:t>Names</w:t>
            </w:r>
          </w:p>
        </w:tc>
        <w:tc>
          <w:tcPr>
            <w:tcW w:w="1312" w:type="dxa"/>
            <w:tcBorders>
              <w:top w:val="single" w:sz="12" w:space="0" w:color="auto"/>
            </w:tcBorders>
          </w:tcPr>
          <w:p w:rsidR="003A2F52" w:rsidRPr="00D25890" w:rsidRDefault="003A2F52" w:rsidP="003A2F52">
            <w:pPr>
              <w:rPr>
                <w:rFonts w:ascii="Times New Roman" w:hAnsi="Times New Roman" w:cs="Times New Roman"/>
                <w:sz w:val="24"/>
                <w:szCs w:val="24"/>
              </w:rPr>
            </w:pPr>
            <w:r w:rsidRPr="00D25890">
              <w:rPr>
                <w:rFonts w:ascii="Times New Roman" w:hAnsi="Times New Roman" w:cs="Times New Roman"/>
                <w:sz w:val="24"/>
                <w:szCs w:val="24"/>
              </w:rPr>
              <w:t>Position</w:t>
            </w:r>
          </w:p>
        </w:tc>
        <w:tc>
          <w:tcPr>
            <w:tcW w:w="1890" w:type="dxa"/>
            <w:tcBorders>
              <w:top w:val="single" w:sz="12" w:space="0" w:color="auto"/>
            </w:tcBorders>
          </w:tcPr>
          <w:p w:rsidR="003A2F52" w:rsidRPr="00D25890" w:rsidRDefault="003A2F52" w:rsidP="003A2F52">
            <w:pPr>
              <w:rPr>
                <w:rFonts w:ascii="Times New Roman" w:hAnsi="Times New Roman" w:cs="Times New Roman"/>
                <w:sz w:val="24"/>
                <w:szCs w:val="24"/>
              </w:rPr>
            </w:pPr>
            <w:r w:rsidRPr="00D25890">
              <w:rPr>
                <w:rFonts w:ascii="Times New Roman" w:hAnsi="Times New Roman" w:cs="Times New Roman"/>
                <w:sz w:val="24"/>
                <w:szCs w:val="24"/>
              </w:rPr>
              <w:t>Input (staff hours/months/days)</w:t>
            </w:r>
          </w:p>
        </w:tc>
        <w:tc>
          <w:tcPr>
            <w:tcW w:w="2610" w:type="dxa"/>
            <w:tcBorders>
              <w:top w:val="single" w:sz="12" w:space="0" w:color="auto"/>
            </w:tcBorders>
          </w:tcPr>
          <w:p w:rsidR="003A2F52" w:rsidRPr="00D25890" w:rsidRDefault="003A2F52" w:rsidP="003A2F52">
            <w:pPr>
              <w:rPr>
                <w:rFonts w:ascii="Times New Roman" w:hAnsi="Times New Roman" w:cs="Times New Roman"/>
                <w:sz w:val="24"/>
                <w:szCs w:val="24"/>
              </w:rPr>
            </w:pPr>
            <w:r w:rsidRPr="00D25890">
              <w:rPr>
                <w:rFonts w:ascii="Times New Roman" w:hAnsi="Times New Roman" w:cs="Times New Roman"/>
                <w:sz w:val="24"/>
                <w:szCs w:val="24"/>
              </w:rPr>
              <w:t>Remuneration Rate</w:t>
            </w:r>
          </w:p>
        </w:tc>
        <w:tc>
          <w:tcPr>
            <w:tcW w:w="1368" w:type="dxa"/>
            <w:tcBorders>
              <w:top w:val="single" w:sz="12" w:space="0" w:color="auto"/>
            </w:tcBorders>
          </w:tcPr>
          <w:p w:rsidR="003A2F52" w:rsidRPr="00D25890" w:rsidRDefault="003A2F52" w:rsidP="003A2F52">
            <w:pPr>
              <w:rPr>
                <w:rFonts w:ascii="Times New Roman" w:hAnsi="Times New Roman" w:cs="Times New Roman"/>
                <w:sz w:val="24"/>
                <w:szCs w:val="24"/>
              </w:rPr>
            </w:pPr>
            <w:r w:rsidRPr="00D25890">
              <w:rPr>
                <w:rFonts w:ascii="Times New Roman" w:hAnsi="Times New Roman" w:cs="Times New Roman"/>
                <w:sz w:val="24"/>
                <w:szCs w:val="24"/>
              </w:rPr>
              <w:t xml:space="preserve">Amount </w:t>
            </w:r>
          </w:p>
        </w:tc>
      </w:tr>
      <w:tr w:rsidR="003A2F52" w:rsidRPr="00D25890" w:rsidTr="003A2F52">
        <w:tc>
          <w:tcPr>
            <w:tcW w:w="2396" w:type="dxa"/>
          </w:tcPr>
          <w:p w:rsidR="003A2F52" w:rsidRPr="00D25890" w:rsidRDefault="003A2F52" w:rsidP="003A2F52">
            <w:pPr>
              <w:spacing w:line="360" w:lineRule="auto"/>
              <w:rPr>
                <w:rFonts w:ascii="Times New Roman" w:hAnsi="Times New Roman" w:cs="Times New Roman"/>
                <w:sz w:val="24"/>
                <w:szCs w:val="24"/>
              </w:rPr>
            </w:pPr>
            <w:r w:rsidRPr="00D25890">
              <w:rPr>
                <w:rFonts w:ascii="Times New Roman" w:hAnsi="Times New Roman" w:cs="Times New Roman"/>
                <w:sz w:val="24"/>
                <w:szCs w:val="24"/>
              </w:rPr>
              <w:t>Support Staff</w:t>
            </w:r>
          </w:p>
        </w:tc>
        <w:tc>
          <w:tcPr>
            <w:tcW w:w="1312" w:type="dxa"/>
          </w:tcPr>
          <w:p w:rsidR="003A2F52" w:rsidRPr="00D25890" w:rsidRDefault="003A2F52" w:rsidP="003A2F52">
            <w:pPr>
              <w:spacing w:line="360" w:lineRule="auto"/>
              <w:rPr>
                <w:rFonts w:ascii="Times New Roman" w:hAnsi="Times New Roman" w:cs="Times New Roman"/>
                <w:sz w:val="24"/>
                <w:szCs w:val="24"/>
              </w:rPr>
            </w:pPr>
          </w:p>
        </w:tc>
        <w:tc>
          <w:tcPr>
            <w:tcW w:w="1890" w:type="dxa"/>
          </w:tcPr>
          <w:p w:rsidR="003A2F52" w:rsidRPr="00D25890" w:rsidRDefault="003A2F52" w:rsidP="003A2F52">
            <w:pPr>
              <w:spacing w:line="360" w:lineRule="auto"/>
              <w:rPr>
                <w:rFonts w:ascii="Times New Roman" w:hAnsi="Times New Roman" w:cs="Times New Roman"/>
                <w:sz w:val="24"/>
                <w:szCs w:val="24"/>
              </w:rPr>
            </w:pPr>
          </w:p>
        </w:tc>
        <w:tc>
          <w:tcPr>
            <w:tcW w:w="2610" w:type="dxa"/>
          </w:tcPr>
          <w:p w:rsidR="003A2F52" w:rsidRPr="00D25890" w:rsidRDefault="003A2F52" w:rsidP="003A2F52">
            <w:pPr>
              <w:spacing w:line="360" w:lineRule="auto"/>
              <w:rPr>
                <w:rFonts w:ascii="Times New Roman" w:hAnsi="Times New Roman" w:cs="Times New Roman"/>
                <w:sz w:val="24"/>
                <w:szCs w:val="24"/>
              </w:rPr>
            </w:pPr>
          </w:p>
        </w:tc>
        <w:tc>
          <w:tcPr>
            <w:tcW w:w="1368" w:type="dxa"/>
          </w:tcPr>
          <w:p w:rsidR="003A2F52" w:rsidRPr="00D25890" w:rsidRDefault="003A2F52" w:rsidP="003A2F52">
            <w:pPr>
              <w:spacing w:line="360" w:lineRule="auto"/>
              <w:rPr>
                <w:rFonts w:ascii="Times New Roman" w:hAnsi="Times New Roman" w:cs="Times New Roman"/>
                <w:sz w:val="24"/>
                <w:szCs w:val="24"/>
              </w:rPr>
            </w:pPr>
          </w:p>
        </w:tc>
      </w:tr>
      <w:tr w:rsidR="003A2F52" w:rsidRPr="00D25890" w:rsidTr="003A2F52">
        <w:tc>
          <w:tcPr>
            <w:tcW w:w="2396" w:type="dxa"/>
          </w:tcPr>
          <w:p w:rsidR="003A2F52" w:rsidRPr="00D25890" w:rsidRDefault="003A2F52" w:rsidP="00A9766D">
            <w:pPr>
              <w:pStyle w:val="ListParagraph"/>
              <w:numPr>
                <w:ilvl w:val="0"/>
                <w:numId w:val="11"/>
              </w:numPr>
              <w:spacing w:line="360" w:lineRule="auto"/>
              <w:rPr>
                <w:rFonts w:ascii="Times New Roman" w:hAnsi="Times New Roman" w:cs="Times New Roman"/>
                <w:sz w:val="24"/>
                <w:szCs w:val="24"/>
              </w:rPr>
            </w:pPr>
          </w:p>
        </w:tc>
        <w:tc>
          <w:tcPr>
            <w:tcW w:w="1312" w:type="dxa"/>
          </w:tcPr>
          <w:p w:rsidR="003A2F52" w:rsidRPr="00D25890" w:rsidRDefault="003A2F52" w:rsidP="003A2F52">
            <w:pPr>
              <w:spacing w:line="360" w:lineRule="auto"/>
              <w:rPr>
                <w:rFonts w:ascii="Times New Roman" w:hAnsi="Times New Roman" w:cs="Times New Roman"/>
                <w:sz w:val="24"/>
                <w:szCs w:val="24"/>
              </w:rPr>
            </w:pPr>
          </w:p>
        </w:tc>
        <w:tc>
          <w:tcPr>
            <w:tcW w:w="1890" w:type="dxa"/>
          </w:tcPr>
          <w:p w:rsidR="003A2F52" w:rsidRPr="00D25890" w:rsidRDefault="003A2F52" w:rsidP="003A2F52">
            <w:pPr>
              <w:spacing w:line="360" w:lineRule="auto"/>
              <w:rPr>
                <w:rFonts w:ascii="Times New Roman" w:hAnsi="Times New Roman" w:cs="Times New Roman"/>
                <w:sz w:val="24"/>
                <w:szCs w:val="24"/>
              </w:rPr>
            </w:pPr>
          </w:p>
        </w:tc>
        <w:tc>
          <w:tcPr>
            <w:tcW w:w="2610" w:type="dxa"/>
          </w:tcPr>
          <w:p w:rsidR="003A2F52" w:rsidRPr="00D25890" w:rsidRDefault="003A2F52" w:rsidP="003A2F52">
            <w:pPr>
              <w:spacing w:line="360" w:lineRule="auto"/>
              <w:rPr>
                <w:rFonts w:ascii="Times New Roman" w:hAnsi="Times New Roman" w:cs="Times New Roman"/>
                <w:sz w:val="24"/>
                <w:szCs w:val="24"/>
              </w:rPr>
            </w:pPr>
          </w:p>
        </w:tc>
        <w:tc>
          <w:tcPr>
            <w:tcW w:w="1368" w:type="dxa"/>
          </w:tcPr>
          <w:p w:rsidR="003A2F52" w:rsidRPr="00D25890" w:rsidRDefault="003A2F52" w:rsidP="003A2F52">
            <w:pPr>
              <w:spacing w:line="360" w:lineRule="auto"/>
              <w:rPr>
                <w:rFonts w:ascii="Times New Roman" w:hAnsi="Times New Roman" w:cs="Times New Roman"/>
                <w:sz w:val="24"/>
                <w:szCs w:val="24"/>
              </w:rPr>
            </w:pPr>
          </w:p>
        </w:tc>
      </w:tr>
      <w:tr w:rsidR="003A2F52" w:rsidRPr="00D25890" w:rsidTr="003A2F52">
        <w:tc>
          <w:tcPr>
            <w:tcW w:w="2396" w:type="dxa"/>
          </w:tcPr>
          <w:p w:rsidR="003A2F52" w:rsidRPr="00D25890" w:rsidRDefault="003A2F52" w:rsidP="00A9766D">
            <w:pPr>
              <w:pStyle w:val="ListParagraph"/>
              <w:numPr>
                <w:ilvl w:val="0"/>
                <w:numId w:val="11"/>
              </w:numPr>
              <w:spacing w:line="360" w:lineRule="auto"/>
              <w:rPr>
                <w:rFonts w:ascii="Times New Roman" w:hAnsi="Times New Roman" w:cs="Times New Roman"/>
                <w:sz w:val="24"/>
                <w:szCs w:val="24"/>
              </w:rPr>
            </w:pPr>
          </w:p>
        </w:tc>
        <w:tc>
          <w:tcPr>
            <w:tcW w:w="1312" w:type="dxa"/>
          </w:tcPr>
          <w:p w:rsidR="003A2F52" w:rsidRPr="00D25890" w:rsidRDefault="003A2F52" w:rsidP="003A2F52">
            <w:pPr>
              <w:spacing w:line="360" w:lineRule="auto"/>
              <w:rPr>
                <w:rFonts w:ascii="Times New Roman" w:hAnsi="Times New Roman" w:cs="Times New Roman"/>
                <w:sz w:val="24"/>
                <w:szCs w:val="24"/>
              </w:rPr>
            </w:pPr>
          </w:p>
        </w:tc>
        <w:tc>
          <w:tcPr>
            <w:tcW w:w="1890" w:type="dxa"/>
          </w:tcPr>
          <w:p w:rsidR="003A2F52" w:rsidRPr="00D25890" w:rsidRDefault="003A2F52" w:rsidP="003A2F52">
            <w:pPr>
              <w:spacing w:line="360" w:lineRule="auto"/>
              <w:rPr>
                <w:rFonts w:ascii="Times New Roman" w:hAnsi="Times New Roman" w:cs="Times New Roman"/>
                <w:sz w:val="24"/>
                <w:szCs w:val="24"/>
              </w:rPr>
            </w:pPr>
          </w:p>
        </w:tc>
        <w:tc>
          <w:tcPr>
            <w:tcW w:w="2610" w:type="dxa"/>
          </w:tcPr>
          <w:p w:rsidR="003A2F52" w:rsidRPr="00D25890" w:rsidRDefault="003A2F52" w:rsidP="003A2F52">
            <w:pPr>
              <w:spacing w:line="360" w:lineRule="auto"/>
              <w:rPr>
                <w:rFonts w:ascii="Times New Roman" w:hAnsi="Times New Roman" w:cs="Times New Roman"/>
                <w:sz w:val="24"/>
                <w:szCs w:val="24"/>
              </w:rPr>
            </w:pPr>
          </w:p>
        </w:tc>
        <w:tc>
          <w:tcPr>
            <w:tcW w:w="1368" w:type="dxa"/>
          </w:tcPr>
          <w:p w:rsidR="003A2F52" w:rsidRPr="00D25890" w:rsidRDefault="003A2F52" w:rsidP="003A2F52">
            <w:pPr>
              <w:spacing w:line="360" w:lineRule="auto"/>
              <w:rPr>
                <w:rFonts w:ascii="Times New Roman" w:hAnsi="Times New Roman" w:cs="Times New Roman"/>
                <w:sz w:val="24"/>
                <w:szCs w:val="24"/>
              </w:rPr>
            </w:pPr>
          </w:p>
        </w:tc>
      </w:tr>
      <w:tr w:rsidR="003A2F52" w:rsidRPr="00D25890" w:rsidTr="003A2F52">
        <w:tc>
          <w:tcPr>
            <w:tcW w:w="2396" w:type="dxa"/>
          </w:tcPr>
          <w:p w:rsidR="003A2F52" w:rsidRPr="00D25890" w:rsidRDefault="003A2F52" w:rsidP="00A9766D">
            <w:pPr>
              <w:pStyle w:val="ListParagraph"/>
              <w:numPr>
                <w:ilvl w:val="0"/>
                <w:numId w:val="11"/>
              </w:numPr>
              <w:spacing w:line="360" w:lineRule="auto"/>
              <w:rPr>
                <w:rFonts w:ascii="Times New Roman" w:hAnsi="Times New Roman" w:cs="Times New Roman"/>
                <w:sz w:val="24"/>
                <w:szCs w:val="24"/>
              </w:rPr>
            </w:pPr>
          </w:p>
        </w:tc>
        <w:tc>
          <w:tcPr>
            <w:tcW w:w="1312" w:type="dxa"/>
          </w:tcPr>
          <w:p w:rsidR="003A2F52" w:rsidRPr="00D25890" w:rsidRDefault="003A2F52" w:rsidP="003A2F52">
            <w:pPr>
              <w:spacing w:line="360" w:lineRule="auto"/>
              <w:rPr>
                <w:rFonts w:ascii="Times New Roman" w:hAnsi="Times New Roman" w:cs="Times New Roman"/>
                <w:sz w:val="24"/>
                <w:szCs w:val="24"/>
              </w:rPr>
            </w:pPr>
          </w:p>
        </w:tc>
        <w:tc>
          <w:tcPr>
            <w:tcW w:w="1890" w:type="dxa"/>
          </w:tcPr>
          <w:p w:rsidR="003A2F52" w:rsidRPr="00D25890" w:rsidRDefault="003A2F52" w:rsidP="003A2F52">
            <w:pPr>
              <w:spacing w:line="360" w:lineRule="auto"/>
              <w:rPr>
                <w:rFonts w:ascii="Times New Roman" w:hAnsi="Times New Roman" w:cs="Times New Roman"/>
                <w:sz w:val="24"/>
                <w:szCs w:val="24"/>
              </w:rPr>
            </w:pPr>
          </w:p>
        </w:tc>
        <w:tc>
          <w:tcPr>
            <w:tcW w:w="2610" w:type="dxa"/>
          </w:tcPr>
          <w:p w:rsidR="003A2F52" w:rsidRPr="00D25890" w:rsidRDefault="003A2F52" w:rsidP="003A2F52">
            <w:pPr>
              <w:spacing w:line="360" w:lineRule="auto"/>
              <w:rPr>
                <w:rFonts w:ascii="Times New Roman" w:hAnsi="Times New Roman" w:cs="Times New Roman"/>
                <w:sz w:val="24"/>
                <w:szCs w:val="24"/>
              </w:rPr>
            </w:pPr>
          </w:p>
        </w:tc>
        <w:tc>
          <w:tcPr>
            <w:tcW w:w="1368" w:type="dxa"/>
          </w:tcPr>
          <w:p w:rsidR="003A2F52" w:rsidRPr="00D25890" w:rsidRDefault="003A2F52" w:rsidP="003A2F52">
            <w:pPr>
              <w:spacing w:line="360" w:lineRule="auto"/>
              <w:rPr>
                <w:rFonts w:ascii="Times New Roman" w:hAnsi="Times New Roman" w:cs="Times New Roman"/>
                <w:sz w:val="24"/>
                <w:szCs w:val="24"/>
              </w:rPr>
            </w:pPr>
          </w:p>
        </w:tc>
      </w:tr>
      <w:tr w:rsidR="003A2F52" w:rsidRPr="00D25890" w:rsidTr="003A2F52">
        <w:tc>
          <w:tcPr>
            <w:tcW w:w="2396" w:type="dxa"/>
          </w:tcPr>
          <w:p w:rsidR="003A2F52" w:rsidRPr="00D25890" w:rsidRDefault="003A2F52" w:rsidP="003A2F5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Technical Staff </w:t>
            </w:r>
          </w:p>
        </w:tc>
        <w:tc>
          <w:tcPr>
            <w:tcW w:w="1312" w:type="dxa"/>
          </w:tcPr>
          <w:p w:rsidR="003A2F52" w:rsidRPr="00D25890" w:rsidRDefault="003A2F52" w:rsidP="003A2F52">
            <w:pPr>
              <w:spacing w:line="360" w:lineRule="auto"/>
              <w:rPr>
                <w:rFonts w:ascii="Times New Roman" w:hAnsi="Times New Roman" w:cs="Times New Roman"/>
                <w:sz w:val="24"/>
                <w:szCs w:val="24"/>
              </w:rPr>
            </w:pPr>
          </w:p>
        </w:tc>
        <w:tc>
          <w:tcPr>
            <w:tcW w:w="1890" w:type="dxa"/>
          </w:tcPr>
          <w:p w:rsidR="003A2F52" w:rsidRPr="00D25890" w:rsidRDefault="003A2F52" w:rsidP="003A2F52">
            <w:pPr>
              <w:spacing w:line="360" w:lineRule="auto"/>
              <w:rPr>
                <w:rFonts w:ascii="Times New Roman" w:hAnsi="Times New Roman" w:cs="Times New Roman"/>
                <w:sz w:val="24"/>
                <w:szCs w:val="24"/>
              </w:rPr>
            </w:pPr>
          </w:p>
        </w:tc>
        <w:tc>
          <w:tcPr>
            <w:tcW w:w="2610" w:type="dxa"/>
          </w:tcPr>
          <w:p w:rsidR="003A2F52" w:rsidRPr="00D25890" w:rsidRDefault="003A2F52" w:rsidP="003A2F52">
            <w:pPr>
              <w:spacing w:line="360" w:lineRule="auto"/>
              <w:rPr>
                <w:rFonts w:ascii="Times New Roman" w:hAnsi="Times New Roman" w:cs="Times New Roman"/>
                <w:sz w:val="24"/>
                <w:szCs w:val="24"/>
              </w:rPr>
            </w:pPr>
          </w:p>
        </w:tc>
        <w:tc>
          <w:tcPr>
            <w:tcW w:w="1368" w:type="dxa"/>
          </w:tcPr>
          <w:p w:rsidR="003A2F52" w:rsidRPr="00D25890" w:rsidRDefault="003A2F52" w:rsidP="003A2F52">
            <w:pPr>
              <w:spacing w:line="360" w:lineRule="auto"/>
              <w:rPr>
                <w:rFonts w:ascii="Times New Roman" w:hAnsi="Times New Roman" w:cs="Times New Roman"/>
                <w:sz w:val="24"/>
                <w:szCs w:val="24"/>
              </w:rPr>
            </w:pPr>
          </w:p>
        </w:tc>
      </w:tr>
      <w:tr w:rsidR="003A2F52" w:rsidRPr="00D25890" w:rsidTr="003A2F52">
        <w:tc>
          <w:tcPr>
            <w:tcW w:w="2396" w:type="dxa"/>
          </w:tcPr>
          <w:p w:rsidR="003A2F52" w:rsidRPr="00D25890" w:rsidRDefault="003A2F52" w:rsidP="00A9766D">
            <w:pPr>
              <w:pStyle w:val="ListParagraph"/>
              <w:numPr>
                <w:ilvl w:val="0"/>
                <w:numId w:val="12"/>
              </w:numPr>
              <w:spacing w:line="360" w:lineRule="auto"/>
              <w:rPr>
                <w:rFonts w:ascii="Times New Roman" w:hAnsi="Times New Roman" w:cs="Times New Roman"/>
                <w:sz w:val="24"/>
                <w:szCs w:val="24"/>
              </w:rPr>
            </w:pPr>
          </w:p>
        </w:tc>
        <w:tc>
          <w:tcPr>
            <w:tcW w:w="1312" w:type="dxa"/>
          </w:tcPr>
          <w:p w:rsidR="003A2F52" w:rsidRPr="00D25890" w:rsidRDefault="003A2F52" w:rsidP="003A2F52">
            <w:pPr>
              <w:spacing w:line="360" w:lineRule="auto"/>
              <w:rPr>
                <w:rFonts w:ascii="Times New Roman" w:hAnsi="Times New Roman" w:cs="Times New Roman"/>
                <w:sz w:val="24"/>
                <w:szCs w:val="24"/>
              </w:rPr>
            </w:pPr>
          </w:p>
        </w:tc>
        <w:tc>
          <w:tcPr>
            <w:tcW w:w="1890" w:type="dxa"/>
          </w:tcPr>
          <w:p w:rsidR="003A2F52" w:rsidRPr="00D25890" w:rsidRDefault="003A2F52" w:rsidP="003A2F52">
            <w:pPr>
              <w:spacing w:line="360" w:lineRule="auto"/>
              <w:rPr>
                <w:rFonts w:ascii="Times New Roman" w:hAnsi="Times New Roman" w:cs="Times New Roman"/>
                <w:sz w:val="24"/>
                <w:szCs w:val="24"/>
              </w:rPr>
            </w:pPr>
          </w:p>
        </w:tc>
        <w:tc>
          <w:tcPr>
            <w:tcW w:w="2610" w:type="dxa"/>
          </w:tcPr>
          <w:p w:rsidR="003A2F52" w:rsidRPr="00D25890" w:rsidRDefault="003A2F52" w:rsidP="003A2F52">
            <w:pPr>
              <w:spacing w:line="360" w:lineRule="auto"/>
              <w:rPr>
                <w:rFonts w:ascii="Times New Roman" w:hAnsi="Times New Roman" w:cs="Times New Roman"/>
                <w:sz w:val="24"/>
                <w:szCs w:val="24"/>
              </w:rPr>
            </w:pPr>
          </w:p>
        </w:tc>
        <w:tc>
          <w:tcPr>
            <w:tcW w:w="1368" w:type="dxa"/>
          </w:tcPr>
          <w:p w:rsidR="003A2F52" w:rsidRPr="00D25890" w:rsidRDefault="003A2F52" w:rsidP="003A2F52">
            <w:pPr>
              <w:spacing w:line="360" w:lineRule="auto"/>
              <w:rPr>
                <w:rFonts w:ascii="Times New Roman" w:hAnsi="Times New Roman" w:cs="Times New Roman"/>
                <w:sz w:val="24"/>
                <w:szCs w:val="24"/>
              </w:rPr>
            </w:pPr>
          </w:p>
        </w:tc>
      </w:tr>
      <w:tr w:rsidR="003A2F52" w:rsidRPr="00D25890" w:rsidTr="003A2F52">
        <w:tc>
          <w:tcPr>
            <w:tcW w:w="2396" w:type="dxa"/>
          </w:tcPr>
          <w:p w:rsidR="003A2F52" w:rsidRPr="00D25890" w:rsidRDefault="003A2F52" w:rsidP="00A9766D">
            <w:pPr>
              <w:pStyle w:val="ListParagraph"/>
              <w:numPr>
                <w:ilvl w:val="0"/>
                <w:numId w:val="12"/>
              </w:numPr>
              <w:spacing w:line="360" w:lineRule="auto"/>
              <w:rPr>
                <w:rFonts w:ascii="Times New Roman" w:hAnsi="Times New Roman" w:cs="Times New Roman"/>
                <w:sz w:val="24"/>
                <w:szCs w:val="24"/>
              </w:rPr>
            </w:pPr>
          </w:p>
        </w:tc>
        <w:tc>
          <w:tcPr>
            <w:tcW w:w="1312" w:type="dxa"/>
          </w:tcPr>
          <w:p w:rsidR="003A2F52" w:rsidRPr="00D25890" w:rsidRDefault="003A2F52" w:rsidP="003A2F52">
            <w:pPr>
              <w:spacing w:line="360" w:lineRule="auto"/>
              <w:rPr>
                <w:rFonts w:ascii="Times New Roman" w:hAnsi="Times New Roman" w:cs="Times New Roman"/>
                <w:sz w:val="24"/>
                <w:szCs w:val="24"/>
              </w:rPr>
            </w:pPr>
          </w:p>
        </w:tc>
        <w:tc>
          <w:tcPr>
            <w:tcW w:w="1890" w:type="dxa"/>
          </w:tcPr>
          <w:p w:rsidR="003A2F52" w:rsidRPr="00D25890" w:rsidRDefault="003A2F52" w:rsidP="003A2F52">
            <w:pPr>
              <w:spacing w:line="360" w:lineRule="auto"/>
              <w:rPr>
                <w:rFonts w:ascii="Times New Roman" w:hAnsi="Times New Roman" w:cs="Times New Roman"/>
                <w:sz w:val="24"/>
                <w:szCs w:val="24"/>
              </w:rPr>
            </w:pPr>
          </w:p>
        </w:tc>
        <w:tc>
          <w:tcPr>
            <w:tcW w:w="2610" w:type="dxa"/>
          </w:tcPr>
          <w:p w:rsidR="003A2F52" w:rsidRPr="00D25890" w:rsidRDefault="003A2F52" w:rsidP="003A2F52">
            <w:pPr>
              <w:spacing w:line="360" w:lineRule="auto"/>
              <w:rPr>
                <w:rFonts w:ascii="Times New Roman" w:hAnsi="Times New Roman" w:cs="Times New Roman"/>
                <w:sz w:val="24"/>
                <w:szCs w:val="24"/>
              </w:rPr>
            </w:pPr>
          </w:p>
        </w:tc>
        <w:tc>
          <w:tcPr>
            <w:tcW w:w="1368" w:type="dxa"/>
          </w:tcPr>
          <w:p w:rsidR="003A2F52" w:rsidRPr="00D25890" w:rsidRDefault="003A2F52" w:rsidP="003A2F52">
            <w:pPr>
              <w:spacing w:line="360" w:lineRule="auto"/>
              <w:rPr>
                <w:rFonts w:ascii="Times New Roman" w:hAnsi="Times New Roman" w:cs="Times New Roman"/>
                <w:sz w:val="24"/>
                <w:szCs w:val="24"/>
              </w:rPr>
            </w:pPr>
          </w:p>
        </w:tc>
      </w:tr>
      <w:tr w:rsidR="003A2F52" w:rsidRPr="00D25890" w:rsidTr="0019798C">
        <w:tc>
          <w:tcPr>
            <w:tcW w:w="2396" w:type="dxa"/>
            <w:tcBorders>
              <w:bottom w:val="single" w:sz="4" w:space="0" w:color="000000" w:themeColor="text1"/>
            </w:tcBorders>
          </w:tcPr>
          <w:p w:rsidR="003A2F52" w:rsidRPr="00D25890" w:rsidRDefault="003A2F52" w:rsidP="00A9766D">
            <w:pPr>
              <w:pStyle w:val="ListParagraph"/>
              <w:numPr>
                <w:ilvl w:val="0"/>
                <w:numId w:val="12"/>
              </w:numPr>
              <w:spacing w:line="360" w:lineRule="auto"/>
              <w:rPr>
                <w:rFonts w:ascii="Times New Roman" w:hAnsi="Times New Roman" w:cs="Times New Roman"/>
                <w:sz w:val="24"/>
                <w:szCs w:val="24"/>
              </w:rPr>
            </w:pPr>
          </w:p>
        </w:tc>
        <w:tc>
          <w:tcPr>
            <w:tcW w:w="1312" w:type="dxa"/>
            <w:tcBorders>
              <w:bottom w:val="single" w:sz="4" w:space="0" w:color="000000" w:themeColor="text1"/>
            </w:tcBorders>
          </w:tcPr>
          <w:p w:rsidR="003A2F52" w:rsidRPr="00D25890" w:rsidRDefault="003A2F52" w:rsidP="003A2F52">
            <w:pPr>
              <w:spacing w:line="360" w:lineRule="auto"/>
              <w:rPr>
                <w:rFonts w:ascii="Times New Roman" w:hAnsi="Times New Roman" w:cs="Times New Roman"/>
                <w:sz w:val="24"/>
                <w:szCs w:val="24"/>
              </w:rPr>
            </w:pPr>
          </w:p>
        </w:tc>
        <w:tc>
          <w:tcPr>
            <w:tcW w:w="1890" w:type="dxa"/>
            <w:tcBorders>
              <w:bottom w:val="single" w:sz="4" w:space="0" w:color="000000" w:themeColor="text1"/>
            </w:tcBorders>
          </w:tcPr>
          <w:p w:rsidR="003A2F52" w:rsidRPr="00D25890" w:rsidRDefault="003A2F52" w:rsidP="003A2F52">
            <w:pPr>
              <w:spacing w:line="360" w:lineRule="auto"/>
              <w:rPr>
                <w:rFonts w:ascii="Times New Roman" w:hAnsi="Times New Roman" w:cs="Times New Roman"/>
                <w:sz w:val="24"/>
                <w:szCs w:val="24"/>
              </w:rPr>
            </w:pPr>
          </w:p>
        </w:tc>
        <w:tc>
          <w:tcPr>
            <w:tcW w:w="2610" w:type="dxa"/>
            <w:tcBorders>
              <w:bottom w:val="single" w:sz="4" w:space="0" w:color="000000" w:themeColor="text1"/>
            </w:tcBorders>
          </w:tcPr>
          <w:p w:rsidR="003A2F52" w:rsidRPr="00D25890" w:rsidRDefault="003A2F52" w:rsidP="003A2F52">
            <w:pPr>
              <w:spacing w:line="360" w:lineRule="auto"/>
              <w:rPr>
                <w:rFonts w:ascii="Times New Roman" w:hAnsi="Times New Roman" w:cs="Times New Roman"/>
                <w:sz w:val="24"/>
                <w:szCs w:val="24"/>
              </w:rPr>
            </w:pPr>
          </w:p>
        </w:tc>
        <w:tc>
          <w:tcPr>
            <w:tcW w:w="1368" w:type="dxa"/>
            <w:tcBorders>
              <w:bottom w:val="single" w:sz="4" w:space="0" w:color="000000" w:themeColor="text1"/>
            </w:tcBorders>
          </w:tcPr>
          <w:p w:rsidR="003A2F52" w:rsidRPr="00D25890" w:rsidRDefault="003A2F52" w:rsidP="003A2F52">
            <w:pPr>
              <w:spacing w:line="360" w:lineRule="auto"/>
              <w:rPr>
                <w:rFonts w:ascii="Times New Roman" w:hAnsi="Times New Roman" w:cs="Times New Roman"/>
                <w:sz w:val="24"/>
                <w:szCs w:val="24"/>
              </w:rPr>
            </w:pPr>
          </w:p>
        </w:tc>
      </w:tr>
      <w:tr w:rsidR="003A2F52" w:rsidRPr="00D25890" w:rsidTr="0019798C">
        <w:tc>
          <w:tcPr>
            <w:tcW w:w="2396" w:type="dxa"/>
            <w:tcBorders>
              <w:bottom w:val="single" w:sz="12" w:space="0" w:color="auto"/>
            </w:tcBorders>
          </w:tcPr>
          <w:p w:rsidR="003A2F52" w:rsidRPr="00D25890" w:rsidRDefault="003A2F52" w:rsidP="003A2F52">
            <w:pPr>
              <w:spacing w:line="360" w:lineRule="auto"/>
              <w:rPr>
                <w:rFonts w:ascii="Times New Roman" w:hAnsi="Times New Roman" w:cs="Times New Roman"/>
                <w:sz w:val="24"/>
                <w:szCs w:val="24"/>
              </w:rPr>
            </w:pPr>
            <w:r w:rsidRPr="00D25890">
              <w:rPr>
                <w:rFonts w:ascii="Times New Roman" w:hAnsi="Times New Roman" w:cs="Times New Roman"/>
                <w:sz w:val="24"/>
                <w:szCs w:val="24"/>
              </w:rPr>
              <w:t>Grand Total</w:t>
            </w:r>
          </w:p>
        </w:tc>
        <w:tc>
          <w:tcPr>
            <w:tcW w:w="1312" w:type="dxa"/>
            <w:tcBorders>
              <w:bottom w:val="single" w:sz="12" w:space="0" w:color="auto"/>
            </w:tcBorders>
          </w:tcPr>
          <w:p w:rsidR="003A2F52" w:rsidRPr="00D25890" w:rsidRDefault="003A2F52" w:rsidP="003A2F52">
            <w:pPr>
              <w:spacing w:line="360" w:lineRule="auto"/>
              <w:rPr>
                <w:rFonts w:ascii="Times New Roman" w:hAnsi="Times New Roman" w:cs="Times New Roman"/>
                <w:sz w:val="24"/>
                <w:szCs w:val="24"/>
              </w:rPr>
            </w:pPr>
          </w:p>
        </w:tc>
        <w:tc>
          <w:tcPr>
            <w:tcW w:w="1890" w:type="dxa"/>
            <w:tcBorders>
              <w:bottom w:val="single" w:sz="12" w:space="0" w:color="auto"/>
            </w:tcBorders>
          </w:tcPr>
          <w:p w:rsidR="003A2F52" w:rsidRPr="00D25890" w:rsidRDefault="003A2F52" w:rsidP="003A2F52">
            <w:pPr>
              <w:spacing w:line="360" w:lineRule="auto"/>
              <w:rPr>
                <w:rFonts w:ascii="Times New Roman" w:hAnsi="Times New Roman" w:cs="Times New Roman"/>
                <w:sz w:val="24"/>
                <w:szCs w:val="24"/>
              </w:rPr>
            </w:pPr>
          </w:p>
        </w:tc>
        <w:tc>
          <w:tcPr>
            <w:tcW w:w="2610" w:type="dxa"/>
            <w:tcBorders>
              <w:bottom w:val="single" w:sz="12" w:space="0" w:color="auto"/>
            </w:tcBorders>
          </w:tcPr>
          <w:p w:rsidR="003A2F52" w:rsidRPr="00D25890" w:rsidRDefault="003A2F52" w:rsidP="003A2F52">
            <w:pPr>
              <w:spacing w:line="360" w:lineRule="auto"/>
              <w:rPr>
                <w:rFonts w:ascii="Times New Roman" w:hAnsi="Times New Roman" w:cs="Times New Roman"/>
                <w:sz w:val="24"/>
                <w:szCs w:val="24"/>
              </w:rPr>
            </w:pPr>
          </w:p>
        </w:tc>
        <w:tc>
          <w:tcPr>
            <w:tcW w:w="1368" w:type="dxa"/>
            <w:tcBorders>
              <w:bottom w:val="single" w:sz="12" w:space="0" w:color="auto"/>
            </w:tcBorders>
          </w:tcPr>
          <w:p w:rsidR="003A2F52" w:rsidRPr="00D25890" w:rsidRDefault="003A2F52" w:rsidP="003A2F52">
            <w:pPr>
              <w:spacing w:line="360" w:lineRule="auto"/>
              <w:rPr>
                <w:rFonts w:ascii="Times New Roman" w:hAnsi="Times New Roman" w:cs="Times New Roman"/>
                <w:sz w:val="24"/>
                <w:szCs w:val="24"/>
              </w:rPr>
            </w:pPr>
          </w:p>
        </w:tc>
      </w:tr>
    </w:tbl>
    <w:p w:rsidR="0019798C" w:rsidRPr="00D25890" w:rsidRDefault="0019798C" w:rsidP="003A2F52">
      <w:pPr>
        <w:rPr>
          <w:rFonts w:ascii="Times New Roman" w:hAnsi="Times New Roman" w:cs="Times New Roman"/>
          <w:sz w:val="24"/>
          <w:szCs w:val="24"/>
        </w:rPr>
      </w:pPr>
    </w:p>
    <w:p w:rsidR="0019798C" w:rsidRPr="00D25890" w:rsidRDefault="0019798C">
      <w:pPr>
        <w:rPr>
          <w:rFonts w:ascii="Times New Roman" w:hAnsi="Times New Roman" w:cs="Times New Roman"/>
          <w:sz w:val="24"/>
          <w:szCs w:val="24"/>
        </w:rPr>
      </w:pPr>
      <w:r w:rsidRPr="00D25890">
        <w:rPr>
          <w:rFonts w:ascii="Times New Roman" w:hAnsi="Times New Roman" w:cs="Times New Roman"/>
          <w:sz w:val="24"/>
          <w:szCs w:val="24"/>
        </w:rPr>
        <w:br w:type="page"/>
      </w:r>
    </w:p>
    <w:p w:rsidR="003A2242" w:rsidRPr="00D25890" w:rsidRDefault="00683871" w:rsidP="0019798C">
      <w:pPr>
        <w:pStyle w:val="Heading1"/>
        <w:rPr>
          <w:rFonts w:cs="Times New Roman"/>
          <w:szCs w:val="24"/>
        </w:rPr>
      </w:pPr>
      <w:r w:rsidRPr="00D25890">
        <w:rPr>
          <w:rFonts w:cs="Times New Roman"/>
          <w:noProof/>
          <w:szCs w:val="24"/>
        </w:rPr>
        <w:lastRenderedPageBreak/>
        <mc:AlternateContent>
          <mc:Choice Requires="wps">
            <w:drawing>
              <wp:anchor distT="0" distB="0" distL="114300" distR="114300" simplePos="0" relativeHeight="251675648" behindDoc="0" locked="0" layoutInCell="1" allowOverlap="1" wp14:anchorId="7537276A" wp14:editId="5FEFF2BC">
                <wp:simplePos x="0" y="0"/>
                <wp:positionH relativeFrom="column">
                  <wp:posOffset>-7620</wp:posOffset>
                </wp:positionH>
                <wp:positionV relativeFrom="paragraph">
                  <wp:posOffset>269240</wp:posOffset>
                </wp:positionV>
                <wp:extent cx="6001385" cy="0"/>
                <wp:effectExtent l="11430" t="12065" r="6985" b="698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1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07C93" id="AutoShape 22" o:spid="_x0000_s1026" type="#_x0000_t32" style="position:absolute;margin-left:-.6pt;margin-top:21.2pt;width:472.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Gq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"/>
            </w:pict>
          </mc:Fallback>
        </mc:AlternateContent>
      </w:r>
      <w:r w:rsidR="0019798C" w:rsidRPr="00D25890">
        <w:rPr>
          <w:rFonts w:cs="Times New Roman"/>
          <w:szCs w:val="24"/>
        </w:rPr>
        <w:t>5.  REIMBURSABLES PER ACTIVITY</w:t>
      </w:r>
    </w:p>
    <w:p w:rsidR="003A2242" w:rsidRPr="00D25890" w:rsidRDefault="003A2242" w:rsidP="003A2242">
      <w:pP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008"/>
        <w:gridCol w:w="1388"/>
        <w:gridCol w:w="1312"/>
        <w:gridCol w:w="1080"/>
        <w:gridCol w:w="810"/>
        <w:gridCol w:w="540"/>
        <w:gridCol w:w="1719"/>
        <w:gridCol w:w="351"/>
        <w:gridCol w:w="1368"/>
      </w:tblGrid>
      <w:tr w:rsidR="003A2242" w:rsidRPr="00D25890" w:rsidTr="003A2242">
        <w:tc>
          <w:tcPr>
            <w:tcW w:w="2396" w:type="dxa"/>
            <w:gridSpan w:val="2"/>
            <w:tcBorders>
              <w:top w:val="nil"/>
              <w:left w:val="nil"/>
              <w:bottom w:val="single" w:sz="4" w:space="0" w:color="auto"/>
              <w:right w:val="nil"/>
            </w:tcBorders>
          </w:tcPr>
          <w:p w:rsidR="003A2242" w:rsidRPr="00D25890" w:rsidRDefault="003A2242" w:rsidP="007E5362">
            <w:pPr>
              <w:rPr>
                <w:rFonts w:ascii="Times New Roman" w:hAnsi="Times New Roman" w:cs="Times New Roman"/>
                <w:sz w:val="24"/>
                <w:szCs w:val="24"/>
              </w:rPr>
            </w:pPr>
            <w:r w:rsidRPr="00D25890">
              <w:rPr>
                <w:rFonts w:ascii="Times New Roman" w:hAnsi="Times New Roman" w:cs="Times New Roman"/>
                <w:sz w:val="24"/>
                <w:szCs w:val="24"/>
              </w:rPr>
              <w:t>Activity No ---------</w:t>
            </w:r>
          </w:p>
        </w:tc>
        <w:tc>
          <w:tcPr>
            <w:tcW w:w="1312" w:type="dxa"/>
            <w:tcBorders>
              <w:top w:val="nil"/>
              <w:left w:val="nil"/>
              <w:bottom w:val="single" w:sz="4" w:space="0" w:color="auto"/>
              <w:right w:val="nil"/>
            </w:tcBorders>
          </w:tcPr>
          <w:p w:rsidR="003A2242" w:rsidRPr="00D25890" w:rsidRDefault="003A2242" w:rsidP="007E5362">
            <w:pPr>
              <w:rPr>
                <w:rFonts w:ascii="Times New Roman" w:hAnsi="Times New Roman" w:cs="Times New Roman"/>
                <w:sz w:val="24"/>
                <w:szCs w:val="24"/>
              </w:rPr>
            </w:pPr>
          </w:p>
        </w:tc>
        <w:tc>
          <w:tcPr>
            <w:tcW w:w="1890" w:type="dxa"/>
            <w:gridSpan w:val="2"/>
            <w:tcBorders>
              <w:top w:val="nil"/>
              <w:left w:val="nil"/>
              <w:bottom w:val="single" w:sz="4" w:space="0" w:color="auto"/>
              <w:right w:val="nil"/>
            </w:tcBorders>
          </w:tcPr>
          <w:p w:rsidR="003A2242" w:rsidRPr="00D25890" w:rsidRDefault="003A2242" w:rsidP="007E5362">
            <w:pPr>
              <w:spacing w:line="360" w:lineRule="auto"/>
              <w:jc w:val="right"/>
              <w:rPr>
                <w:rFonts w:ascii="Times New Roman" w:hAnsi="Times New Roman" w:cs="Times New Roman"/>
                <w:sz w:val="24"/>
                <w:szCs w:val="24"/>
              </w:rPr>
            </w:pPr>
            <w:r w:rsidRPr="00D25890">
              <w:rPr>
                <w:rFonts w:ascii="Times New Roman" w:hAnsi="Times New Roman" w:cs="Times New Roman"/>
                <w:sz w:val="24"/>
                <w:szCs w:val="24"/>
              </w:rPr>
              <w:t>Names</w:t>
            </w:r>
          </w:p>
        </w:tc>
        <w:tc>
          <w:tcPr>
            <w:tcW w:w="2610" w:type="dxa"/>
            <w:gridSpan w:val="3"/>
            <w:tcBorders>
              <w:top w:val="nil"/>
              <w:left w:val="nil"/>
              <w:bottom w:val="single" w:sz="4" w:space="0" w:color="auto"/>
              <w:right w:val="nil"/>
            </w:tcBorders>
          </w:tcPr>
          <w:p w:rsidR="003A2242" w:rsidRPr="00D25890" w:rsidRDefault="003A2242" w:rsidP="007E5362">
            <w:pPr>
              <w:rPr>
                <w:rFonts w:ascii="Times New Roman" w:hAnsi="Times New Roman" w:cs="Times New Roman"/>
                <w:sz w:val="24"/>
                <w:szCs w:val="24"/>
              </w:rPr>
            </w:pPr>
            <w:r w:rsidRPr="00D25890">
              <w:rPr>
                <w:rFonts w:ascii="Times New Roman" w:hAnsi="Times New Roman" w:cs="Times New Roman"/>
                <w:sz w:val="24"/>
                <w:szCs w:val="24"/>
              </w:rPr>
              <w:t>-----------------------------------</w:t>
            </w:r>
          </w:p>
        </w:tc>
        <w:tc>
          <w:tcPr>
            <w:tcW w:w="1368" w:type="dxa"/>
            <w:tcBorders>
              <w:top w:val="nil"/>
              <w:left w:val="nil"/>
              <w:bottom w:val="single" w:sz="4" w:space="0" w:color="auto"/>
              <w:right w:val="nil"/>
            </w:tcBorders>
          </w:tcPr>
          <w:p w:rsidR="003A2242" w:rsidRPr="00D25890" w:rsidRDefault="003A2242" w:rsidP="007E5362">
            <w:pPr>
              <w:rPr>
                <w:rFonts w:ascii="Times New Roman" w:hAnsi="Times New Roman" w:cs="Times New Roman"/>
                <w:sz w:val="24"/>
                <w:szCs w:val="24"/>
              </w:rPr>
            </w:pPr>
          </w:p>
        </w:tc>
      </w:tr>
      <w:tr w:rsidR="003A2242" w:rsidRPr="00D25890" w:rsidTr="007E5362">
        <w:tc>
          <w:tcPr>
            <w:tcW w:w="1008" w:type="dxa"/>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No.</w:t>
            </w:r>
          </w:p>
        </w:tc>
        <w:tc>
          <w:tcPr>
            <w:tcW w:w="270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Description</w:t>
            </w:r>
          </w:p>
        </w:tc>
        <w:tc>
          <w:tcPr>
            <w:tcW w:w="1080" w:type="dxa"/>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Unit</w:t>
            </w:r>
          </w:p>
        </w:tc>
        <w:tc>
          <w:tcPr>
            <w:tcW w:w="135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Quantity</w:t>
            </w:r>
          </w:p>
        </w:tc>
        <w:tc>
          <w:tcPr>
            <w:tcW w:w="1719" w:type="dxa"/>
            <w:tcBorders>
              <w:top w:val="single" w:sz="4" w:space="0" w:color="auto"/>
              <w:left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Unit price</w:t>
            </w:r>
          </w:p>
        </w:tc>
        <w:tc>
          <w:tcPr>
            <w:tcW w:w="1719" w:type="dxa"/>
            <w:gridSpan w:val="2"/>
            <w:tcBorders>
              <w:top w:val="single" w:sz="4" w:space="0" w:color="auto"/>
              <w:left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Amount</w:t>
            </w:r>
          </w:p>
        </w:tc>
      </w:tr>
      <w:tr w:rsidR="003A2242" w:rsidRPr="00D25890" w:rsidTr="007E5362">
        <w:tc>
          <w:tcPr>
            <w:tcW w:w="1008" w:type="dxa"/>
            <w:tcBorders>
              <w:top w:val="single" w:sz="4" w:space="0" w:color="auto"/>
              <w:left w:val="single" w:sz="4" w:space="0" w:color="auto"/>
              <w:bottom w:val="single" w:sz="4" w:space="0" w:color="auto"/>
              <w:right w:val="single" w:sz="4" w:space="0" w:color="auto"/>
            </w:tcBorders>
          </w:tcPr>
          <w:p w:rsidR="003A2242" w:rsidRPr="00D25890" w:rsidRDefault="003A2242" w:rsidP="00A9766D">
            <w:pPr>
              <w:pStyle w:val="ListParagraph"/>
              <w:numPr>
                <w:ilvl w:val="0"/>
                <w:numId w:val="13"/>
              </w:numPr>
              <w:spacing w:line="480" w:lineRule="auto"/>
              <w:rPr>
                <w:rFonts w:ascii="Times New Roman" w:hAnsi="Times New Roman" w:cs="Times New Roman"/>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r w:rsidRPr="00D25890">
              <w:rPr>
                <w:rFonts w:ascii="Times New Roman" w:hAnsi="Times New Roman" w:cs="Times New Roman"/>
                <w:sz w:val="24"/>
                <w:szCs w:val="24"/>
              </w:rPr>
              <w:t>Air travel</w:t>
            </w:r>
          </w:p>
        </w:tc>
        <w:tc>
          <w:tcPr>
            <w:tcW w:w="1080" w:type="dxa"/>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r w:rsidRPr="00D25890">
              <w:rPr>
                <w:rFonts w:ascii="Times New Roman" w:hAnsi="Times New Roman" w:cs="Times New Roman"/>
                <w:sz w:val="24"/>
                <w:szCs w:val="24"/>
              </w:rPr>
              <w:t>Trip</w:t>
            </w:r>
          </w:p>
        </w:tc>
        <w:tc>
          <w:tcPr>
            <w:tcW w:w="135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c>
          <w:tcPr>
            <w:tcW w:w="1719" w:type="dxa"/>
            <w:tcBorders>
              <w:left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c>
          <w:tcPr>
            <w:tcW w:w="1719" w:type="dxa"/>
            <w:gridSpan w:val="2"/>
            <w:tcBorders>
              <w:left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r>
      <w:tr w:rsidR="003A2242" w:rsidRPr="00D25890" w:rsidTr="007E5362">
        <w:tc>
          <w:tcPr>
            <w:tcW w:w="1008" w:type="dxa"/>
            <w:tcBorders>
              <w:top w:val="single" w:sz="4" w:space="0" w:color="auto"/>
              <w:left w:val="single" w:sz="4" w:space="0" w:color="auto"/>
              <w:bottom w:val="single" w:sz="4" w:space="0" w:color="auto"/>
              <w:right w:val="single" w:sz="4" w:space="0" w:color="auto"/>
            </w:tcBorders>
          </w:tcPr>
          <w:p w:rsidR="003A2242" w:rsidRPr="00D25890" w:rsidRDefault="003A2242" w:rsidP="00A9766D">
            <w:pPr>
              <w:pStyle w:val="ListParagraph"/>
              <w:numPr>
                <w:ilvl w:val="0"/>
                <w:numId w:val="13"/>
              </w:numPr>
              <w:spacing w:line="480" w:lineRule="auto"/>
              <w:rPr>
                <w:rFonts w:ascii="Times New Roman" w:hAnsi="Times New Roman" w:cs="Times New Roman"/>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r w:rsidRPr="00D25890">
              <w:rPr>
                <w:rFonts w:ascii="Times New Roman" w:hAnsi="Times New Roman" w:cs="Times New Roman"/>
                <w:sz w:val="24"/>
                <w:szCs w:val="24"/>
              </w:rPr>
              <w:t>Road Travel</w:t>
            </w:r>
          </w:p>
        </w:tc>
        <w:tc>
          <w:tcPr>
            <w:tcW w:w="1080" w:type="dxa"/>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roofErr w:type="spellStart"/>
            <w:r w:rsidRPr="00D25890">
              <w:rPr>
                <w:rFonts w:ascii="Times New Roman" w:hAnsi="Times New Roman" w:cs="Times New Roman"/>
                <w:sz w:val="24"/>
                <w:szCs w:val="24"/>
              </w:rPr>
              <w:t>Kms</w:t>
            </w:r>
            <w:proofErr w:type="spellEnd"/>
          </w:p>
        </w:tc>
        <w:tc>
          <w:tcPr>
            <w:tcW w:w="135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c>
          <w:tcPr>
            <w:tcW w:w="1719" w:type="dxa"/>
            <w:tcBorders>
              <w:left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c>
          <w:tcPr>
            <w:tcW w:w="1719" w:type="dxa"/>
            <w:gridSpan w:val="2"/>
            <w:tcBorders>
              <w:left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r>
      <w:tr w:rsidR="003A2242" w:rsidRPr="00D25890" w:rsidTr="007E5362">
        <w:tc>
          <w:tcPr>
            <w:tcW w:w="1008" w:type="dxa"/>
            <w:tcBorders>
              <w:top w:val="single" w:sz="4" w:space="0" w:color="auto"/>
              <w:left w:val="single" w:sz="4" w:space="0" w:color="auto"/>
              <w:bottom w:val="single" w:sz="4" w:space="0" w:color="auto"/>
              <w:right w:val="single" w:sz="4" w:space="0" w:color="auto"/>
            </w:tcBorders>
          </w:tcPr>
          <w:p w:rsidR="003A2242" w:rsidRPr="00D25890" w:rsidRDefault="003A2242" w:rsidP="00A9766D">
            <w:pPr>
              <w:pStyle w:val="ListParagraph"/>
              <w:numPr>
                <w:ilvl w:val="0"/>
                <w:numId w:val="13"/>
              </w:numPr>
              <w:spacing w:line="480" w:lineRule="auto"/>
              <w:rPr>
                <w:rFonts w:ascii="Times New Roman" w:hAnsi="Times New Roman" w:cs="Times New Roman"/>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r w:rsidRPr="00D25890">
              <w:rPr>
                <w:rFonts w:ascii="Times New Roman" w:hAnsi="Times New Roman" w:cs="Times New Roman"/>
                <w:sz w:val="24"/>
                <w:szCs w:val="24"/>
              </w:rPr>
              <w:t>Rail Travel</w:t>
            </w:r>
          </w:p>
        </w:tc>
        <w:tc>
          <w:tcPr>
            <w:tcW w:w="1080" w:type="dxa"/>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roofErr w:type="spellStart"/>
            <w:r w:rsidRPr="00D25890">
              <w:rPr>
                <w:rFonts w:ascii="Times New Roman" w:hAnsi="Times New Roman" w:cs="Times New Roman"/>
                <w:sz w:val="24"/>
                <w:szCs w:val="24"/>
              </w:rPr>
              <w:t>Kms</w:t>
            </w:r>
            <w:proofErr w:type="spellEnd"/>
          </w:p>
        </w:tc>
        <w:tc>
          <w:tcPr>
            <w:tcW w:w="135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c>
          <w:tcPr>
            <w:tcW w:w="1719" w:type="dxa"/>
            <w:tcBorders>
              <w:left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c>
          <w:tcPr>
            <w:tcW w:w="1719" w:type="dxa"/>
            <w:gridSpan w:val="2"/>
            <w:tcBorders>
              <w:left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r>
      <w:tr w:rsidR="003A2242" w:rsidRPr="00D25890" w:rsidTr="007E5362">
        <w:tc>
          <w:tcPr>
            <w:tcW w:w="1008" w:type="dxa"/>
            <w:tcBorders>
              <w:top w:val="single" w:sz="4" w:space="0" w:color="auto"/>
              <w:left w:val="single" w:sz="4" w:space="0" w:color="auto"/>
              <w:bottom w:val="single" w:sz="4" w:space="0" w:color="auto"/>
              <w:right w:val="single" w:sz="4" w:space="0" w:color="auto"/>
            </w:tcBorders>
          </w:tcPr>
          <w:p w:rsidR="003A2242" w:rsidRPr="00D25890" w:rsidRDefault="003A2242" w:rsidP="00A9766D">
            <w:pPr>
              <w:pStyle w:val="ListParagraph"/>
              <w:numPr>
                <w:ilvl w:val="0"/>
                <w:numId w:val="13"/>
              </w:numPr>
              <w:spacing w:line="480" w:lineRule="auto"/>
              <w:rPr>
                <w:rFonts w:ascii="Times New Roman" w:hAnsi="Times New Roman" w:cs="Times New Roman"/>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r w:rsidRPr="00D25890">
              <w:rPr>
                <w:rFonts w:ascii="Times New Roman" w:hAnsi="Times New Roman" w:cs="Times New Roman"/>
                <w:sz w:val="24"/>
                <w:szCs w:val="24"/>
              </w:rPr>
              <w:t xml:space="preserve">Subsistence Allowances </w:t>
            </w:r>
          </w:p>
        </w:tc>
        <w:tc>
          <w:tcPr>
            <w:tcW w:w="1080" w:type="dxa"/>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r w:rsidRPr="00D25890">
              <w:rPr>
                <w:rFonts w:ascii="Times New Roman" w:hAnsi="Times New Roman" w:cs="Times New Roman"/>
                <w:sz w:val="24"/>
                <w:szCs w:val="24"/>
              </w:rPr>
              <w:t>Days</w:t>
            </w:r>
          </w:p>
        </w:tc>
        <w:tc>
          <w:tcPr>
            <w:tcW w:w="135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c>
          <w:tcPr>
            <w:tcW w:w="1719" w:type="dxa"/>
            <w:tcBorders>
              <w:left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c>
          <w:tcPr>
            <w:tcW w:w="1719" w:type="dxa"/>
            <w:gridSpan w:val="2"/>
            <w:tcBorders>
              <w:left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r>
      <w:tr w:rsidR="003A2242" w:rsidRPr="00D25890" w:rsidTr="007E5362">
        <w:tc>
          <w:tcPr>
            <w:tcW w:w="1008" w:type="dxa"/>
            <w:tcBorders>
              <w:top w:val="single" w:sz="4" w:space="0" w:color="auto"/>
              <w:left w:val="single" w:sz="4" w:space="0" w:color="auto"/>
              <w:bottom w:val="single" w:sz="4" w:space="0" w:color="auto"/>
              <w:right w:val="single" w:sz="4" w:space="0" w:color="auto"/>
            </w:tcBorders>
          </w:tcPr>
          <w:p w:rsidR="003A2242" w:rsidRPr="00D25890" w:rsidRDefault="003A2242" w:rsidP="003A2242">
            <w:pPr>
              <w:pStyle w:val="ListParagraph"/>
              <w:spacing w:line="480" w:lineRule="auto"/>
              <w:rPr>
                <w:rFonts w:ascii="Times New Roman" w:hAnsi="Times New Roman" w:cs="Times New Roman"/>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jc w:val="right"/>
              <w:rPr>
                <w:rFonts w:ascii="Times New Roman" w:hAnsi="Times New Roman" w:cs="Times New Roman"/>
                <w:sz w:val="24"/>
                <w:szCs w:val="24"/>
              </w:rPr>
            </w:pPr>
            <w:r w:rsidRPr="00D25890">
              <w:rPr>
                <w:rFonts w:ascii="Times New Roman" w:hAnsi="Times New Roman" w:cs="Times New Roman"/>
                <w:sz w:val="24"/>
                <w:szCs w:val="24"/>
              </w:rPr>
              <w:t>Grand Total</w:t>
            </w:r>
          </w:p>
        </w:tc>
        <w:tc>
          <w:tcPr>
            <w:tcW w:w="1080" w:type="dxa"/>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c>
          <w:tcPr>
            <w:tcW w:w="1719" w:type="dxa"/>
            <w:tcBorders>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c>
          <w:tcPr>
            <w:tcW w:w="1719" w:type="dxa"/>
            <w:gridSpan w:val="2"/>
            <w:tcBorders>
              <w:left w:val="single" w:sz="4" w:space="0" w:color="auto"/>
              <w:bottom w:val="single" w:sz="4" w:space="0" w:color="auto"/>
              <w:right w:val="single" w:sz="4" w:space="0" w:color="auto"/>
            </w:tcBorders>
          </w:tcPr>
          <w:p w:rsidR="003A2242" w:rsidRPr="00D25890" w:rsidRDefault="003A2242" w:rsidP="003A2242">
            <w:pPr>
              <w:spacing w:line="480" w:lineRule="auto"/>
              <w:rPr>
                <w:rFonts w:ascii="Times New Roman" w:hAnsi="Times New Roman" w:cs="Times New Roman"/>
                <w:sz w:val="24"/>
                <w:szCs w:val="24"/>
              </w:rPr>
            </w:pPr>
          </w:p>
        </w:tc>
      </w:tr>
    </w:tbl>
    <w:p w:rsidR="003A2F52" w:rsidRPr="00D25890" w:rsidRDefault="003A2F52" w:rsidP="003A2242">
      <w:pPr>
        <w:rPr>
          <w:rFonts w:ascii="Times New Roman" w:hAnsi="Times New Roman" w:cs="Times New Roman"/>
          <w:sz w:val="24"/>
          <w:szCs w:val="24"/>
        </w:rPr>
      </w:pPr>
    </w:p>
    <w:p w:rsidR="00AF5388" w:rsidRPr="00D25890" w:rsidRDefault="00AF5388">
      <w:pPr>
        <w:rPr>
          <w:rFonts w:ascii="Times New Roman" w:hAnsi="Times New Roman" w:cs="Times New Roman"/>
          <w:sz w:val="24"/>
          <w:szCs w:val="24"/>
        </w:rPr>
      </w:pPr>
      <w:r w:rsidRPr="00D25890">
        <w:rPr>
          <w:rFonts w:ascii="Times New Roman" w:hAnsi="Times New Roman" w:cs="Times New Roman"/>
          <w:sz w:val="24"/>
          <w:szCs w:val="24"/>
        </w:rPr>
        <w:br w:type="page"/>
      </w:r>
    </w:p>
    <w:p w:rsidR="00AF5388" w:rsidRPr="00D25890" w:rsidRDefault="00AF5388" w:rsidP="00AF5388">
      <w:pPr>
        <w:pStyle w:val="Heading1"/>
        <w:rPr>
          <w:rFonts w:cs="Times New Roman"/>
          <w:szCs w:val="24"/>
        </w:rPr>
      </w:pPr>
      <w:r w:rsidRPr="00D25890">
        <w:rPr>
          <w:rFonts w:cs="Times New Roman"/>
          <w:szCs w:val="24"/>
        </w:rPr>
        <w:lastRenderedPageBreak/>
        <w:t>6.  MISCELLANEOUS EXPENSES</w:t>
      </w:r>
    </w:p>
    <w:p w:rsidR="00AF5388" w:rsidRPr="00D25890" w:rsidRDefault="00683871" w:rsidP="00AF5388">
      <w:pPr>
        <w:rPr>
          <w:rFonts w:ascii="Times New Roman" w:hAnsi="Times New Roman" w:cs="Times New Roman"/>
          <w:sz w:val="24"/>
          <w:szCs w:val="24"/>
        </w:rPr>
      </w:pPr>
      <w:r w:rsidRPr="00D25890">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3400DD0" wp14:editId="1B5E8D2D">
                <wp:simplePos x="0" y="0"/>
                <wp:positionH relativeFrom="column">
                  <wp:posOffset>-7620</wp:posOffset>
                </wp:positionH>
                <wp:positionV relativeFrom="paragraph">
                  <wp:posOffset>75565</wp:posOffset>
                </wp:positionV>
                <wp:extent cx="6001385" cy="0"/>
                <wp:effectExtent l="11430" t="10160" r="6985" b="889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1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9FD0C" id="AutoShape 23" o:spid="_x0000_s1026" type="#_x0000_t32" style="position:absolute;margin-left:-.6pt;margin-top:5.95pt;width:472.5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Dk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"/>
            </w:pict>
          </mc:Fallback>
        </mc:AlternateContent>
      </w:r>
    </w:p>
    <w:tbl>
      <w:tblPr>
        <w:tblStyle w:val="TableGrid"/>
        <w:tblW w:w="0" w:type="auto"/>
        <w:tblLayout w:type="fixed"/>
        <w:tblLook w:val="04A0" w:firstRow="1" w:lastRow="0" w:firstColumn="1" w:lastColumn="0" w:noHBand="0" w:noVBand="1"/>
      </w:tblPr>
      <w:tblGrid>
        <w:gridCol w:w="1008"/>
        <w:gridCol w:w="1388"/>
        <w:gridCol w:w="1312"/>
        <w:gridCol w:w="1080"/>
        <w:gridCol w:w="810"/>
        <w:gridCol w:w="540"/>
        <w:gridCol w:w="1719"/>
        <w:gridCol w:w="351"/>
        <w:gridCol w:w="1368"/>
      </w:tblGrid>
      <w:tr w:rsidR="00AF5388" w:rsidRPr="00D25890" w:rsidTr="007E5362">
        <w:tc>
          <w:tcPr>
            <w:tcW w:w="2396" w:type="dxa"/>
            <w:gridSpan w:val="2"/>
            <w:tcBorders>
              <w:top w:val="nil"/>
              <w:left w:val="nil"/>
              <w:bottom w:val="single" w:sz="4" w:space="0" w:color="auto"/>
              <w:right w:val="nil"/>
            </w:tcBorders>
          </w:tcPr>
          <w:p w:rsidR="00AF5388" w:rsidRPr="00D25890" w:rsidRDefault="00AF5388" w:rsidP="007E5362">
            <w:pPr>
              <w:rPr>
                <w:rFonts w:ascii="Times New Roman" w:hAnsi="Times New Roman" w:cs="Times New Roman"/>
                <w:sz w:val="24"/>
                <w:szCs w:val="24"/>
              </w:rPr>
            </w:pPr>
            <w:r w:rsidRPr="00D25890">
              <w:rPr>
                <w:rFonts w:ascii="Times New Roman" w:hAnsi="Times New Roman" w:cs="Times New Roman"/>
                <w:sz w:val="24"/>
                <w:szCs w:val="24"/>
              </w:rPr>
              <w:t>Activity No ---------</w:t>
            </w:r>
          </w:p>
        </w:tc>
        <w:tc>
          <w:tcPr>
            <w:tcW w:w="1312" w:type="dxa"/>
            <w:tcBorders>
              <w:top w:val="nil"/>
              <w:left w:val="nil"/>
              <w:bottom w:val="single" w:sz="4" w:space="0" w:color="auto"/>
              <w:right w:val="nil"/>
            </w:tcBorders>
          </w:tcPr>
          <w:p w:rsidR="00AF5388" w:rsidRPr="00D25890" w:rsidRDefault="00AF5388" w:rsidP="007E5362">
            <w:pPr>
              <w:rPr>
                <w:rFonts w:ascii="Times New Roman" w:hAnsi="Times New Roman" w:cs="Times New Roman"/>
                <w:sz w:val="24"/>
                <w:szCs w:val="24"/>
              </w:rPr>
            </w:pPr>
          </w:p>
        </w:tc>
        <w:tc>
          <w:tcPr>
            <w:tcW w:w="1890" w:type="dxa"/>
            <w:gridSpan w:val="2"/>
            <w:tcBorders>
              <w:top w:val="nil"/>
              <w:left w:val="nil"/>
              <w:bottom w:val="single" w:sz="4" w:space="0" w:color="auto"/>
              <w:right w:val="nil"/>
            </w:tcBorders>
          </w:tcPr>
          <w:p w:rsidR="00AF5388" w:rsidRPr="00D25890" w:rsidRDefault="00AF5388" w:rsidP="007E5362">
            <w:pPr>
              <w:spacing w:line="360" w:lineRule="auto"/>
              <w:jc w:val="right"/>
              <w:rPr>
                <w:rFonts w:ascii="Times New Roman" w:hAnsi="Times New Roman" w:cs="Times New Roman"/>
                <w:sz w:val="24"/>
                <w:szCs w:val="24"/>
              </w:rPr>
            </w:pPr>
            <w:r w:rsidRPr="00D25890">
              <w:rPr>
                <w:rFonts w:ascii="Times New Roman" w:hAnsi="Times New Roman" w:cs="Times New Roman"/>
                <w:sz w:val="24"/>
                <w:szCs w:val="24"/>
              </w:rPr>
              <w:t>Names</w:t>
            </w:r>
          </w:p>
        </w:tc>
        <w:tc>
          <w:tcPr>
            <w:tcW w:w="2610" w:type="dxa"/>
            <w:gridSpan w:val="3"/>
            <w:tcBorders>
              <w:top w:val="nil"/>
              <w:left w:val="nil"/>
              <w:bottom w:val="single" w:sz="4" w:space="0" w:color="auto"/>
              <w:right w:val="nil"/>
            </w:tcBorders>
          </w:tcPr>
          <w:p w:rsidR="00AF5388" w:rsidRPr="00D25890" w:rsidRDefault="00AF5388" w:rsidP="007E5362">
            <w:pPr>
              <w:rPr>
                <w:rFonts w:ascii="Times New Roman" w:hAnsi="Times New Roman" w:cs="Times New Roman"/>
                <w:sz w:val="24"/>
                <w:szCs w:val="24"/>
              </w:rPr>
            </w:pPr>
            <w:r w:rsidRPr="00D25890">
              <w:rPr>
                <w:rFonts w:ascii="Times New Roman" w:hAnsi="Times New Roman" w:cs="Times New Roman"/>
                <w:sz w:val="24"/>
                <w:szCs w:val="24"/>
              </w:rPr>
              <w:t>-----------------------------------</w:t>
            </w:r>
          </w:p>
        </w:tc>
        <w:tc>
          <w:tcPr>
            <w:tcW w:w="1368" w:type="dxa"/>
            <w:tcBorders>
              <w:top w:val="nil"/>
              <w:left w:val="nil"/>
              <w:bottom w:val="single" w:sz="4" w:space="0" w:color="auto"/>
              <w:right w:val="nil"/>
            </w:tcBorders>
          </w:tcPr>
          <w:p w:rsidR="00AF5388" w:rsidRPr="00D25890" w:rsidRDefault="00AF5388" w:rsidP="007E5362">
            <w:pPr>
              <w:rPr>
                <w:rFonts w:ascii="Times New Roman" w:hAnsi="Times New Roman" w:cs="Times New Roman"/>
                <w:sz w:val="24"/>
                <w:szCs w:val="24"/>
              </w:rPr>
            </w:pPr>
          </w:p>
        </w:tc>
      </w:tr>
      <w:tr w:rsidR="00AF5388" w:rsidRPr="00D25890" w:rsidTr="007E5362">
        <w:tc>
          <w:tcPr>
            <w:tcW w:w="1008" w:type="dxa"/>
            <w:tcBorders>
              <w:top w:val="single" w:sz="4" w:space="0" w:color="auto"/>
              <w:left w:val="single" w:sz="4" w:space="0" w:color="auto"/>
              <w:bottom w:val="single" w:sz="4" w:space="0" w:color="auto"/>
              <w:right w:val="single" w:sz="4" w:space="0" w:color="auto"/>
            </w:tcBorders>
          </w:tcPr>
          <w:p w:rsidR="00AF5388" w:rsidRPr="00D25890" w:rsidRDefault="00AF5388" w:rsidP="007E536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No.</w:t>
            </w:r>
          </w:p>
        </w:tc>
        <w:tc>
          <w:tcPr>
            <w:tcW w:w="2700" w:type="dxa"/>
            <w:gridSpan w:val="2"/>
            <w:tcBorders>
              <w:top w:val="single" w:sz="4" w:space="0" w:color="auto"/>
              <w:left w:val="single" w:sz="4" w:space="0" w:color="auto"/>
              <w:bottom w:val="single" w:sz="4" w:space="0" w:color="auto"/>
              <w:right w:val="single" w:sz="4" w:space="0" w:color="auto"/>
            </w:tcBorders>
          </w:tcPr>
          <w:p w:rsidR="00AF5388" w:rsidRPr="00D25890" w:rsidRDefault="00AF5388" w:rsidP="007E536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Description</w:t>
            </w:r>
          </w:p>
        </w:tc>
        <w:tc>
          <w:tcPr>
            <w:tcW w:w="1080" w:type="dxa"/>
            <w:tcBorders>
              <w:top w:val="single" w:sz="4" w:space="0" w:color="auto"/>
              <w:left w:val="single" w:sz="4" w:space="0" w:color="auto"/>
              <w:bottom w:val="single" w:sz="4" w:space="0" w:color="auto"/>
              <w:right w:val="single" w:sz="4" w:space="0" w:color="auto"/>
            </w:tcBorders>
          </w:tcPr>
          <w:p w:rsidR="00AF5388" w:rsidRPr="00D25890" w:rsidRDefault="00AF5388" w:rsidP="007E536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Unit</w:t>
            </w:r>
          </w:p>
        </w:tc>
        <w:tc>
          <w:tcPr>
            <w:tcW w:w="1350" w:type="dxa"/>
            <w:gridSpan w:val="2"/>
            <w:tcBorders>
              <w:top w:val="single" w:sz="4" w:space="0" w:color="auto"/>
              <w:left w:val="single" w:sz="4" w:space="0" w:color="auto"/>
              <w:bottom w:val="single" w:sz="4" w:space="0" w:color="auto"/>
              <w:right w:val="single" w:sz="4" w:space="0" w:color="auto"/>
            </w:tcBorders>
          </w:tcPr>
          <w:p w:rsidR="00AF5388" w:rsidRPr="00D25890" w:rsidRDefault="00AF5388" w:rsidP="007E536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Quantity</w:t>
            </w:r>
          </w:p>
        </w:tc>
        <w:tc>
          <w:tcPr>
            <w:tcW w:w="1719" w:type="dxa"/>
            <w:tcBorders>
              <w:top w:val="single" w:sz="4" w:space="0" w:color="auto"/>
              <w:left w:val="single" w:sz="4" w:space="0" w:color="auto"/>
              <w:right w:val="single" w:sz="4" w:space="0" w:color="auto"/>
            </w:tcBorders>
          </w:tcPr>
          <w:p w:rsidR="00AF5388" w:rsidRPr="00D25890" w:rsidRDefault="00AF5388" w:rsidP="007E536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Unit price</w:t>
            </w:r>
          </w:p>
        </w:tc>
        <w:tc>
          <w:tcPr>
            <w:tcW w:w="1719" w:type="dxa"/>
            <w:gridSpan w:val="2"/>
            <w:tcBorders>
              <w:top w:val="single" w:sz="4" w:space="0" w:color="auto"/>
              <w:left w:val="single" w:sz="4" w:space="0" w:color="auto"/>
              <w:right w:val="single" w:sz="4" w:space="0" w:color="auto"/>
            </w:tcBorders>
          </w:tcPr>
          <w:p w:rsidR="00AF5388" w:rsidRPr="00D25890" w:rsidRDefault="00AF5388" w:rsidP="007E5362">
            <w:pPr>
              <w:spacing w:line="480" w:lineRule="auto"/>
              <w:rPr>
                <w:rFonts w:ascii="Times New Roman" w:hAnsi="Times New Roman" w:cs="Times New Roman"/>
                <w:b/>
                <w:sz w:val="24"/>
                <w:szCs w:val="24"/>
              </w:rPr>
            </w:pPr>
            <w:r w:rsidRPr="00D25890">
              <w:rPr>
                <w:rFonts w:ascii="Times New Roman" w:hAnsi="Times New Roman" w:cs="Times New Roman"/>
                <w:b/>
                <w:sz w:val="24"/>
                <w:szCs w:val="24"/>
              </w:rPr>
              <w:t>Amount</w:t>
            </w:r>
          </w:p>
        </w:tc>
      </w:tr>
      <w:tr w:rsidR="00AF5388" w:rsidRPr="00D25890" w:rsidTr="007E5362">
        <w:tc>
          <w:tcPr>
            <w:tcW w:w="1008" w:type="dxa"/>
            <w:tcBorders>
              <w:top w:val="single" w:sz="4" w:space="0" w:color="auto"/>
              <w:left w:val="single" w:sz="4" w:space="0" w:color="auto"/>
              <w:bottom w:val="single" w:sz="4" w:space="0" w:color="auto"/>
              <w:right w:val="single" w:sz="4" w:space="0" w:color="auto"/>
            </w:tcBorders>
          </w:tcPr>
          <w:p w:rsidR="00AF5388" w:rsidRPr="00D25890" w:rsidRDefault="00AF5388" w:rsidP="00A9766D">
            <w:pPr>
              <w:pStyle w:val="ListParagraph"/>
              <w:numPr>
                <w:ilvl w:val="0"/>
                <w:numId w:val="14"/>
              </w:numPr>
              <w:spacing w:line="480" w:lineRule="auto"/>
              <w:rPr>
                <w:rFonts w:ascii="Times New Roman" w:hAnsi="Times New Roman" w:cs="Times New Roman"/>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AF5388" w:rsidRPr="00D25890" w:rsidRDefault="00653B32" w:rsidP="007E5362">
            <w:pPr>
              <w:spacing w:line="480" w:lineRule="auto"/>
              <w:rPr>
                <w:rFonts w:ascii="Times New Roman" w:hAnsi="Times New Roman" w:cs="Times New Roman"/>
                <w:sz w:val="24"/>
                <w:szCs w:val="24"/>
              </w:rPr>
            </w:pPr>
            <w:r w:rsidRPr="00D25890">
              <w:rPr>
                <w:rFonts w:ascii="Times New Roman" w:hAnsi="Times New Roman" w:cs="Times New Roman"/>
                <w:sz w:val="24"/>
                <w:szCs w:val="24"/>
              </w:rPr>
              <w:t xml:space="preserve">Communication costs </w:t>
            </w:r>
          </w:p>
        </w:tc>
        <w:tc>
          <w:tcPr>
            <w:tcW w:w="1080" w:type="dxa"/>
            <w:tcBorders>
              <w:top w:val="single" w:sz="4" w:space="0" w:color="auto"/>
              <w:left w:val="single" w:sz="4" w:space="0" w:color="auto"/>
              <w:bottom w:val="single" w:sz="4" w:space="0" w:color="auto"/>
              <w:right w:val="single" w:sz="4" w:space="0" w:color="auto"/>
            </w:tcBorders>
          </w:tcPr>
          <w:p w:rsidR="00AF5388" w:rsidRPr="00D25890" w:rsidRDefault="00AF5388" w:rsidP="007E5362">
            <w:pPr>
              <w:spacing w:line="480" w:lineRule="auto"/>
              <w:rPr>
                <w:rFonts w:ascii="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AF5388" w:rsidRPr="00D25890" w:rsidRDefault="00AF5388" w:rsidP="007E5362">
            <w:pPr>
              <w:spacing w:line="480" w:lineRule="auto"/>
              <w:rPr>
                <w:rFonts w:ascii="Times New Roman" w:hAnsi="Times New Roman" w:cs="Times New Roman"/>
                <w:sz w:val="24"/>
                <w:szCs w:val="24"/>
              </w:rPr>
            </w:pPr>
          </w:p>
        </w:tc>
        <w:tc>
          <w:tcPr>
            <w:tcW w:w="1719" w:type="dxa"/>
            <w:tcBorders>
              <w:left w:val="single" w:sz="4" w:space="0" w:color="auto"/>
              <w:right w:val="single" w:sz="4" w:space="0" w:color="auto"/>
            </w:tcBorders>
          </w:tcPr>
          <w:p w:rsidR="00AF5388" w:rsidRPr="00D25890" w:rsidRDefault="00AF5388" w:rsidP="007E5362">
            <w:pPr>
              <w:spacing w:line="480" w:lineRule="auto"/>
              <w:rPr>
                <w:rFonts w:ascii="Times New Roman" w:hAnsi="Times New Roman" w:cs="Times New Roman"/>
                <w:sz w:val="24"/>
                <w:szCs w:val="24"/>
              </w:rPr>
            </w:pPr>
          </w:p>
        </w:tc>
        <w:tc>
          <w:tcPr>
            <w:tcW w:w="1719" w:type="dxa"/>
            <w:gridSpan w:val="2"/>
            <w:tcBorders>
              <w:left w:val="single" w:sz="4" w:space="0" w:color="auto"/>
              <w:right w:val="single" w:sz="4" w:space="0" w:color="auto"/>
            </w:tcBorders>
          </w:tcPr>
          <w:p w:rsidR="00AF5388" w:rsidRPr="00D25890" w:rsidRDefault="00AF5388" w:rsidP="007E5362">
            <w:pPr>
              <w:spacing w:line="480" w:lineRule="auto"/>
              <w:rPr>
                <w:rFonts w:ascii="Times New Roman" w:hAnsi="Times New Roman" w:cs="Times New Roman"/>
                <w:sz w:val="24"/>
                <w:szCs w:val="24"/>
              </w:rPr>
            </w:pPr>
          </w:p>
        </w:tc>
      </w:tr>
      <w:tr w:rsidR="00653B32" w:rsidRPr="00D25890" w:rsidTr="007E5362">
        <w:tc>
          <w:tcPr>
            <w:tcW w:w="1008" w:type="dxa"/>
            <w:tcBorders>
              <w:top w:val="single" w:sz="4" w:space="0" w:color="auto"/>
              <w:left w:val="single" w:sz="4" w:space="0" w:color="auto"/>
              <w:bottom w:val="single" w:sz="4" w:space="0" w:color="auto"/>
              <w:right w:val="single" w:sz="4" w:space="0" w:color="auto"/>
            </w:tcBorders>
          </w:tcPr>
          <w:p w:rsidR="00653B32" w:rsidRPr="00D25890" w:rsidRDefault="00653B32" w:rsidP="00A9766D">
            <w:pPr>
              <w:pStyle w:val="ListParagraph"/>
              <w:numPr>
                <w:ilvl w:val="0"/>
                <w:numId w:val="14"/>
              </w:numPr>
              <w:spacing w:line="480" w:lineRule="auto"/>
              <w:rPr>
                <w:rFonts w:ascii="Times New Roman" w:hAnsi="Times New Roman" w:cs="Times New Roman"/>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r w:rsidRPr="00D25890">
              <w:rPr>
                <w:rFonts w:ascii="Times New Roman" w:hAnsi="Times New Roman" w:cs="Times New Roman"/>
                <w:sz w:val="24"/>
                <w:szCs w:val="24"/>
              </w:rPr>
              <w:t>Drafting, reproduction of reports</w:t>
            </w:r>
          </w:p>
        </w:tc>
        <w:tc>
          <w:tcPr>
            <w:tcW w:w="1080" w:type="dxa"/>
            <w:tcBorders>
              <w:top w:val="single" w:sz="4" w:space="0" w:color="auto"/>
              <w:left w:val="single" w:sz="4" w:space="0" w:color="auto"/>
              <w:bottom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719" w:type="dxa"/>
            <w:tcBorders>
              <w:left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719" w:type="dxa"/>
            <w:gridSpan w:val="2"/>
            <w:tcBorders>
              <w:left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r>
      <w:tr w:rsidR="00653B32" w:rsidRPr="00D25890" w:rsidTr="007E5362">
        <w:tc>
          <w:tcPr>
            <w:tcW w:w="1008" w:type="dxa"/>
            <w:tcBorders>
              <w:top w:val="single" w:sz="4" w:space="0" w:color="auto"/>
              <w:left w:val="single" w:sz="4" w:space="0" w:color="auto"/>
              <w:bottom w:val="single" w:sz="4" w:space="0" w:color="auto"/>
              <w:right w:val="single" w:sz="4" w:space="0" w:color="auto"/>
            </w:tcBorders>
          </w:tcPr>
          <w:p w:rsidR="00653B32" w:rsidRPr="00D25890" w:rsidRDefault="00653B32" w:rsidP="00A9766D">
            <w:pPr>
              <w:pStyle w:val="ListParagraph"/>
              <w:numPr>
                <w:ilvl w:val="0"/>
                <w:numId w:val="14"/>
              </w:numPr>
              <w:spacing w:line="480" w:lineRule="auto"/>
              <w:rPr>
                <w:rFonts w:ascii="Times New Roman" w:hAnsi="Times New Roman" w:cs="Times New Roman"/>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r w:rsidRPr="00D25890">
              <w:rPr>
                <w:rFonts w:ascii="Times New Roman" w:hAnsi="Times New Roman" w:cs="Times New Roman"/>
                <w:sz w:val="24"/>
                <w:szCs w:val="24"/>
              </w:rPr>
              <w:t xml:space="preserve">Equipment: computers </w:t>
            </w:r>
            <w:proofErr w:type="spellStart"/>
            <w:r w:rsidRPr="00D25890">
              <w:rPr>
                <w:rFonts w:ascii="Times New Roman" w:hAnsi="Times New Roman" w:cs="Times New Roman"/>
                <w:sz w:val="24"/>
                <w:szCs w:val="24"/>
              </w:rPr>
              <w:t>etc</w:t>
            </w:r>
            <w:proofErr w:type="spellEnd"/>
          </w:p>
        </w:tc>
        <w:tc>
          <w:tcPr>
            <w:tcW w:w="1080" w:type="dxa"/>
            <w:tcBorders>
              <w:top w:val="single" w:sz="4" w:space="0" w:color="auto"/>
              <w:left w:val="single" w:sz="4" w:space="0" w:color="auto"/>
              <w:bottom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719" w:type="dxa"/>
            <w:tcBorders>
              <w:left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719" w:type="dxa"/>
            <w:gridSpan w:val="2"/>
            <w:tcBorders>
              <w:left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r>
      <w:tr w:rsidR="00653B32" w:rsidRPr="00D25890" w:rsidTr="007E5362">
        <w:tc>
          <w:tcPr>
            <w:tcW w:w="1008" w:type="dxa"/>
            <w:tcBorders>
              <w:top w:val="single" w:sz="4" w:space="0" w:color="auto"/>
              <w:left w:val="single" w:sz="4" w:space="0" w:color="auto"/>
              <w:bottom w:val="single" w:sz="4" w:space="0" w:color="auto"/>
              <w:right w:val="single" w:sz="4" w:space="0" w:color="auto"/>
            </w:tcBorders>
          </w:tcPr>
          <w:p w:rsidR="00653B32" w:rsidRPr="00D25890" w:rsidRDefault="00653B32" w:rsidP="00A9766D">
            <w:pPr>
              <w:pStyle w:val="ListParagraph"/>
              <w:numPr>
                <w:ilvl w:val="0"/>
                <w:numId w:val="14"/>
              </w:numPr>
              <w:spacing w:line="480" w:lineRule="auto"/>
              <w:rPr>
                <w:rFonts w:ascii="Times New Roman" w:hAnsi="Times New Roman" w:cs="Times New Roman"/>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r w:rsidRPr="00D25890">
              <w:rPr>
                <w:rFonts w:ascii="Times New Roman" w:hAnsi="Times New Roman" w:cs="Times New Roman"/>
                <w:sz w:val="24"/>
                <w:szCs w:val="24"/>
              </w:rPr>
              <w:t>Software</w:t>
            </w:r>
          </w:p>
        </w:tc>
        <w:tc>
          <w:tcPr>
            <w:tcW w:w="1080" w:type="dxa"/>
            <w:tcBorders>
              <w:top w:val="single" w:sz="4" w:space="0" w:color="auto"/>
              <w:left w:val="single" w:sz="4" w:space="0" w:color="auto"/>
              <w:bottom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719" w:type="dxa"/>
            <w:tcBorders>
              <w:left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719" w:type="dxa"/>
            <w:gridSpan w:val="2"/>
            <w:tcBorders>
              <w:left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r>
      <w:tr w:rsidR="00653B32" w:rsidRPr="00D25890" w:rsidTr="007E5362">
        <w:tc>
          <w:tcPr>
            <w:tcW w:w="1008" w:type="dxa"/>
            <w:tcBorders>
              <w:top w:val="single" w:sz="4" w:space="0" w:color="auto"/>
              <w:left w:val="single" w:sz="4" w:space="0" w:color="auto"/>
              <w:bottom w:val="single" w:sz="4" w:space="0" w:color="auto"/>
              <w:right w:val="single" w:sz="4" w:space="0" w:color="auto"/>
            </w:tcBorders>
          </w:tcPr>
          <w:p w:rsidR="00653B32" w:rsidRPr="00D25890" w:rsidRDefault="00653B32" w:rsidP="00653B32">
            <w:pPr>
              <w:pStyle w:val="ListParagraph"/>
              <w:spacing w:line="480" w:lineRule="auto"/>
              <w:rPr>
                <w:rFonts w:ascii="Times New Roman" w:hAnsi="Times New Roman" w:cs="Times New Roman"/>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653B32" w:rsidRPr="00D25890" w:rsidRDefault="00653B32" w:rsidP="00653B32">
            <w:pPr>
              <w:spacing w:line="480" w:lineRule="auto"/>
              <w:jc w:val="right"/>
              <w:rPr>
                <w:rFonts w:ascii="Times New Roman" w:hAnsi="Times New Roman" w:cs="Times New Roman"/>
                <w:sz w:val="24"/>
                <w:szCs w:val="24"/>
              </w:rPr>
            </w:pPr>
            <w:r w:rsidRPr="00D25890">
              <w:rPr>
                <w:rFonts w:ascii="Times New Roman" w:hAnsi="Times New Roman" w:cs="Times New Roman"/>
                <w:sz w:val="24"/>
                <w:szCs w:val="24"/>
              </w:rPr>
              <w:t>Grand Total</w:t>
            </w:r>
          </w:p>
        </w:tc>
        <w:tc>
          <w:tcPr>
            <w:tcW w:w="1080" w:type="dxa"/>
            <w:tcBorders>
              <w:top w:val="single" w:sz="4" w:space="0" w:color="auto"/>
              <w:left w:val="single" w:sz="4" w:space="0" w:color="auto"/>
              <w:bottom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719" w:type="dxa"/>
            <w:tcBorders>
              <w:left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c>
          <w:tcPr>
            <w:tcW w:w="1719" w:type="dxa"/>
            <w:gridSpan w:val="2"/>
            <w:tcBorders>
              <w:left w:val="single" w:sz="4" w:space="0" w:color="auto"/>
              <w:right w:val="single" w:sz="4" w:space="0" w:color="auto"/>
            </w:tcBorders>
          </w:tcPr>
          <w:p w:rsidR="00653B32" w:rsidRPr="00D25890" w:rsidRDefault="00653B32" w:rsidP="007E5362">
            <w:pPr>
              <w:spacing w:line="480" w:lineRule="auto"/>
              <w:rPr>
                <w:rFonts w:ascii="Times New Roman" w:hAnsi="Times New Roman" w:cs="Times New Roman"/>
                <w:sz w:val="24"/>
                <w:szCs w:val="24"/>
              </w:rPr>
            </w:pPr>
          </w:p>
        </w:tc>
      </w:tr>
    </w:tbl>
    <w:p w:rsidR="00DC10A9" w:rsidRPr="00D25890" w:rsidRDefault="00DC10A9" w:rsidP="00AF5388">
      <w:pPr>
        <w:rPr>
          <w:rFonts w:ascii="Times New Roman" w:hAnsi="Times New Roman" w:cs="Times New Roman"/>
          <w:sz w:val="24"/>
          <w:szCs w:val="24"/>
        </w:rPr>
        <w:sectPr w:rsidR="00DC10A9" w:rsidRPr="00D25890" w:rsidSect="00BB45DD">
          <w:pgSz w:w="12240" w:h="15840"/>
          <w:pgMar w:top="1440" w:right="1440" w:bottom="1440" w:left="1440" w:header="720" w:footer="720" w:gutter="0"/>
          <w:cols w:space="720"/>
          <w:docGrid w:linePitch="360"/>
        </w:sectPr>
      </w:pPr>
    </w:p>
    <w:p w:rsidR="00AF5388" w:rsidRPr="00D25890" w:rsidRDefault="00DC10A9" w:rsidP="00960C8E">
      <w:pPr>
        <w:pStyle w:val="Heading1"/>
        <w:rPr>
          <w:rFonts w:cs="Times New Roman"/>
          <w:szCs w:val="24"/>
        </w:rPr>
      </w:pPr>
      <w:r w:rsidRPr="00D25890">
        <w:rPr>
          <w:rFonts w:cs="Times New Roman"/>
          <w:szCs w:val="24"/>
        </w:rPr>
        <w:lastRenderedPageBreak/>
        <w:t>SECTION VI:   STANDARD FORMS OF CONTRACT</w:t>
      </w:r>
    </w:p>
    <w:p w:rsidR="00960C8E" w:rsidRPr="00D25890" w:rsidRDefault="00683871" w:rsidP="00960C8E">
      <w:pPr>
        <w:rPr>
          <w:rFonts w:ascii="Times New Roman" w:hAnsi="Times New Roman" w:cs="Times New Roman"/>
          <w:sz w:val="24"/>
          <w:szCs w:val="24"/>
        </w:rPr>
      </w:pPr>
      <w:r w:rsidRPr="00D25890">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55ABC0F" wp14:editId="54ED5494">
                <wp:simplePos x="0" y="0"/>
                <wp:positionH relativeFrom="column">
                  <wp:posOffset>-8255</wp:posOffset>
                </wp:positionH>
                <wp:positionV relativeFrom="paragraph">
                  <wp:posOffset>78105</wp:posOffset>
                </wp:positionV>
                <wp:extent cx="5977255" cy="0"/>
                <wp:effectExtent l="10795" t="9525" r="12700" b="952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F524F" id="AutoShape 24" o:spid="_x0000_s1026" type="#_x0000_t32" style="position:absolute;margin-left:-.65pt;margin-top:6.15pt;width:470.6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TIAIAADw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"/>
            </w:pict>
          </mc:Fallback>
        </mc:AlternateContent>
      </w:r>
    </w:p>
    <w:p w:rsidR="00960C8E" w:rsidRPr="00D25890" w:rsidRDefault="00960C8E" w:rsidP="00A9766D">
      <w:pPr>
        <w:pStyle w:val="Heading2"/>
        <w:numPr>
          <w:ilvl w:val="0"/>
          <w:numId w:val="15"/>
        </w:numPr>
        <w:rPr>
          <w:rFonts w:cs="Times New Roman"/>
          <w:szCs w:val="24"/>
        </w:rPr>
      </w:pPr>
      <w:r w:rsidRPr="00D25890">
        <w:rPr>
          <w:rFonts w:cs="Times New Roman"/>
          <w:szCs w:val="24"/>
        </w:rPr>
        <w:t>ANNEX I – LARGE ASSIGNMENTS (LUMP-SUM PAYMENTS)</w:t>
      </w:r>
    </w:p>
    <w:p w:rsidR="00960C8E" w:rsidRPr="00D25890" w:rsidRDefault="00960C8E" w:rsidP="00960C8E">
      <w:pPr>
        <w:pStyle w:val="ListParagraph"/>
        <w:ind w:left="1080"/>
        <w:rPr>
          <w:rFonts w:ascii="Times New Roman" w:hAnsi="Times New Roman" w:cs="Times New Roman"/>
          <w:sz w:val="24"/>
          <w:szCs w:val="24"/>
        </w:rPr>
      </w:pPr>
    </w:p>
    <w:p w:rsidR="00960C8E" w:rsidRPr="00D25890" w:rsidRDefault="00960C8E" w:rsidP="00960C8E">
      <w:pPr>
        <w:rPr>
          <w:rFonts w:ascii="Times New Roman" w:hAnsi="Times New Roman" w:cs="Times New Roman"/>
          <w:sz w:val="24"/>
          <w:szCs w:val="24"/>
        </w:rPr>
      </w:pPr>
      <w:r w:rsidRPr="00D25890">
        <w:rPr>
          <w:rFonts w:ascii="Times New Roman" w:hAnsi="Times New Roman" w:cs="Times New Roman"/>
          <w:sz w:val="24"/>
          <w:szCs w:val="24"/>
        </w:rPr>
        <w:t xml:space="preserve">NOTES </w:t>
      </w:r>
    </w:p>
    <w:p w:rsidR="00960C8E" w:rsidRPr="00D25890" w:rsidRDefault="00960C8E" w:rsidP="00960C8E">
      <w:pPr>
        <w:rPr>
          <w:rFonts w:ascii="Times New Roman" w:hAnsi="Times New Roman" w:cs="Times New Roman"/>
          <w:sz w:val="24"/>
          <w:szCs w:val="24"/>
        </w:rPr>
      </w:pPr>
      <w:r w:rsidRPr="00D25890">
        <w:rPr>
          <w:rFonts w:ascii="Times New Roman" w:hAnsi="Times New Roman" w:cs="Times New Roman"/>
          <w:sz w:val="24"/>
          <w:szCs w:val="24"/>
        </w:rPr>
        <w:t xml:space="preserve">LARGE ASSIGNMENT _____Exceeding </w:t>
      </w:r>
      <w:proofErr w:type="spellStart"/>
      <w:r w:rsidRPr="00D25890">
        <w:rPr>
          <w:rFonts w:ascii="Times New Roman" w:hAnsi="Times New Roman" w:cs="Times New Roman"/>
          <w:sz w:val="24"/>
          <w:szCs w:val="24"/>
        </w:rPr>
        <w:t>Kshs</w:t>
      </w:r>
      <w:proofErr w:type="spellEnd"/>
      <w:r w:rsidRPr="00D25890">
        <w:rPr>
          <w:rFonts w:ascii="Times New Roman" w:hAnsi="Times New Roman" w:cs="Times New Roman"/>
          <w:sz w:val="24"/>
          <w:szCs w:val="24"/>
        </w:rPr>
        <w:t xml:space="preserve"> 5,000,000.</w:t>
      </w:r>
    </w:p>
    <w:p w:rsidR="00960C8E" w:rsidRPr="00D25890" w:rsidRDefault="00960C8E">
      <w:pPr>
        <w:rPr>
          <w:rFonts w:ascii="Times New Roman" w:hAnsi="Times New Roman" w:cs="Times New Roman"/>
          <w:sz w:val="24"/>
          <w:szCs w:val="24"/>
        </w:rPr>
      </w:pPr>
      <w:r w:rsidRPr="00D25890">
        <w:rPr>
          <w:rFonts w:ascii="Times New Roman" w:hAnsi="Times New Roman" w:cs="Times New Roman"/>
          <w:sz w:val="24"/>
          <w:szCs w:val="24"/>
        </w:rPr>
        <w:br w:type="page"/>
      </w:r>
    </w:p>
    <w:p w:rsidR="00960C8E" w:rsidRPr="00D25890" w:rsidRDefault="00960C8E" w:rsidP="00960C8E">
      <w:pPr>
        <w:rPr>
          <w:rFonts w:ascii="Times New Roman" w:hAnsi="Times New Roman" w:cs="Times New Roman"/>
          <w:sz w:val="24"/>
          <w:szCs w:val="24"/>
        </w:rPr>
      </w:pPr>
      <w:r w:rsidRPr="00D25890">
        <w:rPr>
          <w:rFonts w:ascii="Times New Roman" w:hAnsi="Times New Roman" w:cs="Times New Roman"/>
          <w:sz w:val="24"/>
          <w:szCs w:val="24"/>
        </w:rPr>
        <w:lastRenderedPageBreak/>
        <w:t>ANNEX   I</w:t>
      </w:r>
    </w:p>
    <w:p w:rsidR="00960C8E" w:rsidRPr="00D25890" w:rsidRDefault="00960C8E" w:rsidP="00960C8E">
      <w:pPr>
        <w:jc w:val="center"/>
        <w:rPr>
          <w:rFonts w:ascii="Times New Roman" w:hAnsi="Times New Roman" w:cs="Times New Roman"/>
          <w:b/>
          <w:sz w:val="24"/>
          <w:szCs w:val="24"/>
        </w:rPr>
      </w:pPr>
      <w:r w:rsidRPr="00D25890">
        <w:rPr>
          <w:rFonts w:ascii="Times New Roman" w:hAnsi="Times New Roman" w:cs="Times New Roman"/>
          <w:b/>
          <w:sz w:val="24"/>
          <w:szCs w:val="24"/>
        </w:rPr>
        <w:t>REPUBLIC OF KENYA</w:t>
      </w:r>
    </w:p>
    <w:p w:rsidR="00960C8E" w:rsidRPr="00D25890" w:rsidRDefault="00960C8E" w:rsidP="00960C8E">
      <w:pPr>
        <w:rPr>
          <w:rFonts w:ascii="Times New Roman" w:hAnsi="Times New Roman" w:cs="Times New Roman"/>
          <w:b/>
          <w:sz w:val="24"/>
          <w:szCs w:val="24"/>
        </w:rPr>
      </w:pPr>
      <w:r w:rsidRPr="00D25890">
        <w:rPr>
          <w:rFonts w:ascii="Times New Roman" w:hAnsi="Times New Roman" w:cs="Times New Roman"/>
          <w:b/>
          <w:sz w:val="24"/>
          <w:szCs w:val="24"/>
        </w:rPr>
        <w:t xml:space="preserve"> </w:t>
      </w:r>
    </w:p>
    <w:p w:rsidR="00960C8E" w:rsidRPr="00D25890" w:rsidRDefault="00960C8E" w:rsidP="00960C8E">
      <w:pPr>
        <w:jc w:val="center"/>
        <w:rPr>
          <w:rFonts w:ascii="Times New Roman" w:hAnsi="Times New Roman" w:cs="Times New Roman"/>
          <w:b/>
          <w:sz w:val="24"/>
          <w:szCs w:val="24"/>
        </w:rPr>
      </w:pPr>
      <w:r w:rsidRPr="00D25890">
        <w:rPr>
          <w:rFonts w:ascii="Times New Roman" w:hAnsi="Times New Roman" w:cs="Times New Roman"/>
          <w:b/>
          <w:sz w:val="24"/>
          <w:szCs w:val="24"/>
        </w:rPr>
        <w:t>S T A N D A R D   F O R M   O F C O N T R A C T</w:t>
      </w:r>
    </w:p>
    <w:p w:rsidR="00960C8E" w:rsidRPr="00D25890" w:rsidRDefault="00960C8E" w:rsidP="00960C8E">
      <w:pPr>
        <w:jc w:val="center"/>
        <w:rPr>
          <w:rFonts w:ascii="Times New Roman" w:hAnsi="Times New Roman" w:cs="Times New Roman"/>
          <w:sz w:val="24"/>
          <w:szCs w:val="24"/>
        </w:rPr>
      </w:pPr>
      <w:r w:rsidRPr="00D25890">
        <w:rPr>
          <w:rFonts w:ascii="Times New Roman" w:hAnsi="Times New Roman" w:cs="Times New Roman"/>
          <w:b/>
          <w:sz w:val="24"/>
          <w:szCs w:val="24"/>
        </w:rPr>
        <w:t>F O R CONSULTING SERVICES</w:t>
      </w:r>
    </w:p>
    <w:p w:rsidR="00960C8E" w:rsidRPr="00D25890" w:rsidRDefault="00960C8E" w:rsidP="00960C8E">
      <w:pPr>
        <w:jc w:val="center"/>
        <w:rPr>
          <w:rFonts w:ascii="Times New Roman" w:hAnsi="Times New Roman" w:cs="Times New Roman"/>
          <w:b/>
          <w:sz w:val="24"/>
          <w:szCs w:val="24"/>
        </w:rPr>
      </w:pPr>
      <w:r w:rsidRPr="00D25890">
        <w:rPr>
          <w:rFonts w:ascii="Times New Roman" w:hAnsi="Times New Roman" w:cs="Times New Roman"/>
          <w:b/>
          <w:sz w:val="24"/>
          <w:szCs w:val="24"/>
        </w:rPr>
        <w:t>Large Assignments (Lump- Sum payment)</w:t>
      </w:r>
    </w:p>
    <w:p w:rsidR="00BD3002" w:rsidRPr="00D25890" w:rsidRDefault="00960C8E" w:rsidP="00BD3002">
      <w:pPr>
        <w:pStyle w:val="TOC1"/>
      </w:pPr>
      <w:r w:rsidRPr="00D25890">
        <w:br w:type="page"/>
      </w:r>
      <w:r w:rsidR="00BD3002" w:rsidRPr="00D25890">
        <w:lastRenderedPageBreak/>
        <w:t>TABLE OF CONTENTS</w:t>
      </w:r>
    </w:p>
    <w:p w:rsidR="00BD3002" w:rsidRPr="00D25890" w:rsidRDefault="006C50F3" w:rsidP="00BD3002">
      <w:pPr>
        <w:pStyle w:val="TOC1"/>
        <w:rPr>
          <w:noProof/>
        </w:rPr>
      </w:pPr>
      <w:r w:rsidRPr="00D25890">
        <w:fldChar w:fldCharType="begin"/>
      </w:r>
      <w:r w:rsidR="00BD3002" w:rsidRPr="00D25890">
        <w:instrText xml:space="preserve"> TOC \o "1-2" \h \z \u </w:instrText>
      </w:r>
      <w:r w:rsidRPr="00D25890">
        <w:fldChar w:fldCharType="separate"/>
      </w:r>
      <w:hyperlink w:anchor="_Toc7521054" w:history="1">
        <w:r w:rsidR="00BD3002" w:rsidRPr="00D25890">
          <w:rPr>
            <w:rStyle w:val="Hyperlink"/>
            <w:b w:val="0"/>
            <w:noProof/>
          </w:rPr>
          <w:t>Special Notes</w:t>
        </w:r>
        <w:r w:rsidR="00BD3002" w:rsidRPr="00D25890">
          <w:rPr>
            <w:noProof/>
            <w:webHidden/>
          </w:rPr>
          <w:tab/>
        </w:r>
        <w:r w:rsidRPr="00D25890">
          <w:rPr>
            <w:noProof/>
            <w:webHidden/>
          </w:rPr>
          <w:fldChar w:fldCharType="begin"/>
        </w:r>
        <w:r w:rsidR="00BD3002" w:rsidRPr="00D25890">
          <w:rPr>
            <w:noProof/>
            <w:webHidden/>
          </w:rPr>
          <w:instrText xml:space="preserve"> PAGEREF _Toc7521054 \h </w:instrText>
        </w:r>
        <w:r w:rsidRPr="00D25890">
          <w:rPr>
            <w:noProof/>
            <w:webHidden/>
          </w:rPr>
        </w:r>
        <w:r w:rsidRPr="00D25890">
          <w:rPr>
            <w:noProof/>
            <w:webHidden/>
          </w:rPr>
          <w:fldChar w:fldCharType="separate"/>
        </w:r>
        <w:r w:rsidR="00BD3002" w:rsidRPr="00D25890">
          <w:rPr>
            <w:noProof/>
            <w:webHidden/>
          </w:rPr>
          <w:t>2</w:t>
        </w:r>
        <w:r w:rsidRPr="00D25890">
          <w:rPr>
            <w:noProof/>
            <w:webHidden/>
          </w:rPr>
          <w:fldChar w:fldCharType="end"/>
        </w:r>
      </w:hyperlink>
    </w:p>
    <w:p w:rsidR="00BD3002" w:rsidRPr="00D25890" w:rsidRDefault="006522A6" w:rsidP="00BD3002">
      <w:pPr>
        <w:pStyle w:val="TOC1"/>
        <w:rPr>
          <w:noProof/>
        </w:rPr>
      </w:pPr>
      <w:hyperlink w:anchor="_Toc7521055" w:history="1">
        <w:r w:rsidR="00BD3002" w:rsidRPr="00D25890">
          <w:rPr>
            <w:rStyle w:val="Hyperlink"/>
            <w:b w:val="0"/>
            <w:noProof/>
          </w:rPr>
          <w:t>I. FORM OF CONTRACT</w:t>
        </w:r>
        <w:r w:rsidR="00BD3002" w:rsidRPr="00D25890">
          <w:rPr>
            <w:noProof/>
            <w:webHidden/>
          </w:rPr>
          <w:tab/>
        </w:r>
        <w:r w:rsidR="006C50F3" w:rsidRPr="00D25890">
          <w:rPr>
            <w:noProof/>
            <w:webHidden/>
          </w:rPr>
          <w:fldChar w:fldCharType="begin"/>
        </w:r>
        <w:r w:rsidR="00BD3002" w:rsidRPr="00D25890">
          <w:rPr>
            <w:noProof/>
            <w:webHidden/>
          </w:rPr>
          <w:instrText xml:space="preserve"> PAGEREF _Toc7521055 \h </w:instrText>
        </w:r>
        <w:r w:rsidR="006C50F3" w:rsidRPr="00D25890">
          <w:rPr>
            <w:noProof/>
            <w:webHidden/>
          </w:rPr>
        </w:r>
        <w:r w:rsidR="006C50F3" w:rsidRPr="00D25890">
          <w:rPr>
            <w:noProof/>
            <w:webHidden/>
          </w:rPr>
          <w:fldChar w:fldCharType="separate"/>
        </w:r>
        <w:r w:rsidR="00BD3002" w:rsidRPr="00D25890">
          <w:rPr>
            <w:noProof/>
            <w:webHidden/>
          </w:rPr>
          <w:t>4</w:t>
        </w:r>
        <w:r w:rsidR="006C50F3" w:rsidRPr="00D25890">
          <w:rPr>
            <w:noProof/>
            <w:webHidden/>
          </w:rPr>
          <w:fldChar w:fldCharType="end"/>
        </w:r>
      </w:hyperlink>
    </w:p>
    <w:p w:rsidR="00BD3002" w:rsidRPr="00D25890" w:rsidRDefault="006522A6" w:rsidP="00BD3002">
      <w:pPr>
        <w:pStyle w:val="TOC1"/>
        <w:rPr>
          <w:noProof/>
        </w:rPr>
      </w:pPr>
      <w:hyperlink w:anchor="_Toc7521056" w:history="1">
        <w:r w:rsidR="00BD3002" w:rsidRPr="00D25890">
          <w:rPr>
            <w:rStyle w:val="Hyperlink"/>
            <w:b w:val="0"/>
            <w:noProof/>
          </w:rPr>
          <w:t>II. GENERAL CONDITIONS OF CONTRACT</w:t>
        </w:r>
        <w:r w:rsidR="00BD3002" w:rsidRPr="00D25890">
          <w:rPr>
            <w:noProof/>
            <w:webHidden/>
          </w:rPr>
          <w:tab/>
        </w:r>
        <w:r w:rsidR="006C50F3" w:rsidRPr="00D25890">
          <w:rPr>
            <w:noProof/>
            <w:webHidden/>
          </w:rPr>
          <w:fldChar w:fldCharType="begin"/>
        </w:r>
        <w:r w:rsidR="00BD3002" w:rsidRPr="00D25890">
          <w:rPr>
            <w:noProof/>
            <w:webHidden/>
          </w:rPr>
          <w:instrText xml:space="preserve"> PAGEREF _Toc7521056 \h </w:instrText>
        </w:r>
        <w:r w:rsidR="006C50F3" w:rsidRPr="00D25890">
          <w:rPr>
            <w:noProof/>
            <w:webHidden/>
          </w:rPr>
        </w:r>
        <w:r w:rsidR="006C50F3" w:rsidRPr="00D25890">
          <w:rPr>
            <w:noProof/>
            <w:webHidden/>
          </w:rPr>
          <w:fldChar w:fldCharType="separate"/>
        </w:r>
        <w:r w:rsidR="00BD3002" w:rsidRPr="00D25890">
          <w:rPr>
            <w:noProof/>
            <w:webHidden/>
          </w:rPr>
          <w:t>6</w:t>
        </w:r>
        <w:r w:rsidR="006C50F3" w:rsidRPr="00D25890">
          <w:rPr>
            <w:noProof/>
            <w:webHidden/>
          </w:rPr>
          <w:fldChar w:fldCharType="end"/>
        </w:r>
      </w:hyperlink>
    </w:p>
    <w:p w:rsidR="00BD3002" w:rsidRPr="00D25890" w:rsidRDefault="006522A6" w:rsidP="00BD3002">
      <w:pPr>
        <w:pStyle w:val="TOC1"/>
        <w:rPr>
          <w:noProof/>
        </w:rPr>
      </w:pPr>
      <w:hyperlink w:anchor="_Toc7521058" w:history="1">
        <w:r w:rsidR="00BD3002" w:rsidRPr="00D25890">
          <w:rPr>
            <w:rStyle w:val="Hyperlink"/>
            <w:b w:val="0"/>
            <w:noProof/>
          </w:rPr>
          <w:t>III. SPECIAL CONDITIONS OF CONTRACT</w:t>
        </w:r>
        <w:r w:rsidR="00BD3002" w:rsidRPr="00D25890">
          <w:rPr>
            <w:noProof/>
            <w:webHidden/>
          </w:rPr>
          <w:tab/>
        </w:r>
        <w:r w:rsidR="006C50F3" w:rsidRPr="00D25890">
          <w:rPr>
            <w:noProof/>
            <w:webHidden/>
          </w:rPr>
          <w:fldChar w:fldCharType="begin"/>
        </w:r>
        <w:r w:rsidR="00BD3002" w:rsidRPr="00D25890">
          <w:rPr>
            <w:noProof/>
            <w:webHidden/>
          </w:rPr>
          <w:instrText xml:space="preserve"> PAGEREF _Toc7521058 \h </w:instrText>
        </w:r>
        <w:r w:rsidR="006C50F3" w:rsidRPr="00D25890">
          <w:rPr>
            <w:noProof/>
            <w:webHidden/>
          </w:rPr>
        </w:r>
        <w:r w:rsidR="006C50F3" w:rsidRPr="00D25890">
          <w:rPr>
            <w:noProof/>
            <w:webHidden/>
          </w:rPr>
          <w:fldChar w:fldCharType="separate"/>
        </w:r>
        <w:r w:rsidR="00BD3002" w:rsidRPr="00D25890">
          <w:rPr>
            <w:noProof/>
            <w:webHidden/>
          </w:rPr>
          <w:t>18</w:t>
        </w:r>
        <w:r w:rsidR="006C50F3" w:rsidRPr="00D25890">
          <w:rPr>
            <w:noProof/>
            <w:webHidden/>
          </w:rPr>
          <w:fldChar w:fldCharType="end"/>
        </w:r>
      </w:hyperlink>
    </w:p>
    <w:p w:rsidR="00BD3002" w:rsidRPr="00D25890" w:rsidRDefault="006522A6" w:rsidP="00BD3002">
      <w:pPr>
        <w:pStyle w:val="TOC1"/>
        <w:rPr>
          <w:noProof/>
        </w:rPr>
      </w:pPr>
      <w:hyperlink w:anchor="_Toc7521059" w:history="1">
        <w:r w:rsidR="00BD3002" w:rsidRPr="00D25890">
          <w:rPr>
            <w:rStyle w:val="Hyperlink"/>
            <w:b w:val="0"/>
            <w:noProof/>
          </w:rPr>
          <w:t>IV. Appendices</w:t>
        </w:r>
        <w:r w:rsidR="00BD3002" w:rsidRPr="00D25890">
          <w:rPr>
            <w:noProof/>
            <w:webHidden/>
          </w:rPr>
          <w:tab/>
        </w:r>
        <w:r w:rsidR="006C50F3" w:rsidRPr="00D25890">
          <w:rPr>
            <w:noProof/>
            <w:webHidden/>
          </w:rPr>
          <w:fldChar w:fldCharType="begin"/>
        </w:r>
        <w:r w:rsidR="00BD3002" w:rsidRPr="00D25890">
          <w:rPr>
            <w:noProof/>
            <w:webHidden/>
          </w:rPr>
          <w:instrText xml:space="preserve"> PAGEREF _Toc7521059 \h </w:instrText>
        </w:r>
        <w:r w:rsidR="006C50F3" w:rsidRPr="00D25890">
          <w:rPr>
            <w:noProof/>
            <w:webHidden/>
          </w:rPr>
        </w:r>
        <w:r w:rsidR="006C50F3" w:rsidRPr="00D25890">
          <w:rPr>
            <w:noProof/>
            <w:webHidden/>
          </w:rPr>
          <w:fldChar w:fldCharType="separate"/>
        </w:r>
        <w:r w:rsidR="00BD3002" w:rsidRPr="00D25890">
          <w:rPr>
            <w:noProof/>
            <w:webHidden/>
          </w:rPr>
          <w:t>21</w:t>
        </w:r>
        <w:r w:rsidR="006C50F3" w:rsidRPr="00D25890">
          <w:rPr>
            <w:noProof/>
            <w:webHidden/>
          </w:rPr>
          <w:fldChar w:fldCharType="end"/>
        </w:r>
      </w:hyperlink>
    </w:p>
    <w:p w:rsidR="00BD3002" w:rsidRPr="00D25890" w:rsidRDefault="006522A6" w:rsidP="00BD3002">
      <w:pPr>
        <w:pStyle w:val="TOC1"/>
        <w:rPr>
          <w:noProof/>
        </w:rPr>
      </w:pPr>
      <w:hyperlink w:anchor="_Toc7521060" w:history="1">
        <w:r w:rsidR="00BD3002" w:rsidRPr="00D25890">
          <w:rPr>
            <w:rStyle w:val="Hyperlink"/>
            <w:b w:val="0"/>
            <w:noProof/>
          </w:rPr>
          <w:t>APPENDIX A – DESCRIPTION OF THE SERVICES</w:t>
        </w:r>
        <w:r w:rsidR="00BD3002" w:rsidRPr="00D25890">
          <w:rPr>
            <w:noProof/>
            <w:webHidden/>
          </w:rPr>
          <w:tab/>
        </w:r>
        <w:r w:rsidR="006C50F3" w:rsidRPr="00D25890">
          <w:rPr>
            <w:noProof/>
            <w:webHidden/>
          </w:rPr>
          <w:fldChar w:fldCharType="begin"/>
        </w:r>
        <w:r w:rsidR="00BD3002" w:rsidRPr="00D25890">
          <w:rPr>
            <w:noProof/>
            <w:webHidden/>
          </w:rPr>
          <w:instrText xml:space="preserve"> PAGEREF _Toc7521060 \h </w:instrText>
        </w:r>
        <w:r w:rsidR="006C50F3" w:rsidRPr="00D25890">
          <w:rPr>
            <w:noProof/>
            <w:webHidden/>
          </w:rPr>
        </w:r>
        <w:r w:rsidR="006C50F3" w:rsidRPr="00D25890">
          <w:rPr>
            <w:noProof/>
            <w:webHidden/>
          </w:rPr>
          <w:fldChar w:fldCharType="separate"/>
        </w:r>
        <w:r w:rsidR="00BD3002" w:rsidRPr="00D25890">
          <w:rPr>
            <w:noProof/>
            <w:webHidden/>
          </w:rPr>
          <w:t>21</w:t>
        </w:r>
        <w:r w:rsidR="006C50F3" w:rsidRPr="00D25890">
          <w:rPr>
            <w:noProof/>
            <w:webHidden/>
          </w:rPr>
          <w:fldChar w:fldCharType="end"/>
        </w:r>
      </w:hyperlink>
    </w:p>
    <w:p w:rsidR="00BD3002" w:rsidRPr="00D25890" w:rsidRDefault="006522A6" w:rsidP="00BD3002">
      <w:pPr>
        <w:pStyle w:val="TOC1"/>
        <w:rPr>
          <w:noProof/>
        </w:rPr>
      </w:pPr>
      <w:hyperlink w:anchor="_Toc7521061" w:history="1">
        <w:r w:rsidR="00BD3002" w:rsidRPr="00D25890">
          <w:rPr>
            <w:rStyle w:val="Hyperlink"/>
            <w:b w:val="0"/>
            <w:noProof/>
          </w:rPr>
          <w:t>APPENDIX B – REPORTING REQUIREMENTS</w:t>
        </w:r>
        <w:r w:rsidR="00BD3002" w:rsidRPr="00D25890">
          <w:rPr>
            <w:noProof/>
            <w:webHidden/>
          </w:rPr>
          <w:tab/>
        </w:r>
        <w:r w:rsidR="006C50F3" w:rsidRPr="00D25890">
          <w:rPr>
            <w:noProof/>
            <w:webHidden/>
          </w:rPr>
          <w:fldChar w:fldCharType="begin"/>
        </w:r>
        <w:r w:rsidR="00BD3002" w:rsidRPr="00D25890">
          <w:rPr>
            <w:noProof/>
            <w:webHidden/>
          </w:rPr>
          <w:instrText xml:space="preserve"> PAGEREF _Toc7521061 \h </w:instrText>
        </w:r>
        <w:r w:rsidR="006C50F3" w:rsidRPr="00D25890">
          <w:rPr>
            <w:noProof/>
            <w:webHidden/>
          </w:rPr>
        </w:r>
        <w:r w:rsidR="006C50F3" w:rsidRPr="00D25890">
          <w:rPr>
            <w:noProof/>
            <w:webHidden/>
          </w:rPr>
          <w:fldChar w:fldCharType="separate"/>
        </w:r>
        <w:r w:rsidR="00BD3002" w:rsidRPr="00D25890">
          <w:rPr>
            <w:noProof/>
            <w:webHidden/>
          </w:rPr>
          <w:t>21</w:t>
        </w:r>
        <w:r w:rsidR="006C50F3" w:rsidRPr="00D25890">
          <w:rPr>
            <w:noProof/>
            <w:webHidden/>
          </w:rPr>
          <w:fldChar w:fldCharType="end"/>
        </w:r>
      </w:hyperlink>
    </w:p>
    <w:p w:rsidR="00BD3002" w:rsidRPr="00D25890" w:rsidRDefault="006522A6" w:rsidP="00BD3002">
      <w:pPr>
        <w:pStyle w:val="TOC1"/>
        <w:rPr>
          <w:noProof/>
        </w:rPr>
      </w:pPr>
      <w:hyperlink w:anchor="_Toc7521062" w:history="1">
        <w:r w:rsidR="00BD3002" w:rsidRPr="00D25890">
          <w:rPr>
            <w:rStyle w:val="Hyperlink"/>
            <w:b w:val="0"/>
            <w:noProof/>
          </w:rPr>
          <w:t>APPENDIX C– KEY PERSONNEL AND SUBCONSULTANTS</w:t>
        </w:r>
        <w:r w:rsidR="00BD3002" w:rsidRPr="00D25890">
          <w:rPr>
            <w:noProof/>
            <w:webHidden/>
          </w:rPr>
          <w:tab/>
        </w:r>
        <w:r w:rsidR="006C50F3" w:rsidRPr="00D25890">
          <w:rPr>
            <w:noProof/>
            <w:webHidden/>
          </w:rPr>
          <w:fldChar w:fldCharType="begin"/>
        </w:r>
        <w:r w:rsidR="00BD3002" w:rsidRPr="00D25890">
          <w:rPr>
            <w:noProof/>
            <w:webHidden/>
          </w:rPr>
          <w:instrText xml:space="preserve"> PAGEREF _Toc7521062 \h </w:instrText>
        </w:r>
        <w:r w:rsidR="006C50F3" w:rsidRPr="00D25890">
          <w:rPr>
            <w:noProof/>
            <w:webHidden/>
          </w:rPr>
        </w:r>
        <w:r w:rsidR="006C50F3" w:rsidRPr="00D25890">
          <w:rPr>
            <w:noProof/>
            <w:webHidden/>
          </w:rPr>
          <w:fldChar w:fldCharType="separate"/>
        </w:r>
        <w:r w:rsidR="00BD3002" w:rsidRPr="00D25890">
          <w:rPr>
            <w:noProof/>
            <w:webHidden/>
          </w:rPr>
          <w:t>21</w:t>
        </w:r>
        <w:r w:rsidR="006C50F3" w:rsidRPr="00D25890">
          <w:rPr>
            <w:noProof/>
            <w:webHidden/>
          </w:rPr>
          <w:fldChar w:fldCharType="end"/>
        </w:r>
      </w:hyperlink>
    </w:p>
    <w:p w:rsidR="00BD3002" w:rsidRPr="00D25890" w:rsidRDefault="006522A6" w:rsidP="00BD3002">
      <w:pPr>
        <w:pStyle w:val="TOC1"/>
        <w:rPr>
          <w:noProof/>
        </w:rPr>
      </w:pPr>
      <w:hyperlink w:anchor="_Toc7521063" w:history="1">
        <w:r w:rsidR="00BD3002" w:rsidRPr="00D25890">
          <w:rPr>
            <w:rStyle w:val="Hyperlink"/>
            <w:b w:val="0"/>
            <w:noProof/>
          </w:rPr>
          <w:t>APPENDIX D – BREAKDOWN OF CONTRACT PRICE IN FOREIGN CURRENCY</w:t>
        </w:r>
        <w:r w:rsidR="00BD3002" w:rsidRPr="00D25890">
          <w:rPr>
            <w:noProof/>
            <w:webHidden/>
          </w:rPr>
          <w:tab/>
        </w:r>
        <w:r w:rsidR="006C50F3" w:rsidRPr="00D25890">
          <w:rPr>
            <w:noProof/>
            <w:webHidden/>
          </w:rPr>
          <w:fldChar w:fldCharType="begin"/>
        </w:r>
        <w:r w:rsidR="00BD3002" w:rsidRPr="00D25890">
          <w:rPr>
            <w:noProof/>
            <w:webHidden/>
          </w:rPr>
          <w:instrText xml:space="preserve"> PAGEREF _Toc7521063 \h </w:instrText>
        </w:r>
        <w:r w:rsidR="006C50F3" w:rsidRPr="00D25890">
          <w:rPr>
            <w:noProof/>
            <w:webHidden/>
          </w:rPr>
        </w:r>
        <w:r w:rsidR="006C50F3" w:rsidRPr="00D25890">
          <w:rPr>
            <w:noProof/>
            <w:webHidden/>
          </w:rPr>
          <w:fldChar w:fldCharType="separate"/>
        </w:r>
        <w:r w:rsidR="00BD3002" w:rsidRPr="00D25890">
          <w:rPr>
            <w:noProof/>
            <w:webHidden/>
          </w:rPr>
          <w:t>21</w:t>
        </w:r>
        <w:r w:rsidR="006C50F3" w:rsidRPr="00D25890">
          <w:rPr>
            <w:noProof/>
            <w:webHidden/>
          </w:rPr>
          <w:fldChar w:fldCharType="end"/>
        </w:r>
      </w:hyperlink>
    </w:p>
    <w:p w:rsidR="00BD3002" w:rsidRPr="00D25890" w:rsidRDefault="006522A6" w:rsidP="00BD3002">
      <w:pPr>
        <w:pStyle w:val="TOC1"/>
        <w:rPr>
          <w:noProof/>
        </w:rPr>
      </w:pPr>
      <w:hyperlink w:anchor="_Toc7521064" w:history="1">
        <w:r w:rsidR="00BD3002" w:rsidRPr="00D25890">
          <w:rPr>
            <w:rStyle w:val="Hyperlink"/>
            <w:b w:val="0"/>
            <w:noProof/>
          </w:rPr>
          <w:t>APPENDIX E – BREAKDOWN OF CONTRACT PRICE IN LOCAL CURRENCY</w:t>
        </w:r>
        <w:r w:rsidR="00BD3002" w:rsidRPr="00D25890">
          <w:rPr>
            <w:noProof/>
            <w:webHidden/>
          </w:rPr>
          <w:tab/>
        </w:r>
        <w:r w:rsidR="006C50F3" w:rsidRPr="00D25890">
          <w:rPr>
            <w:noProof/>
            <w:webHidden/>
          </w:rPr>
          <w:fldChar w:fldCharType="begin"/>
        </w:r>
        <w:r w:rsidR="00BD3002" w:rsidRPr="00D25890">
          <w:rPr>
            <w:noProof/>
            <w:webHidden/>
          </w:rPr>
          <w:instrText xml:space="preserve"> PAGEREF _Toc7521064 \h </w:instrText>
        </w:r>
        <w:r w:rsidR="006C50F3" w:rsidRPr="00D25890">
          <w:rPr>
            <w:noProof/>
            <w:webHidden/>
          </w:rPr>
        </w:r>
        <w:r w:rsidR="006C50F3" w:rsidRPr="00D25890">
          <w:rPr>
            <w:noProof/>
            <w:webHidden/>
          </w:rPr>
          <w:fldChar w:fldCharType="separate"/>
        </w:r>
        <w:r w:rsidR="00BD3002" w:rsidRPr="00D25890">
          <w:rPr>
            <w:noProof/>
            <w:webHidden/>
          </w:rPr>
          <w:t>21</w:t>
        </w:r>
        <w:r w:rsidR="006C50F3" w:rsidRPr="00D25890">
          <w:rPr>
            <w:noProof/>
            <w:webHidden/>
          </w:rPr>
          <w:fldChar w:fldCharType="end"/>
        </w:r>
      </w:hyperlink>
    </w:p>
    <w:p w:rsidR="00BD3002" w:rsidRPr="00D25890" w:rsidRDefault="006522A6" w:rsidP="00BD3002">
      <w:pPr>
        <w:pStyle w:val="TOC1"/>
        <w:rPr>
          <w:noProof/>
        </w:rPr>
      </w:pPr>
      <w:hyperlink w:anchor="_Toc7521065" w:history="1">
        <w:r w:rsidR="00BD3002" w:rsidRPr="00D25890">
          <w:rPr>
            <w:rStyle w:val="Hyperlink"/>
            <w:b w:val="0"/>
            <w:noProof/>
          </w:rPr>
          <w:t>APPENDIX F – SERVICES AND FACILITIES PROVIDED BY THE CLIENT</w:t>
        </w:r>
        <w:r w:rsidR="00BD3002" w:rsidRPr="00D25890">
          <w:rPr>
            <w:noProof/>
            <w:webHidden/>
          </w:rPr>
          <w:tab/>
        </w:r>
        <w:r w:rsidR="006C50F3" w:rsidRPr="00D25890">
          <w:rPr>
            <w:noProof/>
            <w:webHidden/>
          </w:rPr>
          <w:fldChar w:fldCharType="begin"/>
        </w:r>
        <w:r w:rsidR="00BD3002" w:rsidRPr="00D25890">
          <w:rPr>
            <w:noProof/>
            <w:webHidden/>
          </w:rPr>
          <w:instrText xml:space="preserve"> PAGEREF _Toc7521065 \h </w:instrText>
        </w:r>
        <w:r w:rsidR="006C50F3" w:rsidRPr="00D25890">
          <w:rPr>
            <w:noProof/>
            <w:webHidden/>
          </w:rPr>
        </w:r>
        <w:r w:rsidR="006C50F3" w:rsidRPr="00D25890">
          <w:rPr>
            <w:noProof/>
            <w:webHidden/>
          </w:rPr>
          <w:fldChar w:fldCharType="separate"/>
        </w:r>
        <w:r w:rsidR="00BD3002" w:rsidRPr="00D25890">
          <w:rPr>
            <w:noProof/>
            <w:webHidden/>
          </w:rPr>
          <w:t>22</w:t>
        </w:r>
        <w:r w:rsidR="006C50F3" w:rsidRPr="00D25890">
          <w:rPr>
            <w:noProof/>
            <w:webHidden/>
          </w:rPr>
          <w:fldChar w:fldCharType="end"/>
        </w:r>
      </w:hyperlink>
    </w:p>
    <w:p w:rsidR="00BD3002" w:rsidRPr="00D25890" w:rsidRDefault="006C50F3" w:rsidP="00BD3002">
      <w:pPr>
        <w:spacing w:line="480" w:lineRule="auto"/>
        <w:rPr>
          <w:rFonts w:ascii="Times New Roman" w:eastAsiaTheme="majorEastAsia" w:hAnsi="Times New Roman" w:cs="Times New Roman"/>
          <w:bCs/>
          <w:color w:val="000000" w:themeColor="text1"/>
          <w:sz w:val="24"/>
          <w:szCs w:val="24"/>
        </w:rPr>
      </w:pPr>
      <w:r w:rsidRPr="00D25890">
        <w:rPr>
          <w:rFonts w:ascii="Times New Roman" w:hAnsi="Times New Roman" w:cs="Times New Roman"/>
          <w:sz w:val="24"/>
          <w:szCs w:val="24"/>
        </w:rPr>
        <w:fldChar w:fldCharType="end"/>
      </w:r>
      <w:r w:rsidR="00BD3002" w:rsidRPr="00D25890">
        <w:rPr>
          <w:rFonts w:ascii="Times New Roman" w:hAnsi="Times New Roman" w:cs="Times New Roman"/>
          <w:sz w:val="24"/>
          <w:szCs w:val="24"/>
        </w:rPr>
        <w:br w:type="page"/>
      </w:r>
    </w:p>
    <w:p w:rsidR="00BD3002" w:rsidRPr="00D25890" w:rsidRDefault="00BD3002" w:rsidP="00BD3002">
      <w:pPr>
        <w:pStyle w:val="Heading1"/>
        <w:spacing w:line="360" w:lineRule="auto"/>
        <w:rPr>
          <w:rFonts w:cs="Times New Roman"/>
          <w:szCs w:val="24"/>
        </w:rPr>
      </w:pPr>
    </w:p>
    <w:p w:rsidR="00BD3002" w:rsidRPr="00D25890" w:rsidRDefault="00BD3002" w:rsidP="00BD3002">
      <w:pPr>
        <w:pStyle w:val="Heading1"/>
        <w:spacing w:line="360" w:lineRule="auto"/>
        <w:rPr>
          <w:rFonts w:cs="Times New Roman"/>
          <w:szCs w:val="24"/>
        </w:rPr>
      </w:pPr>
      <w:bookmarkStart w:id="1" w:name="_Toc7521054"/>
      <w:r w:rsidRPr="00D25890">
        <w:rPr>
          <w:rFonts w:cs="Times New Roman"/>
          <w:szCs w:val="24"/>
        </w:rPr>
        <w:t>Special Notes</w:t>
      </w:r>
      <w:bookmarkEnd w:id="1"/>
    </w:p>
    <w:p w:rsidR="00BD3002" w:rsidRPr="00D25890" w:rsidRDefault="00BD3002" w:rsidP="00A9766D">
      <w:pPr>
        <w:pStyle w:val="ListParagraph"/>
        <w:numPr>
          <w:ilvl w:val="0"/>
          <w:numId w:val="16"/>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Lump-Sum price is arrived at on the basis of inputs – including rates – provided by the Consultant.  The Client agrees to pay the Consultant according to a schedule of payments linked to the delivery of certain outputs, usually reports.  Lump-sum contracts have the simplicity of  administration, the Client having only to be satisfied with the outputs without monitoring the staff inputs and should be used for large Assignments in for example Design; Engineering; Supervision and Management Services; Master plans; Economic  and Feasibility studies; and Surveys.</w:t>
      </w:r>
    </w:p>
    <w:p w:rsidR="00BD3002" w:rsidRPr="00D25890" w:rsidRDefault="00BD3002" w:rsidP="00A9766D">
      <w:pPr>
        <w:pStyle w:val="ListParagraph"/>
        <w:numPr>
          <w:ilvl w:val="0"/>
          <w:numId w:val="16"/>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Contract includes four parts:   Form of Contract, the General Conditions of Contract, the Special Conditions of Contract and the Appendices.  The Client using this standard contract should not alter the General Conditions.  Any adjustment to meet any specific project features should be made only in the Special Conditions.</w:t>
      </w: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br w:type="page"/>
      </w:r>
    </w:p>
    <w:p w:rsidR="00BD3002" w:rsidRPr="00D25890" w:rsidRDefault="00BD3002" w:rsidP="00BD300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lastRenderedPageBreak/>
        <w:t>CONTRACT FOR CONSULTANCY SERVICES</w:t>
      </w:r>
    </w:p>
    <w:p w:rsidR="00BD3002" w:rsidRPr="00D25890" w:rsidRDefault="00BD3002" w:rsidP="00BD300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 xml:space="preserve">Large Assignments (Lump-Sum Payments) </w:t>
      </w:r>
    </w:p>
    <w:p w:rsidR="00BD3002" w:rsidRPr="00D25890" w:rsidRDefault="00BD3002" w:rsidP="00BD3002">
      <w:pPr>
        <w:spacing w:line="360" w:lineRule="auto"/>
        <w:jc w:val="center"/>
        <w:rPr>
          <w:rFonts w:ascii="Times New Roman" w:hAnsi="Times New Roman" w:cs="Times New Roman"/>
          <w:sz w:val="24"/>
          <w:szCs w:val="24"/>
        </w:rPr>
      </w:pPr>
    </w:p>
    <w:p w:rsidR="00BD3002" w:rsidRPr="00D25890" w:rsidRDefault="00BD3002" w:rsidP="00BD3002">
      <w:pPr>
        <w:spacing w:line="360" w:lineRule="auto"/>
        <w:jc w:val="center"/>
        <w:rPr>
          <w:rFonts w:ascii="Times New Roman" w:hAnsi="Times New Roman" w:cs="Times New Roman"/>
          <w:b/>
          <w:sz w:val="24"/>
          <w:szCs w:val="24"/>
        </w:rPr>
      </w:pPr>
      <w:r w:rsidRPr="00D25890">
        <w:rPr>
          <w:rFonts w:ascii="Times New Roman" w:hAnsi="Times New Roman" w:cs="Times New Roman"/>
          <w:b/>
          <w:sz w:val="24"/>
          <w:szCs w:val="24"/>
        </w:rPr>
        <w:t>BETWEEN</w:t>
      </w:r>
    </w:p>
    <w:p w:rsidR="00BD3002" w:rsidRPr="00D25890" w:rsidRDefault="00BD3002" w:rsidP="00BD3002">
      <w:pPr>
        <w:spacing w:line="360" w:lineRule="auto"/>
        <w:jc w:val="center"/>
        <w:rPr>
          <w:rFonts w:ascii="Times New Roman" w:hAnsi="Times New Roman" w:cs="Times New Roman"/>
          <w:b/>
          <w:sz w:val="24"/>
          <w:szCs w:val="24"/>
        </w:rPr>
      </w:pPr>
    </w:p>
    <w:p w:rsidR="00BD3002" w:rsidRPr="00D25890" w:rsidRDefault="00BD3002" w:rsidP="00BD3002">
      <w:pPr>
        <w:spacing w:line="360" w:lineRule="auto"/>
        <w:jc w:val="center"/>
        <w:rPr>
          <w:rFonts w:ascii="Times New Roman" w:hAnsi="Times New Roman" w:cs="Times New Roman"/>
          <w:b/>
          <w:sz w:val="24"/>
          <w:szCs w:val="24"/>
        </w:rPr>
      </w:pPr>
      <w:r w:rsidRPr="00D25890">
        <w:rPr>
          <w:rFonts w:ascii="Times New Roman" w:hAnsi="Times New Roman" w:cs="Times New Roman"/>
          <w:b/>
          <w:sz w:val="24"/>
          <w:szCs w:val="24"/>
        </w:rPr>
        <w:t>COUNTY GOVERNMENT OF MOMBASA</w:t>
      </w:r>
    </w:p>
    <w:p w:rsidR="00BD3002" w:rsidRPr="00D25890" w:rsidRDefault="00BD3002" w:rsidP="00BD3002">
      <w:pPr>
        <w:spacing w:line="360" w:lineRule="auto"/>
        <w:jc w:val="center"/>
        <w:rPr>
          <w:rFonts w:ascii="Times New Roman" w:hAnsi="Times New Roman" w:cs="Times New Roman"/>
          <w:b/>
          <w:sz w:val="24"/>
          <w:szCs w:val="24"/>
        </w:rPr>
      </w:pPr>
    </w:p>
    <w:p w:rsidR="00BD3002" w:rsidRPr="00D25890" w:rsidRDefault="00BD3002" w:rsidP="00BD3002">
      <w:pPr>
        <w:spacing w:line="360" w:lineRule="auto"/>
        <w:jc w:val="center"/>
        <w:rPr>
          <w:rFonts w:ascii="Times New Roman" w:hAnsi="Times New Roman" w:cs="Times New Roman"/>
          <w:b/>
          <w:sz w:val="24"/>
          <w:szCs w:val="24"/>
        </w:rPr>
      </w:pPr>
      <w:r w:rsidRPr="00D25890">
        <w:rPr>
          <w:rFonts w:ascii="Times New Roman" w:hAnsi="Times New Roman" w:cs="Times New Roman"/>
          <w:b/>
          <w:sz w:val="24"/>
          <w:szCs w:val="24"/>
        </w:rPr>
        <w:t>AND</w:t>
      </w:r>
    </w:p>
    <w:p w:rsidR="00BD3002" w:rsidRPr="00D25890" w:rsidRDefault="00BD3002" w:rsidP="00BD3002">
      <w:pPr>
        <w:spacing w:line="360" w:lineRule="auto"/>
        <w:jc w:val="center"/>
        <w:rPr>
          <w:rFonts w:ascii="Times New Roman" w:hAnsi="Times New Roman" w:cs="Times New Roman"/>
          <w:b/>
          <w:sz w:val="24"/>
          <w:szCs w:val="24"/>
        </w:rPr>
      </w:pPr>
    </w:p>
    <w:p w:rsidR="00BD3002" w:rsidRPr="00D25890" w:rsidRDefault="00BD3002" w:rsidP="00BD3002">
      <w:pPr>
        <w:spacing w:line="360" w:lineRule="auto"/>
        <w:jc w:val="center"/>
        <w:rPr>
          <w:rFonts w:ascii="Times New Roman" w:hAnsi="Times New Roman" w:cs="Times New Roman"/>
          <w:b/>
          <w:sz w:val="24"/>
          <w:szCs w:val="24"/>
        </w:rPr>
      </w:pPr>
    </w:p>
    <w:tbl>
      <w:tblPr>
        <w:tblStyle w:val="TableGrid"/>
        <w:tblW w:w="0" w:type="auto"/>
        <w:tblInd w:w="1908" w:type="dxa"/>
        <w:tblLook w:val="04A0" w:firstRow="1" w:lastRow="0" w:firstColumn="1" w:lastColumn="0" w:noHBand="0" w:noVBand="1"/>
      </w:tblPr>
      <w:tblGrid>
        <w:gridCol w:w="6210"/>
      </w:tblGrid>
      <w:tr w:rsidR="00BD3002" w:rsidRPr="00D25890" w:rsidTr="00BD3002">
        <w:tc>
          <w:tcPr>
            <w:tcW w:w="6210" w:type="dxa"/>
            <w:tcBorders>
              <w:top w:val="nil"/>
              <w:left w:val="nil"/>
              <w:bottom w:val="nil"/>
              <w:right w:val="nil"/>
            </w:tcBorders>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_______________________________________</w:t>
            </w:r>
          </w:p>
        </w:tc>
      </w:tr>
      <w:tr w:rsidR="00BD3002" w:rsidRPr="00D25890" w:rsidTr="00BD30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10" w:type="dxa"/>
          </w:tcPr>
          <w:p w:rsidR="00BD3002" w:rsidRPr="00D25890" w:rsidRDefault="00BD3002" w:rsidP="007E5362">
            <w:pPr>
              <w:spacing w:line="360" w:lineRule="auto"/>
              <w:jc w:val="center"/>
              <w:rPr>
                <w:rFonts w:ascii="Times New Roman" w:hAnsi="Times New Roman" w:cs="Times New Roman"/>
                <w:i/>
                <w:sz w:val="24"/>
                <w:szCs w:val="24"/>
              </w:rPr>
            </w:pPr>
            <w:r w:rsidRPr="00D25890">
              <w:rPr>
                <w:rFonts w:ascii="Times New Roman" w:hAnsi="Times New Roman" w:cs="Times New Roman"/>
                <w:i/>
                <w:sz w:val="24"/>
                <w:szCs w:val="24"/>
              </w:rPr>
              <w:t>(Name of Consultants)</w:t>
            </w:r>
          </w:p>
        </w:tc>
      </w:tr>
    </w:tbl>
    <w:p w:rsidR="00BD3002" w:rsidRPr="00D25890" w:rsidRDefault="00BD3002" w:rsidP="00BD3002">
      <w:pPr>
        <w:spacing w:line="360" w:lineRule="auto"/>
        <w:jc w:val="center"/>
        <w:rPr>
          <w:rFonts w:ascii="Times New Roman" w:hAnsi="Times New Roman" w:cs="Times New Roman"/>
          <w:sz w:val="24"/>
          <w:szCs w:val="24"/>
        </w:rPr>
      </w:pP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 </w:t>
      </w: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 </w:t>
      </w: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 </w:t>
      </w: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 </w:t>
      </w: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D3002" w:rsidRPr="00D25890" w:rsidTr="007E5362">
        <w:tc>
          <w:tcPr>
            <w:tcW w:w="9576" w:type="dxa"/>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DATED_____________________________________(date)</w:t>
            </w:r>
          </w:p>
        </w:tc>
      </w:tr>
      <w:tr w:rsidR="00BD3002" w:rsidRPr="00D25890" w:rsidTr="007E5362">
        <w:tc>
          <w:tcPr>
            <w:tcW w:w="9576" w:type="dxa"/>
          </w:tcPr>
          <w:p w:rsidR="00BD3002" w:rsidRPr="00D25890" w:rsidRDefault="00BD3002" w:rsidP="007E5362">
            <w:pPr>
              <w:spacing w:line="360" w:lineRule="auto"/>
              <w:jc w:val="both"/>
              <w:rPr>
                <w:rFonts w:ascii="Times New Roman" w:hAnsi="Times New Roman" w:cs="Times New Roman"/>
                <w:sz w:val="24"/>
                <w:szCs w:val="24"/>
              </w:rPr>
            </w:pPr>
          </w:p>
        </w:tc>
      </w:tr>
    </w:tbl>
    <w:p w:rsidR="00BD3002" w:rsidRPr="00D25890" w:rsidRDefault="00BD3002" w:rsidP="00BD3002">
      <w:pPr>
        <w:spacing w:line="360" w:lineRule="auto"/>
        <w:jc w:val="both"/>
        <w:rPr>
          <w:rFonts w:ascii="Times New Roman" w:hAnsi="Times New Roman" w:cs="Times New Roman"/>
          <w:sz w:val="24"/>
          <w:szCs w:val="24"/>
        </w:rPr>
      </w:pPr>
    </w:p>
    <w:p w:rsidR="00BD3002" w:rsidRPr="00D25890" w:rsidRDefault="00BD3002" w:rsidP="00BD3002">
      <w:pPr>
        <w:pStyle w:val="Heading1"/>
        <w:spacing w:line="360" w:lineRule="auto"/>
        <w:rPr>
          <w:rFonts w:cs="Times New Roman"/>
          <w:szCs w:val="24"/>
        </w:rPr>
      </w:pPr>
      <w:bookmarkStart w:id="2" w:name="_Toc7521055"/>
      <w:r w:rsidRPr="00D25890">
        <w:rPr>
          <w:rFonts w:cs="Times New Roman"/>
          <w:szCs w:val="24"/>
        </w:rPr>
        <w:lastRenderedPageBreak/>
        <w:t>I. FORM OF CONTRACT</w:t>
      </w:r>
      <w:bookmarkEnd w:id="2"/>
    </w:p>
    <w:p w:rsidR="00BD3002" w:rsidRPr="00D25890" w:rsidRDefault="00BD3002" w:rsidP="00BD3002">
      <w:pPr>
        <w:spacing w:line="360" w:lineRule="auto"/>
        <w:jc w:val="center"/>
        <w:rPr>
          <w:rFonts w:ascii="Times New Roman" w:hAnsi="Times New Roman" w:cs="Times New Roman"/>
          <w:b/>
          <w:sz w:val="24"/>
          <w:szCs w:val="24"/>
        </w:rPr>
      </w:pPr>
      <w:r w:rsidRPr="00D25890">
        <w:rPr>
          <w:rFonts w:ascii="Times New Roman" w:hAnsi="Times New Roman" w:cs="Times New Roman"/>
          <w:b/>
          <w:sz w:val="24"/>
          <w:szCs w:val="24"/>
        </w:rPr>
        <w:t>Large Assignments (Lump-Sum Payments)</w:t>
      </w: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This Agreement (hereinafter called the “Contract”) is made the ________)day of the month of _______________[month], [year], between ___________________________________, [name of client] of [or whose registered office is situated at ]_________________________________________[location of office] (hereinafter called the “Client”) of the one part AND   ____________________________________________[name of consultant] of [or whose registered office is situated at] ________________________________________________________[location of office](hereinafter called the “Consultant”) of the other part. </w:t>
      </w: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WHEREAS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298"/>
      </w:tblGrid>
      <w:tr w:rsidR="00BD3002" w:rsidRPr="00D25890" w:rsidTr="00BD3002">
        <w:tc>
          <w:tcPr>
            <w:tcW w:w="1278" w:type="dxa"/>
          </w:tcPr>
          <w:p w:rsidR="00BD3002" w:rsidRPr="00D25890" w:rsidRDefault="00BD3002" w:rsidP="00A9766D">
            <w:pPr>
              <w:pStyle w:val="ListParagraph"/>
              <w:numPr>
                <w:ilvl w:val="0"/>
                <w:numId w:val="17"/>
              </w:numPr>
              <w:spacing w:line="360" w:lineRule="auto"/>
              <w:jc w:val="both"/>
              <w:rPr>
                <w:rFonts w:ascii="Times New Roman" w:hAnsi="Times New Roman" w:cs="Times New Roman"/>
                <w:sz w:val="24"/>
                <w:szCs w:val="24"/>
              </w:rPr>
            </w:pPr>
          </w:p>
        </w:tc>
        <w:tc>
          <w:tcPr>
            <w:tcW w:w="8298"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Client has requested the Consultant to provide certain consulting services as defined in the General Conditions of Contract attached to this Contract (hereinafter called the “Services”);</w:t>
            </w:r>
          </w:p>
        </w:tc>
      </w:tr>
      <w:tr w:rsidR="00BD3002" w:rsidRPr="00D25890" w:rsidTr="007E5362">
        <w:tc>
          <w:tcPr>
            <w:tcW w:w="1278" w:type="dxa"/>
          </w:tcPr>
          <w:p w:rsidR="00BD3002" w:rsidRPr="00D25890" w:rsidRDefault="00BD3002" w:rsidP="00A9766D">
            <w:pPr>
              <w:pStyle w:val="ListParagraph"/>
              <w:numPr>
                <w:ilvl w:val="0"/>
                <w:numId w:val="17"/>
              </w:numPr>
              <w:spacing w:line="360" w:lineRule="auto"/>
              <w:jc w:val="both"/>
              <w:rPr>
                <w:rFonts w:ascii="Times New Roman" w:hAnsi="Times New Roman" w:cs="Times New Roman"/>
                <w:sz w:val="24"/>
                <w:szCs w:val="24"/>
              </w:rPr>
            </w:pPr>
          </w:p>
        </w:tc>
        <w:tc>
          <w:tcPr>
            <w:tcW w:w="8298"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Consultant, having presented to the Client that he has  the required professional skills and personnel and technical resources, have agreed to provide the Services on the terms and conditions set forth in this Contract;</w:t>
            </w:r>
          </w:p>
        </w:tc>
      </w:tr>
    </w:tbl>
    <w:p w:rsidR="00BD3002" w:rsidRPr="00D25890" w:rsidRDefault="00BD3002" w:rsidP="00BD3002">
      <w:pPr>
        <w:spacing w:line="360" w:lineRule="auto"/>
        <w:jc w:val="both"/>
        <w:rPr>
          <w:rFonts w:ascii="Times New Roman" w:hAnsi="Times New Roman" w:cs="Times New Roman"/>
          <w:sz w:val="24"/>
          <w:szCs w:val="24"/>
        </w:rPr>
      </w:pP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NOW THEREFORE the Parties hereto hereby agree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298"/>
      </w:tblGrid>
      <w:tr w:rsidR="00BD3002" w:rsidRPr="00D25890" w:rsidTr="007E5362">
        <w:tc>
          <w:tcPr>
            <w:tcW w:w="9576" w:type="dxa"/>
            <w:gridSpan w:val="2"/>
          </w:tcPr>
          <w:p w:rsidR="00BD3002" w:rsidRPr="00D25890" w:rsidRDefault="00BD3002" w:rsidP="00A9766D">
            <w:pPr>
              <w:pStyle w:val="ListParagraph"/>
              <w:numPr>
                <w:ilvl w:val="0"/>
                <w:numId w:val="19"/>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following documents attached hereto shall be deemed to form an integral part of this Contract: ns of Contract attached to this Contract (hereinafter called the “Services”);</w:t>
            </w:r>
          </w:p>
        </w:tc>
      </w:tr>
      <w:tr w:rsidR="00BD3002" w:rsidRPr="00D25890" w:rsidTr="007E5362">
        <w:tc>
          <w:tcPr>
            <w:tcW w:w="1278" w:type="dxa"/>
          </w:tcPr>
          <w:p w:rsidR="00BD3002" w:rsidRPr="00D25890" w:rsidRDefault="00BD3002" w:rsidP="00A9766D">
            <w:pPr>
              <w:pStyle w:val="ListParagraph"/>
              <w:numPr>
                <w:ilvl w:val="0"/>
                <w:numId w:val="18"/>
              </w:numPr>
              <w:spacing w:line="360" w:lineRule="auto"/>
              <w:jc w:val="both"/>
              <w:rPr>
                <w:rFonts w:ascii="Times New Roman" w:hAnsi="Times New Roman" w:cs="Times New Roman"/>
                <w:sz w:val="24"/>
                <w:szCs w:val="24"/>
              </w:rPr>
            </w:pPr>
          </w:p>
        </w:tc>
        <w:tc>
          <w:tcPr>
            <w:tcW w:w="8298"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General Conditions of Contract;</w:t>
            </w:r>
          </w:p>
        </w:tc>
      </w:tr>
      <w:tr w:rsidR="00BD3002" w:rsidRPr="00D25890" w:rsidTr="007E5362">
        <w:tc>
          <w:tcPr>
            <w:tcW w:w="1278" w:type="dxa"/>
          </w:tcPr>
          <w:p w:rsidR="00BD3002" w:rsidRPr="00D25890" w:rsidRDefault="00BD3002" w:rsidP="00A9766D">
            <w:pPr>
              <w:pStyle w:val="ListParagraph"/>
              <w:numPr>
                <w:ilvl w:val="0"/>
                <w:numId w:val="18"/>
              </w:numPr>
              <w:spacing w:line="360" w:lineRule="auto"/>
              <w:jc w:val="both"/>
              <w:rPr>
                <w:rFonts w:ascii="Times New Roman" w:hAnsi="Times New Roman" w:cs="Times New Roman"/>
                <w:sz w:val="24"/>
                <w:szCs w:val="24"/>
              </w:rPr>
            </w:pPr>
          </w:p>
        </w:tc>
        <w:tc>
          <w:tcPr>
            <w:tcW w:w="8298"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Special Conditions of Contract;</w:t>
            </w:r>
          </w:p>
        </w:tc>
      </w:tr>
      <w:tr w:rsidR="00BD3002" w:rsidRPr="00D25890" w:rsidTr="007E5362">
        <w:tc>
          <w:tcPr>
            <w:tcW w:w="1278" w:type="dxa"/>
          </w:tcPr>
          <w:p w:rsidR="00BD3002" w:rsidRPr="00D25890" w:rsidRDefault="00BD3002" w:rsidP="00A9766D">
            <w:pPr>
              <w:pStyle w:val="ListParagraph"/>
              <w:numPr>
                <w:ilvl w:val="0"/>
                <w:numId w:val="18"/>
              </w:numPr>
              <w:spacing w:line="360" w:lineRule="auto"/>
              <w:jc w:val="both"/>
              <w:rPr>
                <w:rFonts w:ascii="Times New Roman" w:hAnsi="Times New Roman" w:cs="Times New Roman"/>
                <w:sz w:val="24"/>
                <w:szCs w:val="24"/>
              </w:rPr>
            </w:pPr>
          </w:p>
        </w:tc>
        <w:tc>
          <w:tcPr>
            <w:tcW w:w="8298"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The following Appendices: </w:t>
            </w:r>
          </w:p>
        </w:tc>
      </w:tr>
      <w:tr w:rsidR="00BD3002" w:rsidRPr="00D25890" w:rsidTr="007E5362">
        <w:tc>
          <w:tcPr>
            <w:tcW w:w="1278" w:type="dxa"/>
          </w:tcPr>
          <w:p w:rsidR="00BD3002" w:rsidRPr="00D25890" w:rsidRDefault="00BD3002" w:rsidP="007E5362">
            <w:pPr>
              <w:spacing w:line="360" w:lineRule="auto"/>
              <w:ind w:left="360"/>
              <w:jc w:val="both"/>
              <w:rPr>
                <w:rFonts w:ascii="Times New Roman" w:hAnsi="Times New Roman" w:cs="Times New Roman"/>
                <w:sz w:val="24"/>
                <w:szCs w:val="24"/>
              </w:rPr>
            </w:pPr>
          </w:p>
        </w:tc>
        <w:tc>
          <w:tcPr>
            <w:tcW w:w="8298"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Appendix A:  Description of the Services</w:t>
            </w:r>
          </w:p>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Appendix B:  Key Personnel and Sub consultant;</w:t>
            </w:r>
          </w:p>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Appendix C:  Breakdown of Contract Price </w:t>
            </w:r>
          </w:p>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Appendix D:  Services and Facilities Provided by the Client</w:t>
            </w:r>
          </w:p>
        </w:tc>
      </w:tr>
      <w:tr w:rsidR="00BD3002" w:rsidRPr="00D25890" w:rsidTr="007E5362">
        <w:tc>
          <w:tcPr>
            <w:tcW w:w="9576" w:type="dxa"/>
            <w:gridSpan w:val="2"/>
          </w:tcPr>
          <w:p w:rsidR="00BD3002" w:rsidRPr="00D25890" w:rsidRDefault="00BD3002" w:rsidP="00A9766D">
            <w:pPr>
              <w:pStyle w:val="ListParagraph"/>
              <w:numPr>
                <w:ilvl w:val="0"/>
                <w:numId w:val="19"/>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lastRenderedPageBreak/>
              <w:t>The mutual rights and obligations of the Client and the Consultants shall be as set forth in the Contract; in particular:</w:t>
            </w:r>
          </w:p>
        </w:tc>
      </w:tr>
      <w:tr w:rsidR="00BD3002" w:rsidRPr="00D25890" w:rsidTr="007E5362">
        <w:tc>
          <w:tcPr>
            <w:tcW w:w="1278" w:type="dxa"/>
          </w:tcPr>
          <w:p w:rsidR="00BD3002" w:rsidRPr="00D25890" w:rsidRDefault="00BD3002" w:rsidP="00A9766D">
            <w:pPr>
              <w:pStyle w:val="ListParagraph"/>
              <w:numPr>
                <w:ilvl w:val="0"/>
                <w:numId w:val="20"/>
              </w:numPr>
              <w:spacing w:line="360" w:lineRule="auto"/>
              <w:jc w:val="both"/>
              <w:rPr>
                <w:rFonts w:ascii="Times New Roman" w:hAnsi="Times New Roman" w:cs="Times New Roman"/>
                <w:sz w:val="24"/>
                <w:szCs w:val="24"/>
              </w:rPr>
            </w:pPr>
          </w:p>
        </w:tc>
        <w:tc>
          <w:tcPr>
            <w:tcW w:w="8298"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The Consultant shall carry out the Services in accordance with the provisions of the Contract; and </w:t>
            </w:r>
          </w:p>
        </w:tc>
      </w:tr>
      <w:tr w:rsidR="00BD3002" w:rsidRPr="00D25890" w:rsidTr="007E5362">
        <w:tc>
          <w:tcPr>
            <w:tcW w:w="1278" w:type="dxa"/>
          </w:tcPr>
          <w:p w:rsidR="00BD3002" w:rsidRPr="00D25890" w:rsidRDefault="00BD3002" w:rsidP="00A9766D">
            <w:pPr>
              <w:pStyle w:val="ListParagraph"/>
              <w:numPr>
                <w:ilvl w:val="0"/>
                <w:numId w:val="20"/>
              </w:numPr>
              <w:spacing w:line="360" w:lineRule="auto"/>
              <w:jc w:val="both"/>
              <w:rPr>
                <w:rFonts w:ascii="Times New Roman" w:hAnsi="Times New Roman" w:cs="Times New Roman"/>
                <w:sz w:val="24"/>
                <w:szCs w:val="24"/>
              </w:rPr>
            </w:pPr>
          </w:p>
        </w:tc>
        <w:tc>
          <w:tcPr>
            <w:tcW w:w="8298" w:type="dxa"/>
          </w:tcPr>
          <w:p w:rsidR="00BD3002" w:rsidRPr="00D25890" w:rsidRDefault="00BD3002" w:rsidP="007E5362">
            <w:pPr>
              <w:spacing w:line="360" w:lineRule="auto"/>
              <w:jc w:val="both"/>
              <w:rPr>
                <w:rFonts w:ascii="Times New Roman" w:hAnsi="Times New Roman" w:cs="Times New Roman"/>
                <w:sz w:val="24"/>
                <w:szCs w:val="24"/>
              </w:rPr>
            </w:pPr>
            <w:proofErr w:type="gramStart"/>
            <w:r w:rsidRPr="00D25890">
              <w:rPr>
                <w:rFonts w:ascii="Times New Roman" w:hAnsi="Times New Roman" w:cs="Times New Roman"/>
                <w:sz w:val="24"/>
                <w:szCs w:val="24"/>
              </w:rPr>
              <w:t>the</w:t>
            </w:r>
            <w:proofErr w:type="gramEnd"/>
            <w:r w:rsidRPr="00D25890">
              <w:rPr>
                <w:rFonts w:ascii="Times New Roman" w:hAnsi="Times New Roman" w:cs="Times New Roman"/>
                <w:sz w:val="24"/>
                <w:szCs w:val="24"/>
              </w:rPr>
              <w:t xml:space="preserve"> Client shall make payments to the Consultant in accordance with the provisions of the Contract.</w:t>
            </w:r>
          </w:p>
        </w:tc>
      </w:tr>
    </w:tbl>
    <w:p w:rsidR="00BD3002" w:rsidRPr="00D25890" w:rsidRDefault="00BD3002" w:rsidP="00BD3002">
      <w:pPr>
        <w:spacing w:line="360" w:lineRule="auto"/>
        <w:jc w:val="both"/>
        <w:rPr>
          <w:rFonts w:ascii="Times New Roman" w:hAnsi="Times New Roman" w:cs="Times New Roman"/>
          <w:sz w:val="24"/>
          <w:szCs w:val="24"/>
        </w:rPr>
      </w:pP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IN WITNESS WHEREOF, the Parties hereto have caused this Contract to be signed in their respective names as of the day and year first above written.</w:t>
      </w: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For and on behalf of__________________________________________</w:t>
      </w:r>
      <w:proofErr w:type="gramStart"/>
      <w:r w:rsidRPr="00D25890">
        <w:rPr>
          <w:rFonts w:ascii="Times New Roman" w:hAnsi="Times New Roman" w:cs="Times New Roman"/>
          <w:sz w:val="24"/>
          <w:szCs w:val="24"/>
        </w:rPr>
        <w:t>_[</w:t>
      </w:r>
      <w:proofErr w:type="gramEnd"/>
      <w:r w:rsidRPr="00D25890">
        <w:rPr>
          <w:rFonts w:ascii="Times New Roman" w:hAnsi="Times New Roman" w:cs="Times New Roman"/>
          <w:sz w:val="24"/>
          <w:szCs w:val="24"/>
        </w:rPr>
        <w:t xml:space="preserve">name of client] </w:t>
      </w:r>
    </w:p>
    <w:p w:rsidR="00BD3002" w:rsidRPr="00D25890" w:rsidRDefault="00BD3002" w:rsidP="00BD3002">
      <w:pPr>
        <w:spacing w:line="36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656"/>
      </w:tblGrid>
      <w:tr w:rsidR="00BD3002" w:rsidRPr="00D25890" w:rsidTr="00BD3002">
        <w:tc>
          <w:tcPr>
            <w:tcW w:w="4920"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[full name of Client’s authorized representative]</w:t>
            </w:r>
          </w:p>
        </w:tc>
        <w:tc>
          <w:tcPr>
            <w:tcW w:w="4656"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r>
      <w:tr w:rsidR="00BD3002" w:rsidRPr="00D25890" w:rsidTr="00BD3002">
        <w:tc>
          <w:tcPr>
            <w:tcW w:w="4920"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[title]</w:t>
            </w:r>
          </w:p>
        </w:tc>
        <w:tc>
          <w:tcPr>
            <w:tcW w:w="4656"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r>
      <w:tr w:rsidR="00BD3002" w:rsidRPr="00D25890" w:rsidTr="00BD3002">
        <w:tc>
          <w:tcPr>
            <w:tcW w:w="4920"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[signature]</w:t>
            </w:r>
          </w:p>
        </w:tc>
        <w:tc>
          <w:tcPr>
            <w:tcW w:w="4656"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r>
      <w:tr w:rsidR="00BD3002" w:rsidRPr="00D25890" w:rsidTr="007E5362">
        <w:tc>
          <w:tcPr>
            <w:tcW w:w="4920"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[date]</w:t>
            </w:r>
          </w:p>
        </w:tc>
        <w:tc>
          <w:tcPr>
            <w:tcW w:w="4656"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____________________________________</w:t>
            </w:r>
          </w:p>
        </w:tc>
      </w:tr>
    </w:tbl>
    <w:p w:rsidR="00BD3002" w:rsidRPr="00D25890" w:rsidRDefault="00BD3002" w:rsidP="00BD3002">
      <w:pPr>
        <w:spacing w:line="360" w:lineRule="auto"/>
        <w:jc w:val="both"/>
        <w:rPr>
          <w:rFonts w:ascii="Times New Roman" w:hAnsi="Times New Roman" w:cs="Times New Roman"/>
          <w:sz w:val="24"/>
          <w:szCs w:val="24"/>
        </w:rPr>
      </w:pP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For and on behalf of ______________________________________ [name of consultant] </w:t>
      </w: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656"/>
      </w:tblGrid>
      <w:tr w:rsidR="00BD3002" w:rsidRPr="00D25890" w:rsidTr="00BD3002">
        <w:tc>
          <w:tcPr>
            <w:tcW w:w="4920"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[full name of Consultant’s authorized representative]</w:t>
            </w:r>
          </w:p>
        </w:tc>
        <w:tc>
          <w:tcPr>
            <w:tcW w:w="4656"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r>
      <w:tr w:rsidR="00BD3002" w:rsidRPr="00D25890" w:rsidTr="00BD3002">
        <w:tc>
          <w:tcPr>
            <w:tcW w:w="4920"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[title]</w:t>
            </w:r>
          </w:p>
        </w:tc>
        <w:tc>
          <w:tcPr>
            <w:tcW w:w="4656"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r>
      <w:tr w:rsidR="00BD3002" w:rsidRPr="00D25890" w:rsidTr="00BD3002">
        <w:tc>
          <w:tcPr>
            <w:tcW w:w="4920"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[signature]</w:t>
            </w:r>
          </w:p>
        </w:tc>
        <w:tc>
          <w:tcPr>
            <w:tcW w:w="4656"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r>
      <w:tr w:rsidR="00BD3002" w:rsidRPr="00D25890" w:rsidTr="007E5362">
        <w:tc>
          <w:tcPr>
            <w:tcW w:w="4920"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[date]</w:t>
            </w:r>
          </w:p>
        </w:tc>
        <w:tc>
          <w:tcPr>
            <w:tcW w:w="4656"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_____________________________________</w:t>
            </w:r>
          </w:p>
        </w:tc>
      </w:tr>
    </w:tbl>
    <w:p w:rsidR="00BD3002" w:rsidRPr="00D25890" w:rsidRDefault="00BD3002" w:rsidP="00BD3002">
      <w:pPr>
        <w:spacing w:line="360" w:lineRule="auto"/>
        <w:jc w:val="both"/>
        <w:rPr>
          <w:rFonts w:ascii="Times New Roman" w:hAnsi="Times New Roman" w:cs="Times New Roman"/>
          <w:sz w:val="24"/>
          <w:szCs w:val="24"/>
        </w:rPr>
      </w:pP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br w:type="page"/>
      </w:r>
    </w:p>
    <w:p w:rsidR="00BD3002" w:rsidRPr="00D25890" w:rsidRDefault="00BD3002" w:rsidP="00BD3002">
      <w:pPr>
        <w:pStyle w:val="Heading1"/>
        <w:spacing w:line="360" w:lineRule="auto"/>
        <w:rPr>
          <w:rFonts w:cs="Times New Roman"/>
          <w:szCs w:val="24"/>
        </w:rPr>
      </w:pPr>
      <w:bookmarkStart w:id="3" w:name="_Toc7521056"/>
      <w:r w:rsidRPr="00D25890">
        <w:rPr>
          <w:rFonts w:cs="Times New Roman"/>
          <w:szCs w:val="24"/>
        </w:rPr>
        <w:lastRenderedPageBreak/>
        <w:t>II. GENERAL CONDITIONS OF CONTRACT</w:t>
      </w:r>
      <w:bookmarkEnd w:id="3"/>
    </w:p>
    <w:p w:rsidR="00BD3002" w:rsidRPr="00D25890" w:rsidRDefault="00BD3002" w:rsidP="00A9766D">
      <w:pPr>
        <w:pStyle w:val="Heading2"/>
        <w:numPr>
          <w:ilvl w:val="0"/>
          <w:numId w:val="21"/>
        </w:numPr>
        <w:jc w:val="center"/>
        <w:rPr>
          <w:rFonts w:cs="Times New Roman"/>
          <w:szCs w:val="24"/>
        </w:rPr>
      </w:pPr>
      <w:bookmarkStart w:id="4" w:name="_Toc7521057"/>
      <w:r w:rsidRPr="00D25890">
        <w:rPr>
          <w:rFonts w:cs="Times New Roman"/>
          <w:szCs w:val="24"/>
        </w:rPr>
        <w:t>GENERAL PROVISIONS</w:t>
      </w:r>
      <w:bookmarkEnd w:id="4"/>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1883"/>
        <w:gridCol w:w="649"/>
        <w:gridCol w:w="5448"/>
      </w:tblGrid>
      <w:tr w:rsidR="00BD3002" w:rsidRPr="00D25890" w:rsidTr="007E5362">
        <w:tc>
          <w:tcPr>
            <w:tcW w:w="1236"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Definitions</w:t>
            </w:r>
          </w:p>
        </w:tc>
        <w:tc>
          <w:tcPr>
            <w:tcW w:w="6159"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Unless the context otherwise requires, the following terms  whenever used in this Contract shall have the following meanings:</w:t>
            </w:r>
          </w:p>
        </w:tc>
      </w:tr>
      <w:tr w:rsidR="00BD3002" w:rsidRPr="00D25890" w:rsidTr="007E5362">
        <w:tc>
          <w:tcPr>
            <w:tcW w:w="1236"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21" w:type="dxa"/>
          </w:tcPr>
          <w:p w:rsidR="00BD3002" w:rsidRPr="00D25890" w:rsidRDefault="00BD3002" w:rsidP="007E5362">
            <w:pPr>
              <w:spacing w:line="360" w:lineRule="auto"/>
              <w:rPr>
                <w:rFonts w:ascii="Times New Roman" w:hAnsi="Times New Roman" w:cs="Times New Roman"/>
                <w:sz w:val="24"/>
                <w:szCs w:val="24"/>
              </w:rPr>
            </w:pPr>
          </w:p>
        </w:tc>
        <w:tc>
          <w:tcPr>
            <w:tcW w:w="65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504"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“Applicable Law” means the laws and any other instruments having the force of law in the Republic of Kenya as they may be issued and in force from time to time;</w:t>
            </w:r>
          </w:p>
        </w:tc>
      </w:tr>
      <w:tr w:rsidR="00BD3002" w:rsidRPr="00D25890" w:rsidTr="007E5362">
        <w:tc>
          <w:tcPr>
            <w:tcW w:w="1236"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21" w:type="dxa"/>
          </w:tcPr>
          <w:p w:rsidR="00BD3002" w:rsidRPr="00D25890" w:rsidRDefault="00BD3002" w:rsidP="007E5362">
            <w:pPr>
              <w:spacing w:line="360" w:lineRule="auto"/>
              <w:rPr>
                <w:rFonts w:ascii="Times New Roman" w:hAnsi="Times New Roman" w:cs="Times New Roman"/>
                <w:sz w:val="24"/>
                <w:szCs w:val="24"/>
              </w:rPr>
            </w:pPr>
          </w:p>
        </w:tc>
        <w:tc>
          <w:tcPr>
            <w:tcW w:w="65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504"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“Contract” means the Contract signed by the Parties, to which these General Conditions of Contract (GC) are attached together with all the documents listed in Clause 1 of such signed Contract;</w:t>
            </w:r>
          </w:p>
        </w:tc>
      </w:tr>
      <w:tr w:rsidR="00BD3002" w:rsidRPr="00D25890" w:rsidTr="007E5362">
        <w:tc>
          <w:tcPr>
            <w:tcW w:w="1236"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21" w:type="dxa"/>
          </w:tcPr>
          <w:p w:rsidR="00BD3002" w:rsidRPr="00D25890" w:rsidRDefault="00BD3002" w:rsidP="007E5362">
            <w:pPr>
              <w:spacing w:line="360" w:lineRule="auto"/>
              <w:rPr>
                <w:rFonts w:ascii="Times New Roman" w:hAnsi="Times New Roman" w:cs="Times New Roman"/>
                <w:sz w:val="24"/>
                <w:szCs w:val="24"/>
              </w:rPr>
            </w:pPr>
          </w:p>
        </w:tc>
        <w:tc>
          <w:tcPr>
            <w:tcW w:w="65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504"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“Contract Price” means the price to be paid for the performance of the Services in accordance with Clause 6 here below;</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sz w:val="24"/>
                <w:szCs w:val="24"/>
              </w:rPr>
            </w:pPr>
          </w:p>
        </w:tc>
        <w:tc>
          <w:tcPr>
            <w:tcW w:w="68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819"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“Foreign Currency” means any currency other than the Kenya Shilling;</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sz w:val="24"/>
                <w:szCs w:val="24"/>
              </w:rPr>
            </w:pPr>
          </w:p>
        </w:tc>
        <w:tc>
          <w:tcPr>
            <w:tcW w:w="68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819"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“GC” means these General Conditions of Contract;</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sz w:val="24"/>
                <w:szCs w:val="24"/>
              </w:rPr>
            </w:pPr>
          </w:p>
        </w:tc>
        <w:tc>
          <w:tcPr>
            <w:tcW w:w="68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819" w:type="dxa"/>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“Government” means the Government of the Republic of Kenya; </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sz w:val="24"/>
                <w:szCs w:val="24"/>
              </w:rPr>
            </w:pPr>
          </w:p>
        </w:tc>
        <w:tc>
          <w:tcPr>
            <w:tcW w:w="68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819"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“Local Currency” means the Kenya Shilling;</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sz w:val="24"/>
                <w:szCs w:val="24"/>
              </w:rPr>
            </w:pPr>
          </w:p>
        </w:tc>
        <w:tc>
          <w:tcPr>
            <w:tcW w:w="68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819"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“Member”, in case the Consultant consists of a joint venture of more than one entity, means any of these entities; “Members” means all these entities, and “Member in Charge” means the entity specified in the SC to act on their behalf in exercising all the Consultant’s rights and obligations towards the Client under this Contract;</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sz w:val="24"/>
                <w:szCs w:val="24"/>
              </w:rPr>
            </w:pPr>
          </w:p>
        </w:tc>
        <w:tc>
          <w:tcPr>
            <w:tcW w:w="68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819"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“Party” means the Client or the Consultant, as the </w:t>
            </w:r>
            <w:r w:rsidRPr="00D25890">
              <w:rPr>
                <w:rFonts w:ascii="Times New Roman" w:hAnsi="Times New Roman" w:cs="Times New Roman"/>
                <w:sz w:val="24"/>
                <w:szCs w:val="24"/>
              </w:rPr>
              <w:lastRenderedPageBreak/>
              <w:t>case may be and “Parties” means both of them;</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sz w:val="24"/>
                <w:szCs w:val="24"/>
              </w:rPr>
            </w:pPr>
          </w:p>
        </w:tc>
        <w:tc>
          <w:tcPr>
            <w:tcW w:w="68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819"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“Personnel” means persons hired by the Consultant or by any Sub consultant as employees and assigned to the performance of the Services or any part thereof;</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sz w:val="24"/>
                <w:szCs w:val="24"/>
              </w:rPr>
            </w:pPr>
          </w:p>
        </w:tc>
        <w:tc>
          <w:tcPr>
            <w:tcW w:w="68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819"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“SC” means the Special Conditions of Contract by which the GC may be amended or supplemented;</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sz w:val="24"/>
                <w:szCs w:val="24"/>
              </w:rPr>
            </w:pPr>
          </w:p>
        </w:tc>
        <w:tc>
          <w:tcPr>
            <w:tcW w:w="68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819"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“Services” means the work to be performed by the Consultant pursuant to this Contract, as described in Appendix A; and</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sz w:val="24"/>
                <w:szCs w:val="24"/>
              </w:rPr>
            </w:pPr>
          </w:p>
        </w:tc>
        <w:tc>
          <w:tcPr>
            <w:tcW w:w="685" w:type="dxa"/>
          </w:tcPr>
          <w:p w:rsidR="00BD3002" w:rsidRPr="00D25890" w:rsidRDefault="00BD3002" w:rsidP="00A9766D">
            <w:pPr>
              <w:pStyle w:val="ListParagraph"/>
              <w:numPr>
                <w:ilvl w:val="0"/>
                <w:numId w:val="22"/>
              </w:numPr>
              <w:spacing w:line="360" w:lineRule="auto"/>
              <w:rPr>
                <w:rFonts w:ascii="Times New Roman" w:hAnsi="Times New Roman" w:cs="Times New Roman"/>
                <w:sz w:val="24"/>
                <w:szCs w:val="24"/>
              </w:rPr>
            </w:pPr>
          </w:p>
        </w:tc>
        <w:tc>
          <w:tcPr>
            <w:tcW w:w="5819" w:type="dxa"/>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“Sub consultant” means any entity to which the Consultant subcontracts any part of the Services in accordance with the provisions of Clauses 3 and 4.</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Law governing the contract</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This Contract, its meaning and interpretation and the relationship between the Parties shall be governed by the Laws of Kenya.</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Language </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This Contract has been executed in English language which shall be the binding and controlling language for all matters relating to the meaning or interpretation of this Contract.</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Notices</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Any notice, request, or consent made pursuant to this Contract shall be in writing and shall be deemed to have been made when delivered in person to an authorized representative of the Party to whom the communication is addressed or when sent by registered mail, telex, telegram or facsimile to such Party at the address specified in the SC.</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Location</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Services shall be performed at such locations as are specified in Appendix A and, where the location of a particular task is not so specified, at such locations, whether in the Republic of Kenya or elsewhere, as the Client may approve.</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Authorized Representatives</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Any action required or permitted to be taken and any  document required or permitted to be executed under this </w:t>
            </w:r>
            <w:r w:rsidRPr="00D25890">
              <w:rPr>
                <w:rFonts w:ascii="Times New Roman" w:hAnsi="Times New Roman" w:cs="Times New Roman"/>
                <w:sz w:val="24"/>
                <w:szCs w:val="24"/>
              </w:rPr>
              <w:lastRenderedPageBreak/>
              <w:t>Contract by the Client or the Consultant may be taken or executed by the officials specified in the SC</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Taxes and Duties</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Consultant, Sub consultant[s] and their personnel shall pay such taxes, duties, fees and other impositions as may be levied under the Laws of Kenya, the amount of which is deemed to have been included in the Contract Price.</w:t>
            </w:r>
          </w:p>
        </w:tc>
      </w:tr>
      <w:tr w:rsidR="00BD3002" w:rsidRPr="00D25890" w:rsidTr="007E5362">
        <w:tc>
          <w:tcPr>
            <w:tcW w:w="9216" w:type="dxa"/>
            <w:gridSpan w:val="4"/>
          </w:tcPr>
          <w:p w:rsidR="00BD3002" w:rsidRPr="00D25890" w:rsidRDefault="00BD3002" w:rsidP="00A9766D">
            <w:pPr>
              <w:pStyle w:val="ListParagraph"/>
              <w:numPr>
                <w:ilvl w:val="0"/>
                <w:numId w:val="21"/>
              </w:numPr>
              <w:spacing w:line="360" w:lineRule="auto"/>
              <w:jc w:val="both"/>
              <w:rPr>
                <w:rFonts w:ascii="Times New Roman" w:hAnsi="Times New Roman" w:cs="Times New Roman"/>
                <w:b/>
                <w:sz w:val="24"/>
                <w:szCs w:val="24"/>
              </w:rPr>
            </w:pPr>
            <w:r w:rsidRPr="00D25890">
              <w:rPr>
                <w:rFonts w:ascii="Times New Roman" w:hAnsi="Times New Roman" w:cs="Times New Roman"/>
                <w:b/>
                <w:sz w:val="24"/>
                <w:szCs w:val="24"/>
              </w:rPr>
              <w:t>COMMENCEMENT, COMPLETION, MODIFICATION AND TERMINATION OF CONTRACT</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Effectiveness of contract</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This Contract shall come into effect on the date the Contract is signed by both Parties or such other later date as may be stated in the SC</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Commencement of service</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Consultant shall begin carrying out the Services  thirty (30) days after the date the Contract becomes effective or at such other date as may be specified in the SC</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Expiration of Contract </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Unless terminated earlier pursuant to Clause 2.6, this  Contract shall terminate at the end of such time period, after the Effective Date, as is specified in the SC.</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Modification</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Modification of the terms and Conditions of this Contract, including any modification of the scope of the Services or the Contract Price, may only be made by written agreement between the Parties.</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Force Majeure</w:t>
            </w:r>
          </w:p>
        </w:tc>
        <w:tc>
          <w:tcPr>
            <w:tcW w:w="6504" w:type="dxa"/>
            <w:gridSpan w:val="2"/>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869" w:type="dxa"/>
          </w:tcPr>
          <w:p w:rsidR="00BD3002" w:rsidRPr="00D25890" w:rsidRDefault="00BD3002" w:rsidP="007E5362">
            <w:pPr>
              <w:spacing w:line="360" w:lineRule="auto"/>
              <w:ind w:left="360"/>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2.5.1 Definition</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For the purposes of this Contract, “Force Majeure” means  an event which is beyond the reasonable control of a Party and which makes a Party’s performance of its obligations under the Contract impossible or so impractical as to be considered impossible under the circumstances</w:t>
            </w:r>
          </w:p>
        </w:tc>
      </w:tr>
      <w:tr w:rsidR="00BD3002" w:rsidRPr="00D25890" w:rsidTr="007E5362">
        <w:tc>
          <w:tcPr>
            <w:tcW w:w="869" w:type="dxa"/>
          </w:tcPr>
          <w:p w:rsidR="00BD3002" w:rsidRPr="00D25890" w:rsidRDefault="00BD3002" w:rsidP="007E5362">
            <w:pPr>
              <w:spacing w:line="360" w:lineRule="auto"/>
              <w:ind w:left="360"/>
              <w:rPr>
                <w:rFonts w:ascii="Times New Roman" w:hAnsi="Times New Roman" w:cs="Times New Roman"/>
                <w:b/>
                <w:sz w:val="24"/>
                <w:szCs w:val="24"/>
              </w:rPr>
            </w:pPr>
          </w:p>
        </w:tc>
        <w:tc>
          <w:tcPr>
            <w:tcW w:w="1843" w:type="dxa"/>
          </w:tcPr>
          <w:p w:rsidR="00BD3002" w:rsidRPr="00D25890" w:rsidRDefault="00BD3002" w:rsidP="007E5362">
            <w:pPr>
              <w:spacing w:line="360" w:lineRule="auto"/>
              <w:ind w:left="486" w:hanging="486"/>
              <w:rPr>
                <w:rFonts w:ascii="Times New Roman" w:hAnsi="Times New Roman" w:cs="Times New Roman"/>
                <w:b/>
                <w:sz w:val="24"/>
                <w:szCs w:val="24"/>
              </w:rPr>
            </w:pPr>
            <w:r w:rsidRPr="00D25890">
              <w:rPr>
                <w:rFonts w:ascii="Times New Roman" w:hAnsi="Times New Roman" w:cs="Times New Roman"/>
                <w:b/>
                <w:sz w:val="24"/>
                <w:szCs w:val="24"/>
              </w:rPr>
              <w:t xml:space="preserve">2.5.2 No breach of contract </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The failure of a Party to </w:t>
            </w:r>
            <w:proofErr w:type="spellStart"/>
            <w:r w:rsidRPr="00D25890">
              <w:rPr>
                <w:rFonts w:ascii="Times New Roman" w:hAnsi="Times New Roman" w:cs="Times New Roman"/>
                <w:sz w:val="24"/>
                <w:szCs w:val="24"/>
              </w:rPr>
              <w:t>fulfill</w:t>
            </w:r>
            <w:proofErr w:type="spellEnd"/>
            <w:r w:rsidRPr="00D25890">
              <w:rPr>
                <w:rFonts w:ascii="Times New Roman" w:hAnsi="Times New Roman" w:cs="Times New Roman"/>
                <w:sz w:val="24"/>
                <w:szCs w:val="24"/>
              </w:rPr>
              <w:t xml:space="preserve"> any of its obligations under the Contract shall not be considered to be a breach of, or default under, this Contract insofar as such inability arises from an event of Force Majeure, provided that the Party </w:t>
            </w:r>
            <w:r w:rsidRPr="00D25890">
              <w:rPr>
                <w:rFonts w:ascii="Times New Roman" w:hAnsi="Times New Roman" w:cs="Times New Roman"/>
                <w:sz w:val="24"/>
                <w:szCs w:val="24"/>
              </w:rPr>
              <w:lastRenderedPageBreak/>
              <w:t>affected by such an event (a) has taken all reasonable precautions, due care and reasonable alternative measures in order to carry out the terms and conditions of this Contract, and (b) has informed the other Party as soon as possible about the occurrence of such an event.</w:t>
            </w:r>
          </w:p>
        </w:tc>
      </w:tr>
      <w:tr w:rsidR="00BD3002" w:rsidRPr="00D25890" w:rsidTr="007E5362">
        <w:tc>
          <w:tcPr>
            <w:tcW w:w="869" w:type="dxa"/>
          </w:tcPr>
          <w:p w:rsidR="00BD3002" w:rsidRPr="00D25890" w:rsidRDefault="00BD3002" w:rsidP="007E5362">
            <w:pPr>
              <w:spacing w:line="360" w:lineRule="auto"/>
              <w:ind w:left="360"/>
              <w:rPr>
                <w:rFonts w:ascii="Times New Roman" w:hAnsi="Times New Roman" w:cs="Times New Roman"/>
                <w:b/>
                <w:sz w:val="24"/>
                <w:szCs w:val="24"/>
              </w:rPr>
            </w:pPr>
          </w:p>
        </w:tc>
        <w:tc>
          <w:tcPr>
            <w:tcW w:w="1843" w:type="dxa"/>
          </w:tcPr>
          <w:p w:rsidR="00BD3002" w:rsidRPr="00D25890" w:rsidRDefault="00BD3002" w:rsidP="007E5362">
            <w:pPr>
              <w:spacing w:line="360" w:lineRule="auto"/>
              <w:ind w:left="486" w:hanging="486"/>
              <w:rPr>
                <w:rFonts w:ascii="Times New Roman" w:hAnsi="Times New Roman" w:cs="Times New Roman"/>
                <w:b/>
                <w:sz w:val="24"/>
                <w:szCs w:val="24"/>
              </w:rPr>
            </w:pPr>
            <w:r w:rsidRPr="00D25890">
              <w:rPr>
                <w:rFonts w:ascii="Times New Roman" w:hAnsi="Times New Roman" w:cs="Times New Roman"/>
                <w:b/>
                <w:sz w:val="24"/>
                <w:szCs w:val="24"/>
              </w:rPr>
              <w:t>2.5.3 Extension of time</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Any period within which a Party shall, pursuant to this Contract complete any action or task shall be extended for a period equal to the time during which such Party was unable to perform such action as a result of Force Majeure</w:t>
            </w:r>
          </w:p>
        </w:tc>
      </w:tr>
      <w:tr w:rsidR="00BD3002" w:rsidRPr="00D25890" w:rsidTr="007E5362">
        <w:tc>
          <w:tcPr>
            <w:tcW w:w="869" w:type="dxa"/>
          </w:tcPr>
          <w:p w:rsidR="00BD3002" w:rsidRPr="00D25890" w:rsidRDefault="00BD3002" w:rsidP="007E5362">
            <w:pPr>
              <w:spacing w:line="360" w:lineRule="auto"/>
              <w:ind w:left="360"/>
              <w:rPr>
                <w:rFonts w:ascii="Times New Roman" w:hAnsi="Times New Roman" w:cs="Times New Roman"/>
                <w:b/>
                <w:sz w:val="24"/>
                <w:szCs w:val="24"/>
              </w:rPr>
            </w:pPr>
          </w:p>
        </w:tc>
        <w:tc>
          <w:tcPr>
            <w:tcW w:w="1843" w:type="dxa"/>
          </w:tcPr>
          <w:p w:rsidR="00BD3002" w:rsidRPr="00D25890" w:rsidRDefault="00BD3002" w:rsidP="007E5362">
            <w:pPr>
              <w:spacing w:line="360" w:lineRule="auto"/>
              <w:ind w:left="486" w:hanging="486"/>
              <w:rPr>
                <w:rFonts w:ascii="Times New Roman" w:hAnsi="Times New Roman" w:cs="Times New Roman"/>
                <w:b/>
                <w:sz w:val="24"/>
                <w:szCs w:val="24"/>
              </w:rPr>
            </w:pPr>
            <w:r w:rsidRPr="00D25890">
              <w:rPr>
                <w:rFonts w:ascii="Times New Roman" w:hAnsi="Times New Roman" w:cs="Times New Roman"/>
                <w:b/>
                <w:sz w:val="24"/>
                <w:szCs w:val="24"/>
              </w:rPr>
              <w:t>2.5.4 Payments</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During the period of his inability to perform the Services as a result of an event of Force Majeure, the Consultant shall be entitled to continue to be paid under the terms of this Contract, as well as to be reimbursed for additional costs reasonably and necessarily incurred by him during such period for the purposes of the Services and in reactivating the Service after the end of such period.</w:t>
            </w:r>
          </w:p>
        </w:tc>
      </w:tr>
      <w:tr w:rsidR="00BD3002" w:rsidRPr="00D25890" w:rsidTr="007E5362">
        <w:tc>
          <w:tcPr>
            <w:tcW w:w="869" w:type="dxa"/>
          </w:tcPr>
          <w:p w:rsidR="00BD3002" w:rsidRPr="00D25890" w:rsidRDefault="00BD3002" w:rsidP="00A9766D">
            <w:pPr>
              <w:pStyle w:val="ListParagraph"/>
              <w:numPr>
                <w:ilvl w:val="1"/>
                <w:numId w:val="21"/>
              </w:numPr>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Termination</w:t>
            </w:r>
          </w:p>
        </w:tc>
        <w:tc>
          <w:tcPr>
            <w:tcW w:w="6504" w:type="dxa"/>
            <w:gridSpan w:val="2"/>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869" w:type="dxa"/>
          </w:tcPr>
          <w:p w:rsidR="00BD3002" w:rsidRPr="00D25890" w:rsidRDefault="00BD3002" w:rsidP="007E5362">
            <w:pPr>
              <w:spacing w:line="360" w:lineRule="auto"/>
              <w:ind w:left="360"/>
              <w:rPr>
                <w:rFonts w:ascii="Times New Roman" w:hAnsi="Times New Roman" w:cs="Times New Roman"/>
                <w:b/>
                <w:sz w:val="24"/>
                <w:szCs w:val="24"/>
              </w:rPr>
            </w:pPr>
          </w:p>
        </w:tc>
        <w:tc>
          <w:tcPr>
            <w:tcW w:w="1843" w:type="dxa"/>
          </w:tcPr>
          <w:p w:rsidR="00BD3002" w:rsidRPr="00D25890" w:rsidRDefault="00BD3002" w:rsidP="007E5362">
            <w:pPr>
              <w:spacing w:line="360" w:lineRule="auto"/>
              <w:ind w:left="576" w:hanging="540"/>
              <w:rPr>
                <w:rFonts w:ascii="Times New Roman" w:hAnsi="Times New Roman" w:cs="Times New Roman"/>
                <w:b/>
                <w:sz w:val="24"/>
                <w:szCs w:val="24"/>
              </w:rPr>
            </w:pPr>
            <w:r w:rsidRPr="00D25890">
              <w:rPr>
                <w:rFonts w:ascii="Times New Roman" w:hAnsi="Times New Roman" w:cs="Times New Roman"/>
                <w:b/>
                <w:sz w:val="24"/>
                <w:szCs w:val="24"/>
              </w:rPr>
              <w:t>2.6.1 By the Client</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Client may terminate this Contract by not less than  thirty (30) days’ written notice of termination to the Consultant, to be given after the occurrence of any of the events specified in this Clause;</w:t>
            </w:r>
          </w:p>
        </w:tc>
      </w:tr>
      <w:tr w:rsidR="00BD3002" w:rsidRPr="00D25890" w:rsidTr="007E5362">
        <w:tc>
          <w:tcPr>
            <w:tcW w:w="869" w:type="dxa"/>
          </w:tcPr>
          <w:p w:rsidR="00BD3002" w:rsidRPr="00D25890" w:rsidRDefault="00BD3002" w:rsidP="007E5362">
            <w:pPr>
              <w:spacing w:line="360" w:lineRule="auto"/>
              <w:ind w:left="360"/>
              <w:rPr>
                <w:rFonts w:ascii="Times New Roman" w:hAnsi="Times New Roman" w:cs="Times New Roman"/>
                <w:b/>
                <w:sz w:val="24"/>
                <w:szCs w:val="24"/>
              </w:rPr>
            </w:pPr>
          </w:p>
        </w:tc>
        <w:tc>
          <w:tcPr>
            <w:tcW w:w="1843" w:type="dxa"/>
          </w:tcPr>
          <w:p w:rsidR="00BD3002" w:rsidRPr="00D25890" w:rsidRDefault="00BD3002" w:rsidP="007E5362">
            <w:pPr>
              <w:spacing w:line="360" w:lineRule="auto"/>
              <w:ind w:left="576" w:hanging="540"/>
              <w:rPr>
                <w:rFonts w:ascii="Times New Roman" w:hAnsi="Times New Roman" w:cs="Times New Roman"/>
                <w:b/>
                <w:sz w:val="24"/>
                <w:szCs w:val="24"/>
              </w:rPr>
            </w:pPr>
          </w:p>
        </w:tc>
        <w:tc>
          <w:tcPr>
            <w:tcW w:w="6504" w:type="dxa"/>
            <w:gridSpan w:val="2"/>
          </w:tcPr>
          <w:p w:rsidR="00BD3002" w:rsidRPr="00D25890" w:rsidRDefault="00BD3002" w:rsidP="00A9766D">
            <w:pPr>
              <w:pStyle w:val="ListParagraph"/>
              <w:numPr>
                <w:ilvl w:val="0"/>
                <w:numId w:val="23"/>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if the Consultant does not remedy a failure in the performance of his obligations under the Contract within thirty (30) days after being notified or within any further period as the Client may have subsequently approved in writing;</w:t>
            </w:r>
          </w:p>
          <w:p w:rsidR="00BD3002" w:rsidRPr="00D25890" w:rsidRDefault="00BD3002" w:rsidP="00A9766D">
            <w:pPr>
              <w:pStyle w:val="ListParagraph"/>
              <w:numPr>
                <w:ilvl w:val="0"/>
                <w:numId w:val="23"/>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if the Consultant becomes insolvent or bankrupt;</w:t>
            </w:r>
          </w:p>
          <w:p w:rsidR="00BD3002" w:rsidRPr="00D25890" w:rsidRDefault="00BD3002" w:rsidP="00A9766D">
            <w:pPr>
              <w:pStyle w:val="ListParagraph"/>
              <w:numPr>
                <w:ilvl w:val="0"/>
                <w:numId w:val="23"/>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if, as a result of Force Majeure, the Consultant is unable to perform a material portion of the Services for a period of not less than sixty (60) days; or;</w:t>
            </w:r>
          </w:p>
          <w:p w:rsidR="00BD3002" w:rsidRPr="00D25890" w:rsidRDefault="00BD3002" w:rsidP="00A9766D">
            <w:pPr>
              <w:pStyle w:val="ListParagraph"/>
              <w:numPr>
                <w:ilvl w:val="0"/>
                <w:numId w:val="23"/>
              </w:numPr>
              <w:spacing w:line="360" w:lineRule="auto"/>
              <w:jc w:val="both"/>
              <w:rPr>
                <w:rFonts w:ascii="Times New Roman" w:hAnsi="Times New Roman" w:cs="Times New Roman"/>
                <w:sz w:val="24"/>
                <w:szCs w:val="24"/>
              </w:rPr>
            </w:pPr>
            <w:proofErr w:type="gramStart"/>
            <w:r w:rsidRPr="00D25890">
              <w:rPr>
                <w:rFonts w:ascii="Times New Roman" w:hAnsi="Times New Roman" w:cs="Times New Roman"/>
                <w:sz w:val="24"/>
                <w:szCs w:val="24"/>
              </w:rPr>
              <w:t>if</w:t>
            </w:r>
            <w:proofErr w:type="gramEnd"/>
            <w:r w:rsidRPr="00D25890">
              <w:rPr>
                <w:rFonts w:ascii="Times New Roman" w:hAnsi="Times New Roman" w:cs="Times New Roman"/>
                <w:sz w:val="24"/>
                <w:szCs w:val="24"/>
              </w:rPr>
              <w:t xml:space="preserve"> the Consultant, in the judgment of the Client, has </w:t>
            </w:r>
            <w:r w:rsidRPr="00D25890">
              <w:rPr>
                <w:rFonts w:ascii="Times New Roman" w:hAnsi="Times New Roman" w:cs="Times New Roman"/>
                <w:sz w:val="24"/>
                <w:szCs w:val="24"/>
              </w:rPr>
              <w:lastRenderedPageBreak/>
              <w:t>engaged in corrupt or fraudulent practices in competing for or in executing the Contract.</w:t>
            </w:r>
          </w:p>
          <w:p w:rsidR="00BD3002" w:rsidRPr="00D25890" w:rsidRDefault="00BD3002" w:rsidP="007E5362">
            <w:pPr>
              <w:pStyle w:val="ListParagraph"/>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For the purpose of this clause; </w:t>
            </w:r>
          </w:p>
          <w:p w:rsidR="00BD3002" w:rsidRPr="00D25890" w:rsidRDefault="00BD3002" w:rsidP="007E5362">
            <w:pPr>
              <w:pStyle w:val="ListParagraph"/>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w:t>
            </w:r>
            <w:proofErr w:type="gramStart"/>
            <w:r w:rsidRPr="00D25890">
              <w:rPr>
                <w:rFonts w:ascii="Times New Roman" w:hAnsi="Times New Roman" w:cs="Times New Roman"/>
                <w:sz w:val="24"/>
                <w:szCs w:val="24"/>
              </w:rPr>
              <w:t>corrupt</w:t>
            </w:r>
            <w:proofErr w:type="gramEnd"/>
            <w:r w:rsidRPr="00D25890">
              <w:rPr>
                <w:rFonts w:ascii="Times New Roman" w:hAnsi="Times New Roman" w:cs="Times New Roman"/>
                <w:sz w:val="24"/>
                <w:szCs w:val="24"/>
              </w:rPr>
              <w:t xml:space="preserve"> practice” means the offering, giving, receiving or soliciting of anything of value to influence the action of a public official in the selection process or in Contract execution. </w:t>
            </w:r>
          </w:p>
          <w:p w:rsidR="00BD3002" w:rsidRPr="00D25890" w:rsidRDefault="00BD3002" w:rsidP="007E5362">
            <w:pPr>
              <w:pStyle w:val="ListParagraph"/>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“fraudulent practice” means a misrepresentation of facts in order to influence a selection process or the execution of Contract to the detriment of the Client, and includes collusive practice among consultants (prior to or after submission of proposals) designed to establish prices at artificial non-competitive levels and to deprive the Client of the benefits of free and open competition. </w:t>
            </w:r>
          </w:p>
          <w:p w:rsidR="00BD3002" w:rsidRPr="00D25890" w:rsidRDefault="00BD3002" w:rsidP="00A9766D">
            <w:pPr>
              <w:pStyle w:val="ListParagraph"/>
              <w:numPr>
                <w:ilvl w:val="0"/>
                <w:numId w:val="23"/>
              </w:numPr>
              <w:spacing w:line="360" w:lineRule="auto"/>
              <w:jc w:val="both"/>
              <w:rPr>
                <w:rFonts w:ascii="Times New Roman" w:hAnsi="Times New Roman" w:cs="Times New Roman"/>
                <w:sz w:val="24"/>
                <w:szCs w:val="24"/>
              </w:rPr>
            </w:pPr>
            <w:proofErr w:type="gramStart"/>
            <w:r w:rsidRPr="00D25890">
              <w:rPr>
                <w:rFonts w:ascii="Times New Roman" w:hAnsi="Times New Roman" w:cs="Times New Roman"/>
                <w:sz w:val="24"/>
                <w:szCs w:val="24"/>
              </w:rPr>
              <w:t>if</w:t>
            </w:r>
            <w:proofErr w:type="gramEnd"/>
            <w:r w:rsidRPr="00D25890">
              <w:rPr>
                <w:rFonts w:ascii="Times New Roman" w:hAnsi="Times New Roman" w:cs="Times New Roman"/>
                <w:sz w:val="24"/>
                <w:szCs w:val="24"/>
              </w:rPr>
              <w:t xml:space="preserve"> the Client in his sole discretion decides to terminate this Contract. </w:t>
            </w:r>
          </w:p>
        </w:tc>
      </w:tr>
      <w:tr w:rsidR="00BD3002" w:rsidRPr="00D25890" w:rsidTr="007E5362">
        <w:tc>
          <w:tcPr>
            <w:tcW w:w="869" w:type="dxa"/>
          </w:tcPr>
          <w:p w:rsidR="00BD3002" w:rsidRPr="00D25890" w:rsidRDefault="00BD3002" w:rsidP="007E5362">
            <w:pPr>
              <w:spacing w:line="360" w:lineRule="auto"/>
              <w:ind w:left="360"/>
              <w:rPr>
                <w:rFonts w:ascii="Times New Roman" w:hAnsi="Times New Roman" w:cs="Times New Roman"/>
                <w:b/>
                <w:sz w:val="24"/>
                <w:szCs w:val="24"/>
              </w:rPr>
            </w:pPr>
          </w:p>
        </w:tc>
        <w:tc>
          <w:tcPr>
            <w:tcW w:w="1843" w:type="dxa"/>
          </w:tcPr>
          <w:p w:rsidR="00BD3002" w:rsidRPr="00D25890" w:rsidRDefault="00BD3002" w:rsidP="007E5362">
            <w:pPr>
              <w:spacing w:line="360" w:lineRule="auto"/>
              <w:ind w:left="576" w:hanging="540"/>
              <w:jc w:val="both"/>
              <w:rPr>
                <w:rFonts w:ascii="Times New Roman" w:hAnsi="Times New Roman" w:cs="Times New Roman"/>
                <w:b/>
                <w:sz w:val="24"/>
                <w:szCs w:val="24"/>
              </w:rPr>
            </w:pPr>
            <w:r w:rsidRPr="00D25890">
              <w:rPr>
                <w:rFonts w:ascii="Times New Roman" w:hAnsi="Times New Roman" w:cs="Times New Roman"/>
                <w:b/>
                <w:sz w:val="24"/>
                <w:szCs w:val="24"/>
              </w:rPr>
              <w:t>2.6.2 By the Consultant</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Consultant may terminate this Contract by not less  than thirty (30) days’ written notice to the Client, such notice to be given after the occurrence of any of the following events;</w:t>
            </w:r>
          </w:p>
        </w:tc>
      </w:tr>
      <w:tr w:rsidR="00BD3002" w:rsidRPr="00D25890" w:rsidTr="007E5362">
        <w:tc>
          <w:tcPr>
            <w:tcW w:w="869" w:type="dxa"/>
          </w:tcPr>
          <w:p w:rsidR="00BD3002" w:rsidRPr="00D25890" w:rsidRDefault="00BD3002" w:rsidP="007E5362">
            <w:pPr>
              <w:spacing w:line="360" w:lineRule="auto"/>
              <w:ind w:left="360"/>
              <w:rPr>
                <w:rFonts w:ascii="Times New Roman" w:hAnsi="Times New Roman" w:cs="Times New Roman"/>
                <w:b/>
                <w:sz w:val="24"/>
                <w:szCs w:val="24"/>
              </w:rPr>
            </w:pPr>
          </w:p>
        </w:tc>
        <w:tc>
          <w:tcPr>
            <w:tcW w:w="1843" w:type="dxa"/>
          </w:tcPr>
          <w:p w:rsidR="00BD3002" w:rsidRPr="00D25890" w:rsidRDefault="00BD3002" w:rsidP="007E5362">
            <w:pPr>
              <w:spacing w:line="360" w:lineRule="auto"/>
              <w:ind w:left="576" w:hanging="540"/>
              <w:rPr>
                <w:rFonts w:ascii="Times New Roman" w:hAnsi="Times New Roman" w:cs="Times New Roman"/>
                <w:b/>
                <w:sz w:val="24"/>
                <w:szCs w:val="24"/>
              </w:rPr>
            </w:pPr>
          </w:p>
        </w:tc>
        <w:tc>
          <w:tcPr>
            <w:tcW w:w="6504" w:type="dxa"/>
            <w:gridSpan w:val="2"/>
          </w:tcPr>
          <w:p w:rsidR="00BD3002" w:rsidRPr="00D25890" w:rsidRDefault="00BD3002" w:rsidP="00A9766D">
            <w:pPr>
              <w:pStyle w:val="ListParagraph"/>
              <w:numPr>
                <w:ilvl w:val="0"/>
                <w:numId w:val="24"/>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if the Client fails to pay any monies due to the Consultant pursuant to this Contract and not subject to dispute pursuant to Clause 7 within sixty (60) days after receiving written notice from the Consultant that such payment is overdue; or</w:t>
            </w:r>
          </w:p>
          <w:p w:rsidR="00BD3002" w:rsidRPr="00D25890" w:rsidRDefault="00BD3002" w:rsidP="00A9766D">
            <w:pPr>
              <w:pStyle w:val="ListParagraph"/>
              <w:numPr>
                <w:ilvl w:val="0"/>
                <w:numId w:val="24"/>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if, as a result of Force Majeure, the Consultant is unable to perform a material portion of the Services for a period of not less than sixty (60) days.</w:t>
            </w:r>
          </w:p>
        </w:tc>
      </w:tr>
      <w:tr w:rsidR="00BD3002" w:rsidRPr="00D25890" w:rsidTr="007E5362">
        <w:tc>
          <w:tcPr>
            <w:tcW w:w="869" w:type="dxa"/>
          </w:tcPr>
          <w:p w:rsidR="00BD3002" w:rsidRPr="00D25890" w:rsidRDefault="00BD3002" w:rsidP="007E5362">
            <w:pPr>
              <w:spacing w:line="360" w:lineRule="auto"/>
              <w:ind w:left="360"/>
              <w:rPr>
                <w:rFonts w:ascii="Times New Roman" w:hAnsi="Times New Roman" w:cs="Times New Roman"/>
                <w:b/>
                <w:sz w:val="24"/>
                <w:szCs w:val="24"/>
              </w:rPr>
            </w:pPr>
          </w:p>
        </w:tc>
        <w:tc>
          <w:tcPr>
            <w:tcW w:w="1843" w:type="dxa"/>
          </w:tcPr>
          <w:p w:rsidR="00BD3002" w:rsidRPr="00D25890" w:rsidRDefault="00BD3002" w:rsidP="007E5362">
            <w:pPr>
              <w:spacing w:line="360" w:lineRule="auto"/>
              <w:ind w:left="576" w:hanging="540"/>
              <w:jc w:val="both"/>
              <w:rPr>
                <w:rFonts w:ascii="Times New Roman" w:hAnsi="Times New Roman" w:cs="Times New Roman"/>
                <w:b/>
                <w:sz w:val="24"/>
                <w:szCs w:val="24"/>
              </w:rPr>
            </w:pPr>
            <w:r w:rsidRPr="00D25890">
              <w:rPr>
                <w:rFonts w:ascii="Times New Roman" w:hAnsi="Times New Roman" w:cs="Times New Roman"/>
                <w:b/>
                <w:sz w:val="24"/>
                <w:szCs w:val="24"/>
              </w:rPr>
              <w:t>2.6.3 Payment upon terminatio</w:t>
            </w:r>
            <w:r w:rsidRPr="00D25890">
              <w:rPr>
                <w:rFonts w:ascii="Times New Roman" w:hAnsi="Times New Roman" w:cs="Times New Roman"/>
                <w:b/>
                <w:sz w:val="24"/>
                <w:szCs w:val="24"/>
              </w:rPr>
              <w:lastRenderedPageBreak/>
              <w:t>n</w:t>
            </w:r>
          </w:p>
        </w:tc>
        <w:tc>
          <w:tcPr>
            <w:tcW w:w="6504" w:type="dxa"/>
            <w:gridSpan w:val="2"/>
          </w:tcPr>
          <w:p w:rsidR="00BD3002" w:rsidRPr="00D25890" w:rsidRDefault="00BD3002" w:rsidP="007E5362">
            <w:pPr>
              <w:pStyle w:val="ListParagraph"/>
              <w:spacing w:line="360" w:lineRule="auto"/>
              <w:ind w:left="0"/>
              <w:jc w:val="both"/>
              <w:rPr>
                <w:rFonts w:ascii="Times New Roman" w:hAnsi="Times New Roman" w:cs="Times New Roman"/>
                <w:sz w:val="24"/>
                <w:szCs w:val="24"/>
              </w:rPr>
            </w:pPr>
            <w:r w:rsidRPr="00D25890">
              <w:rPr>
                <w:rFonts w:ascii="Times New Roman" w:hAnsi="Times New Roman" w:cs="Times New Roman"/>
                <w:sz w:val="24"/>
                <w:szCs w:val="24"/>
              </w:rPr>
              <w:lastRenderedPageBreak/>
              <w:t>Upon termination of this Contract pursuant to Clauses  2.6.1 or 2.6.2, the Client shall make the following payments to the Consultant:</w:t>
            </w:r>
          </w:p>
        </w:tc>
      </w:tr>
      <w:tr w:rsidR="00BD3002" w:rsidRPr="00D25890" w:rsidTr="007E5362">
        <w:trPr>
          <w:trHeight w:val="3240"/>
        </w:trPr>
        <w:tc>
          <w:tcPr>
            <w:tcW w:w="869" w:type="dxa"/>
          </w:tcPr>
          <w:p w:rsidR="00BD3002" w:rsidRPr="00D25890" w:rsidRDefault="00BD3002" w:rsidP="007E5362">
            <w:pPr>
              <w:spacing w:line="360" w:lineRule="auto"/>
              <w:ind w:left="360"/>
              <w:rPr>
                <w:rFonts w:ascii="Times New Roman" w:hAnsi="Times New Roman" w:cs="Times New Roman"/>
                <w:b/>
                <w:sz w:val="24"/>
                <w:szCs w:val="24"/>
              </w:rPr>
            </w:pPr>
          </w:p>
        </w:tc>
        <w:tc>
          <w:tcPr>
            <w:tcW w:w="1843" w:type="dxa"/>
          </w:tcPr>
          <w:p w:rsidR="00BD3002" w:rsidRPr="00D25890" w:rsidRDefault="00BD3002" w:rsidP="007E5362">
            <w:pPr>
              <w:spacing w:line="360" w:lineRule="auto"/>
              <w:ind w:left="576" w:hanging="540"/>
              <w:rPr>
                <w:rFonts w:ascii="Times New Roman" w:hAnsi="Times New Roman" w:cs="Times New Roman"/>
                <w:b/>
                <w:sz w:val="24"/>
                <w:szCs w:val="24"/>
              </w:rPr>
            </w:pPr>
          </w:p>
        </w:tc>
        <w:tc>
          <w:tcPr>
            <w:tcW w:w="6504" w:type="dxa"/>
            <w:gridSpan w:val="2"/>
          </w:tcPr>
          <w:p w:rsidR="00BD3002" w:rsidRPr="00D25890" w:rsidRDefault="00BD3002" w:rsidP="00A9766D">
            <w:pPr>
              <w:pStyle w:val="ListParagraph"/>
              <w:numPr>
                <w:ilvl w:val="0"/>
                <w:numId w:val="25"/>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remuneration pursuant to Clause 6 for Services satisfactorily performed prior to the effective date of termination;</w:t>
            </w:r>
          </w:p>
          <w:p w:rsidR="00BD3002" w:rsidRPr="00D25890" w:rsidRDefault="00BD3002" w:rsidP="00A9766D">
            <w:pPr>
              <w:pStyle w:val="ListParagraph"/>
              <w:numPr>
                <w:ilvl w:val="0"/>
                <w:numId w:val="25"/>
              </w:numPr>
              <w:spacing w:line="360" w:lineRule="auto"/>
              <w:jc w:val="both"/>
              <w:rPr>
                <w:rFonts w:ascii="Times New Roman" w:hAnsi="Times New Roman" w:cs="Times New Roman"/>
                <w:sz w:val="24"/>
                <w:szCs w:val="24"/>
              </w:rPr>
            </w:pPr>
            <w:proofErr w:type="gramStart"/>
            <w:r w:rsidRPr="00D25890">
              <w:rPr>
                <w:rFonts w:ascii="Times New Roman" w:hAnsi="Times New Roman" w:cs="Times New Roman"/>
                <w:sz w:val="24"/>
                <w:szCs w:val="24"/>
              </w:rPr>
              <w:t>except</w:t>
            </w:r>
            <w:proofErr w:type="gramEnd"/>
            <w:r w:rsidRPr="00D25890">
              <w:rPr>
                <w:rFonts w:ascii="Times New Roman" w:hAnsi="Times New Roman" w:cs="Times New Roman"/>
                <w:sz w:val="24"/>
                <w:szCs w:val="24"/>
              </w:rPr>
              <w:t xml:space="preserve"> in the case of termination pursuant to paragraphs (a) and (b) of Clause 2.6.1, reimbursement of any reasonable costs incident to the prompt and orderly termination of the Contract, including the cost of the return travel of the Personnel and their eligible dependents.</w:t>
            </w:r>
          </w:p>
        </w:tc>
      </w:tr>
      <w:tr w:rsidR="00BD3002" w:rsidRPr="00D25890" w:rsidTr="007E5362">
        <w:tc>
          <w:tcPr>
            <w:tcW w:w="869" w:type="dxa"/>
          </w:tcPr>
          <w:p w:rsidR="00BD3002" w:rsidRPr="00D25890" w:rsidRDefault="00BD3002" w:rsidP="007E5362">
            <w:pPr>
              <w:spacing w:line="360" w:lineRule="auto"/>
              <w:ind w:left="360"/>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p>
        </w:tc>
        <w:tc>
          <w:tcPr>
            <w:tcW w:w="6504" w:type="dxa"/>
            <w:gridSpan w:val="2"/>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3. OBLIGATIONS OF THE CONSULTANT</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r w:rsidRPr="00D25890">
              <w:rPr>
                <w:rFonts w:ascii="Times New Roman" w:hAnsi="Times New Roman" w:cs="Times New Roman"/>
                <w:b/>
                <w:sz w:val="24"/>
                <w:szCs w:val="24"/>
              </w:rPr>
              <w:t>3.1</w:t>
            </w: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General </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The Consultant shall perform the Services and carry out </w:t>
            </w:r>
            <w:proofErr w:type="gramStart"/>
            <w:r w:rsidRPr="00D25890">
              <w:rPr>
                <w:rFonts w:ascii="Times New Roman" w:hAnsi="Times New Roman" w:cs="Times New Roman"/>
                <w:sz w:val="24"/>
                <w:szCs w:val="24"/>
              </w:rPr>
              <w:t>his  obligations</w:t>
            </w:r>
            <w:proofErr w:type="gramEnd"/>
            <w:r w:rsidRPr="00D25890">
              <w:rPr>
                <w:rFonts w:ascii="Times New Roman" w:hAnsi="Times New Roman" w:cs="Times New Roman"/>
                <w:sz w:val="24"/>
                <w:szCs w:val="24"/>
              </w:rPr>
              <w:t xml:space="preserve"> with all due diligence, efficiency and economy in accordance with generally accepted professional techniques and practices and shall observe sound management practices, and employ appropriate advanced technology and safe methods.  The Consultant shall always act, in respect of any matter relating to this Contract or to the Services, as faithful adviser to the Client and shall at all times support and safeguard the Client’s legitimate interests in any dealing with Sub consultants or third parties</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r w:rsidRPr="00D25890">
              <w:rPr>
                <w:rFonts w:ascii="Times New Roman" w:hAnsi="Times New Roman" w:cs="Times New Roman"/>
                <w:b/>
                <w:sz w:val="24"/>
                <w:szCs w:val="24"/>
              </w:rPr>
              <w:t>3.2</w:t>
            </w: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Conflict of interest</w:t>
            </w:r>
          </w:p>
        </w:tc>
        <w:tc>
          <w:tcPr>
            <w:tcW w:w="6504" w:type="dxa"/>
            <w:gridSpan w:val="2"/>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3.2.1 Consultant to benefit from commissions, discounts, </w:t>
            </w:r>
            <w:proofErr w:type="spellStart"/>
            <w:r w:rsidRPr="00D25890">
              <w:rPr>
                <w:rFonts w:ascii="Times New Roman" w:hAnsi="Times New Roman" w:cs="Times New Roman"/>
                <w:b/>
                <w:sz w:val="24"/>
                <w:szCs w:val="24"/>
              </w:rPr>
              <w:t>etc</w:t>
            </w:r>
            <w:proofErr w:type="spellEnd"/>
            <w:r w:rsidRPr="00D25890">
              <w:rPr>
                <w:rFonts w:ascii="Times New Roman" w:hAnsi="Times New Roman" w:cs="Times New Roman"/>
                <w:b/>
                <w:sz w:val="24"/>
                <w:szCs w:val="24"/>
              </w:rPr>
              <w:t xml:space="preserve"> </w:t>
            </w:r>
          </w:p>
        </w:tc>
        <w:tc>
          <w:tcPr>
            <w:tcW w:w="6504" w:type="dxa"/>
            <w:gridSpan w:val="2"/>
          </w:tcPr>
          <w:p w:rsidR="00BD3002" w:rsidRPr="00D25890" w:rsidRDefault="00BD3002" w:rsidP="00A9766D">
            <w:pPr>
              <w:pStyle w:val="ListParagraph"/>
              <w:numPr>
                <w:ilvl w:val="0"/>
                <w:numId w:val="26"/>
              </w:numPr>
              <w:spacing w:line="360" w:lineRule="auto"/>
              <w:ind w:left="543" w:hanging="543"/>
              <w:jc w:val="both"/>
              <w:rPr>
                <w:rFonts w:ascii="Times New Roman" w:hAnsi="Times New Roman" w:cs="Times New Roman"/>
                <w:sz w:val="24"/>
                <w:szCs w:val="24"/>
              </w:rPr>
            </w:pPr>
            <w:r w:rsidRPr="00D25890">
              <w:rPr>
                <w:rFonts w:ascii="Times New Roman" w:hAnsi="Times New Roman" w:cs="Times New Roman"/>
                <w:sz w:val="24"/>
                <w:szCs w:val="24"/>
              </w:rPr>
              <w:t xml:space="preserve">The remuneration of the Consultant pursuant to    Clause 6 shall constitute the Consultant’s sole  Benefit from remuneration in connection with this Contract or , the Services and the Consultant shall not accept, for his own benefit any trade commission,           Etc. discount or similar payment in connection with  activities pursuant to this Contract or to the Services or in the discharge of his obligations under the Contract and the </w:t>
            </w:r>
            <w:r w:rsidRPr="00D25890">
              <w:rPr>
                <w:rFonts w:ascii="Times New Roman" w:hAnsi="Times New Roman" w:cs="Times New Roman"/>
                <w:sz w:val="24"/>
                <w:szCs w:val="24"/>
              </w:rPr>
              <w:lastRenderedPageBreak/>
              <w:t xml:space="preserve">Consultant shall use his best efforts to ensure that his personnel, any sub consultant[s] and agents of either of them similarly shall not receive any such additional remuneration. </w:t>
            </w:r>
          </w:p>
          <w:p w:rsidR="00BD3002" w:rsidRPr="00D25890" w:rsidRDefault="00BD3002" w:rsidP="00A9766D">
            <w:pPr>
              <w:pStyle w:val="ListParagraph"/>
              <w:numPr>
                <w:ilvl w:val="0"/>
                <w:numId w:val="26"/>
              </w:numPr>
              <w:spacing w:line="360" w:lineRule="auto"/>
              <w:ind w:left="543" w:hanging="543"/>
              <w:jc w:val="both"/>
              <w:rPr>
                <w:rFonts w:ascii="Times New Roman" w:hAnsi="Times New Roman" w:cs="Times New Roman"/>
                <w:sz w:val="24"/>
                <w:szCs w:val="24"/>
              </w:rPr>
            </w:pPr>
            <w:r w:rsidRPr="00D25890">
              <w:rPr>
                <w:rFonts w:ascii="Times New Roman" w:hAnsi="Times New Roman" w:cs="Times New Roman"/>
                <w:sz w:val="24"/>
                <w:szCs w:val="24"/>
              </w:rPr>
              <w:t>For a period of two years after the expiration of this Contract, the Consultant shall not engage and shall cause his personnel as well as his sub consultant[s] and his/their personnel not to engage in the activity of a purchaser (directly or indirectly) of the assets on which he advised the Client on this Contract nor shall he engage in the activity of an adviser (directly or indirectly) of potential purchasers of such assets.</w:t>
            </w:r>
          </w:p>
          <w:p w:rsidR="00BD3002" w:rsidRPr="00D25890" w:rsidRDefault="00BD3002" w:rsidP="00A9766D">
            <w:pPr>
              <w:pStyle w:val="ListParagraph"/>
              <w:numPr>
                <w:ilvl w:val="0"/>
                <w:numId w:val="26"/>
              </w:numPr>
              <w:spacing w:line="360" w:lineRule="auto"/>
              <w:ind w:left="543" w:hanging="543"/>
              <w:jc w:val="both"/>
              <w:rPr>
                <w:rFonts w:ascii="Times New Roman" w:hAnsi="Times New Roman" w:cs="Times New Roman"/>
                <w:sz w:val="24"/>
                <w:szCs w:val="24"/>
              </w:rPr>
            </w:pPr>
            <w:r w:rsidRPr="00D25890">
              <w:rPr>
                <w:rFonts w:ascii="Times New Roman" w:hAnsi="Times New Roman" w:cs="Times New Roman"/>
                <w:sz w:val="24"/>
                <w:szCs w:val="24"/>
              </w:rPr>
              <w:t>Where the Consultant as part of the Services has the responsibility of advising the Client on the procurement of goods, works or services, the Consultant will comply with any applicable procurement guidelines and shall at all times exercise such responsibility in the best interest of the Client.  Any discounts or commissions obtained by the Consultant in the exercise of such procurement shall be for the account of the Client</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3.2.2 Consultant and affiliates to be otherwise interested in the project</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Consultant agrees that, during the term of this      Contract and after its termination, the Consultant and his affiliates, as well as any shall be disqualified from   Otherwise  providing goods, works or services (other than the   Services and any continuation thereof) for any project resulting from or closely related to the Services.</w:t>
            </w:r>
          </w:p>
        </w:tc>
      </w:tr>
      <w:tr w:rsidR="00BD3002" w:rsidRPr="00D25890" w:rsidTr="007E5362">
        <w:tc>
          <w:tcPr>
            <w:tcW w:w="869" w:type="dxa"/>
          </w:tcPr>
          <w:p w:rsidR="00BD3002" w:rsidRPr="00D25890" w:rsidRDefault="00BD3002" w:rsidP="007E5362">
            <w:pPr>
              <w:pStyle w:val="ListParagraph"/>
              <w:spacing w:line="360" w:lineRule="auto"/>
              <w:rPr>
                <w:rFonts w:ascii="Times New Roman" w:hAnsi="Times New Roman" w:cs="Times New Roman"/>
                <w:b/>
                <w:sz w:val="24"/>
                <w:szCs w:val="24"/>
              </w:rPr>
            </w:pPr>
          </w:p>
        </w:tc>
        <w:tc>
          <w:tcPr>
            <w:tcW w:w="1843" w:type="dxa"/>
          </w:tcPr>
          <w:p w:rsidR="00BD3002" w:rsidRPr="00D25890" w:rsidRDefault="00BD3002" w:rsidP="007E5362">
            <w:pPr>
              <w:spacing w:line="360" w:lineRule="auto"/>
              <w:rPr>
                <w:rFonts w:ascii="Times New Roman" w:hAnsi="Times New Roman" w:cs="Times New Roman"/>
                <w:b/>
                <w:sz w:val="24"/>
                <w:szCs w:val="24"/>
              </w:rPr>
            </w:pPr>
          </w:p>
        </w:tc>
        <w:tc>
          <w:tcPr>
            <w:tcW w:w="6504" w:type="dxa"/>
            <w:gridSpan w:val="2"/>
          </w:tcPr>
          <w:p w:rsidR="00BD3002" w:rsidRPr="00D25890" w:rsidRDefault="00BD3002" w:rsidP="00A9766D">
            <w:pPr>
              <w:pStyle w:val="ListParagraph"/>
              <w:numPr>
                <w:ilvl w:val="0"/>
                <w:numId w:val="27"/>
              </w:numPr>
              <w:spacing w:line="360" w:lineRule="auto"/>
              <w:ind w:left="543" w:hanging="450"/>
              <w:jc w:val="both"/>
              <w:rPr>
                <w:rFonts w:ascii="Times New Roman" w:hAnsi="Times New Roman" w:cs="Times New Roman"/>
                <w:sz w:val="24"/>
                <w:szCs w:val="24"/>
              </w:rPr>
            </w:pPr>
            <w:r w:rsidRPr="00D25890">
              <w:rPr>
                <w:rFonts w:ascii="Times New Roman" w:hAnsi="Times New Roman" w:cs="Times New Roman"/>
                <w:sz w:val="24"/>
                <w:szCs w:val="24"/>
              </w:rPr>
              <w:t>during the term of this Contract, any business or professional activities in the Republic of Kenya which would conflict with the activities assigned to them under this Contract; or</w:t>
            </w:r>
          </w:p>
          <w:p w:rsidR="00BD3002" w:rsidRPr="00D25890" w:rsidRDefault="00BD3002" w:rsidP="00A9766D">
            <w:pPr>
              <w:pStyle w:val="ListParagraph"/>
              <w:numPr>
                <w:ilvl w:val="0"/>
                <w:numId w:val="27"/>
              </w:numPr>
              <w:spacing w:line="360" w:lineRule="auto"/>
              <w:ind w:left="543" w:hanging="450"/>
              <w:jc w:val="both"/>
              <w:rPr>
                <w:rFonts w:ascii="Times New Roman" w:hAnsi="Times New Roman" w:cs="Times New Roman"/>
                <w:sz w:val="24"/>
                <w:szCs w:val="24"/>
              </w:rPr>
            </w:pPr>
            <w:r w:rsidRPr="00D25890">
              <w:rPr>
                <w:rFonts w:ascii="Times New Roman" w:hAnsi="Times New Roman" w:cs="Times New Roman"/>
                <w:sz w:val="24"/>
                <w:szCs w:val="24"/>
              </w:rPr>
              <w:lastRenderedPageBreak/>
              <w:t>after the termination of this Contract, such other activities as may be specified in the SC.</w:t>
            </w:r>
          </w:p>
        </w:tc>
      </w:tr>
      <w:tr w:rsidR="00BD3002" w:rsidRPr="00D25890" w:rsidTr="007E5362">
        <w:tc>
          <w:tcPr>
            <w:tcW w:w="869"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lastRenderedPageBreak/>
              <w:t>3.3</w:t>
            </w: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Confidentiality</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Consultant, his sub consultant[s] and the personnel of either of them shall not, either during the term of this Contract or within two (2) years after the expiration of this Contract, disclose any proprietary or confidential information relating to the Project, the Services, this Contract or the Client’s business or operations without the prior written consent of the Client.</w:t>
            </w:r>
          </w:p>
        </w:tc>
      </w:tr>
      <w:tr w:rsidR="00BD3002" w:rsidRPr="00D25890" w:rsidTr="007E5362">
        <w:tc>
          <w:tcPr>
            <w:tcW w:w="869"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3.4</w:t>
            </w: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Insurance to be taken out by the consultant </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The Consultant (a) shall take out and maintain and shall cause any </w:t>
            </w:r>
            <w:proofErr w:type="spellStart"/>
            <w:r w:rsidRPr="00D25890">
              <w:rPr>
                <w:rFonts w:ascii="Times New Roman" w:hAnsi="Times New Roman" w:cs="Times New Roman"/>
                <w:sz w:val="24"/>
                <w:szCs w:val="24"/>
              </w:rPr>
              <w:t>subconsultant</w:t>
            </w:r>
            <w:proofErr w:type="spellEnd"/>
            <w:r w:rsidRPr="00D25890">
              <w:rPr>
                <w:rFonts w:ascii="Times New Roman" w:hAnsi="Times New Roman" w:cs="Times New Roman"/>
                <w:sz w:val="24"/>
                <w:szCs w:val="24"/>
              </w:rPr>
              <w:t xml:space="preserve">[s] to take out and maintain, at his (or the </w:t>
            </w:r>
            <w:proofErr w:type="spellStart"/>
            <w:r w:rsidRPr="00D25890">
              <w:rPr>
                <w:rFonts w:ascii="Times New Roman" w:hAnsi="Times New Roman" w:cs="Times New Roman"/>
                <w:sz w:val="24"/>
                <w:szCs w:val="24"/>
              </w:rPr>
              <w:t>subconsultants</w:t>
            </w:r>
            <w:proofErr w:type="spellEnd"/>
            <w:r w:rsidRPr="00D25890">
              <w:rPr>
                <w:rFonts w:ascii="Times New Roman" w:hAnsi="Times New Roman" w:cs="Times New Roman"/>
                <w:sz w:val="24"/>
                <w:szCs w:val="24"/>
              </w:rPr>
              <w:t>’, as the case may be) own cost but on terms and conditions approved by the Client, insurance against the risks and for the coverage, as shall be specified in the SC; and (b) at the Client’s request, shall provide evidence to the Client showing that such insurance has been taken out and maintained and that the current premiums have been paid</w:t>
            </w:r>
          </w:p>
        </w:tc>
      </w:tr>
      <w:tr w:rsidR="00BD3002" w:rsidRPr="00D25890" w:rsidTr="007E5362">
        <w:tc>
          <w:tcPr>
            <w:tcW w:w="869"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3.5</w:t>
            </w: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Consultants’ actions requiring prior client approval </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Consultant shall obtain the Client’s prior approval in writing before taking any of the following actions;</w:t>
            </w:r>
          </w:p>
          <w:p w:rsidR="00BD3002" w:rsidRPr="00D25890" w:rsidRDefault="00BD3002" w:rsidP="00A9766D">
            <w:pPr>
              <w:pStyle w:val="ListParagraph"/>
              <w:numPr>
                <w:ilvl w:val="0"/>
                <w:numId w:val="28"/>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entering into a subcontract for the performance of any part of the Services,</w:t>
            </w:r>
          </w:p>
          <w:p w:rsidR="00BD3002" w:rsidRPr="00D25890" w:rsidRDefault="00BD3002" w:rsidP="00A9766D">
            <w:pPr>
              <w:pStyle w:val="ListParagraph"/>
              <w:numPr>
                <w:ilvl w:val="0"/>
                <w:numId w:val="28"/>
              </w:numPr>
              <w:spacing w:line="360" w:lineRule="auto"/>
              <w:jc w:val="both"/>
              <w:rPr>
                <w:rFonts w:ascii="Times New Roman" w:hAnsi="Times New Roman" w:cs="Times New Roman"/>
                <w:sz w:val="24"/>
                <w:szCs w:val="24"/>
              </w:rPr>
            </w:pPr>
            <w:proofErr w:type="gramStart"/>
            <w:r w:rsidRPr="00D25890">
              <w:rPr>
                <w:rFonts w:ascii="Times New Roman" w:hAnsi="Times New Roman" w:cs="Times New Roman"/>
                <w:sz w:val="24"/>
                <w:szCs w:val="24"/>
              </w:rPr>
              <w:t>appointing</w:t>
            </w:r>
            <w:proofErr w:type="gramEnd"/>
            <w:r w:rsidRPr="00D25890">
              <w:rPr>
                <w:rFonts w:ascii="Times New Roman" w:hAnsi="Times New Roman" w:cs="Times New Roman"/>
                <w:sz w:val="24"/>
                <w:szCs w:val="24"/>
              </w:rPr>
              <w:t xml:space="preserve"> such members of the personnel not listed by name in Appendix C (“Key Personnel and </w:t>
            </w:r>
            <w:proofErr w:type="spellStart"/>
            <w:r w:rsidRPr="00D25890">
              <w:rPr>
                <w:rFonts w:ascii="Times New Roman" w:hAnsi="Times New Roman" w:cs="Times New Roman"/>
                <w:sz w:val="24"/>
                <w:szCs w:val="24"/>
              </w:rPr>
              <w:t>Subconsultants</w:t>
            </w:r>
            <w:proofErr w:type="spellEnd"/>
            <w:r w:rsidRPr="00D25890">
              <w:rPr>
                <w:rFonts w:ascii="Times New Roman" w:hAnsi="Times New Roman" w:cs="Times New Roman"/>
                <w:sz w:val="24"/>
                <w:szCs w:val="24"/>
              </w:rPr>
              <w:t>”).</w:t>
            </w:r>
          </w:p>
        </w:tc>
      </w:tr>
      <w:tr w:rsidR="00BD3002" w:rsidRPr="00D25890" w:rsidTr="007E5362">
        <w:trPr>
          <w:trHeight w:val="1610"/>
        </w:trPr>
        <w:tc>
          <w:tcPr>
            <w:tcW w:w="869"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3.6</w:t>
            </w: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Reporting obligations </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The Consultants shall submit to the Client the reports and documents specified in Appendix A in the form, in the numbers, and within the periods set forth in the said Appendix. </w:t>
            </w:r>
          </w:p>
        </w:tc>
      </w:tr>
      <w:tr w:rsidR="00BD3002" w:rsidRPr="00D25890" w:rsidTr="007E5362">
        <w:tc>
          <w:tcPr>
            <w:tcW w:w="869"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3.7</w:t>
            </w:r>
          </w:p>
        </w:tc>
        <w:tc>
          <w:tcPr>
            <w:tcW w:w="1843"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Documents prepared by the </w:t>
            </w:r>
            <w:r w:rsidRPr="00D25890">
              <w:rPr>
                <w:rFonts w:ascii="Times New Roman" w:hAnsi="Times New Roman" w:cs="Times New Roman"/>
                <w:b/>
                <w:sz w:val="24"/>
                <w:szCs w:val="24"/>
              </w:rPr>
              <w:lastRenderedPageBreak/>
              <w:t>consultants to be property of the client</w:t>
            </w:r>
          </w:p>
        </w:tc>
        <w:tc>
          <w:tcPr>
            <w:tcW w:w="6504"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lastRenderedPageBreak/>
              <w:t xml:space="preserve">All plans, drawings, specifications, designs, reports and         prepared the Consultant in accordance with Clause 3.6 shall </w:t>
            </w:r>
            <w:r w:rsidRPr="00D25890">
              <w:rPr>
                <w:rFonts w:ascii="Times New Roman" w:hAnsi="Times New Roman" w:cs="Times New Roman"/>
                <w:sz w:val="24"/>
                <w:szCs w:val="24"/>
              </w:rPr>
              <w:lastRenderedPageBreak/>
              <w:t>become and remain the property of the Client and the Consultant shall, not later than upon termination or expiration of this Contract, deliver all such documents and software to the Client together with a detailed inventory thereof. The Consultant may retain a copy of such documents and software. Neither Party shall use these documents for purposes unrelated to this Contract without the prior  approval of the other Party</w:t>
            </w:r>
          </w:p>
        </w:tc>
      </w:tr>
      <w:tr w:rsidR="00BD3002" w:rsidRPr="00D25890" w:rsidTr="007E5362">
        <w:tc>
          <w:tcPr>
            <w:tcW w:w="869" w:type="dxa"/>
          </w:tcPr>
          <w:p w:rsidR="00BD3002" w:rsidRPr="00D25890" w:rsidRDefault="00BD3002" w:rsidP="007E5362">
            <w:pPr>
              <w:spacing w:line="360" w:lineRule="auto"/>
              <w:jc w:val="right"/>
              <w:rPr>
                <w:rFonts w:ascii="Times New Roman" w:hAnsi="Times New Roman" w:cs="Times New Roman"/>
                <w:b/>
                <w:sz w:val="24"/>
                <w:szCs w:val="24"/>
              </w:rPr>
            </w:pPr>
          </w:p>
        </w:tc>
        <w:tc>
          <w:tcPr>
            <w:tcW w:w="7980" w:type="dxa"/>
            <w:gridSpan w:val="3"/>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4.  </w:t>
            </w:r>
            <w:r w:rsidRPr="00D25890">
              <w:rPr>
                <w:rFonts w:ascii="Times New Roman" w:hAnsi="Times New Roman" w:cs="Times New Roman"/>
                <w:b/>
                <w:sz w:val="24"/>
                <w:szCs w:val="24"/>
              </w:rPr>
              <w:t>CONSULTANT’S  PERSONNEL</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 xml:space="preserve">4.1. </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Description of Personnel </w:t>
            </w:r>
          </w:p>
        </w:tc>
        <w:tc>
          <w:tcPr>
            <w:tcW w:w="6159"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titles, agreed job descriptions, minimum qualifications and estimated periods of engagement in the carrying out of the Services of the Consultant’s Key Personnel are described in Appendix C.  The Key Personnel and Sub consultants listed by title as well as by name in Appendix C are hereby approved by the Client.</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4.2</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Removal and/or replacement of personnel</w:t>
            </w:r>
          </w:p>
        </w:tc>
        <w:tc>
          <w:tcPr>
            <w:tcW w:w="6159" w:type="dxa"/>
            <w:gridSpan w:val="2"/>
          </w:tcPr>
          <w:p w:rsidR="00BD3002" w:rsidRPr="00D25890" w:rsidRDefault="00BD3002" w:rsidP="00A9766D">
            <w:pPr>
              <w:pStyle w:val="ListParagraph"/>
              <w:numPr>
                <w:ilvl w:val="0"/>
                <w:numId w:val="29"/>
              </w:numPr>
              <w:spacing w:line="360" w:lineRule="auto"/>
              <w:ind w:left="363" w:hanging="363"/>
              <w:jc w:val="both"/>
              <w:rPr>
                <w:rFonts w:ascii="Times New Roman" w:hAnsi="Times New Roman" w:cs="Times New Roman"/>
                <w:sz w:val="24"/>
                <w:szCs w:val="24"/>
              </w:rPr>
            </w:pPr>
            <w:r w:rsidRPr="00D25890">
              <w:rPr>
                <w:rFonts w:ascii="Times New Roman" w:hAnsi="Times New Roman" w:cs="Times New Roman"/>
                <w:sz w:val="24"/>
                <w:szCs w:val="24"/>
              </w:rPr>
              <w:t xml:space="preserve">Except as the Client may otherwise agree, no changes   shall be made in the Key Personnel.  If for any reason       beyond the reasonable control of the Consultant, it becomes necessary to replace any of the Key                             Personnel, the Consultant shall provide as a replacement a person of equivalent or better                              qualifications. </w:t>
            </w:r>
          </w:p>
          <w:p w:rsidR="00BD3002" w:rsidRPr="00D25890" w:rsidRDefault="00BD3002" w:rsidP="00A9766D">
            <w:pPr>
              <w:pStyle w:val="ListParagraph"/>
              <w:numPr>
                <w:ilvl w:val="0"/>
                <w:numId w:val="29"/>
              </w:numPr>
              <w:spacing w:line="360" w:lineRule="auto"/>
              <w:ind w:left="363" w:hanging="363"/>
              <w:jc w:val="both"/>
              <w:rPr>
                <w:rFonts w:ascii="Times New Roman" w:hAnsi="Times New Roman" w:cs="Times New Roman"/>
                <w:sz w:val="24"/>
                <w:szCs w:val="24"/>
              </w:rPr>
            </w:pPr>
            <w:r w:rsidRPr="00D25890">
              <w:rPr>
                <w:rFonts w:ascii="Times New Roman" w:hAnsi="Times New Roman" w:cs="Times New Roman"/>
                <w:sz w:val="24"/>
                <w:szCs w:val="24"/>
              </w:rPr>
              <w:t>If the Client finds that any of the Personnel have (</w:t>
            </w:r>
            <w:proofErr w:type="spellStart"/>
            <w:r w:rsidRPr="00D25890">
              <w:rPr>
                <w:rFonts w:ascii="Times New Roman" w:hAnsi="Times New Roman" w:cs="Times New Roman"/>
                <w:sz w:val="24"/>
                <w:szCs w:val="24"/>
              </w:rPr>
              <w:t>i</w:t>
            </w:r>
            <w:proofErr w:type="spellEnd"/>
            <w:r w:rsidRPr="00D25890">
              <w:rPr>
                <w:rFonts w:ascii="Times New Roman" w:hAnsi="Times New Roman" w:cs="Times New Roman"/>
                <w:sz w:val="24"/>
                <w:szCs w:val="24"/>
              </w:rPr>
              <w:t>) committed serious misconduct or have been charged with having committed a criminal action, or (ii) the Client has reasonable cause to be dissatisfied with the performance of any of the Personnel, then the Consultant shall, at the Client’s written request specifying the grounds thereof, provide as a replacement a person with qualifications and experience acceptable to the Client;</w:t>
            </w:r>
          </w:p>
          <w:p w:rsidR="00BD3002" w:rsidRPr="00D25890" w:rsidRDefault="00BD3002" w:rsidP="00A9766D">
            <w:pPr>
              <w:pStyle w:val="ListParagraph"/>
              <w:numPr>
                <w:ilvl w:val="0"/>
                <w:numId w:val="29"/>
              </w:numPr>
              <w:spacing w:line="360" w:lineRule="auto"/>
              <w:ind w:left="363" w:hanging="363"/>
              <w:jc w:val="both"/>
              <w:rPr>
                <w:rFonts w:ascii="Times New Roman" w:hAnsi="Times New Roman" w:cs="Times New Roman"/>
                <w:sz w:val="24"/>
                <w:szCs w:val="24"/>
              </w:rPr>
            </w:pPr>
            <w:r w:rsidRPr="00D25890">
              <w:rPr>
                <w:rFonts w:ascii="Times New Roman" w:hAnsi="Times New Roman" w:cs="Times New Roman"/>
                <w:sz w:val="24"/>
                <w:szCs w:val="24"/>
              </w:rPr>
              <w:t xml:space="preserve">The Consultant shall have no claim for additional costs </w:t>
            </w:r>
            <w:r w:rsidRPr="00D25890">
              <w:rPr>
                <w:rFonts w:ascii="Times New Roman" w:hAnsi="Times New Roman" w:cs="Times New Roman"/>
                <w:sz w:val="24"/>
                <w:szCs w:val="24"/>
              </w:rPr>
              <w:lastRenderedPageBreak/>
              <w:t>arising out of or incidental to any removal and/or replacement of Personnel.</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p>
        </w:tc>
        <w:tc>
          <w:tcPr>
            <w:tcW w:w="7980" w:type="dxa"/>
            <w:gridSpan w:val="3"/>
          </w:tcPr>
          <w:p w:rsidR="00BD3002" w:rsidRPr="00D25890" w:rsidRDefault="00BD3002" w:rsidP="007E5362">
            <w:pPr>
              <w:spacing w:line="360" w:lineRule="auto"/>
              <w:jc w:val="both"/>
              <w:rPr>
                <w:rFonts w:ascii="Times New Roman" w:hAnsi="Times New Roman" w:cs="Times New Roman"/>
                <w:b/>
                <w:sz w:val="24"/>
                <w:szCs w:val="24"/>
              </w:rPr>
            </w:pPr>
            <w:r w:rsidRPr="00D25890">
              <w:rPr>
                <w:rFonts w:ascii="Times New Roman" w:hAnsi="Times New Roman" w:cs="Times New Roman"/>
                <w:b/>
                <w:sz w:val="24"/>
                <w:szCs w:val="24"/>
              </w:rPr>
              <w:t>5. OBLIGATIONS OF THE CLIENT</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5.1</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Assistance and Exemptions </w:t>
            </w:r>
          </w:p>
        </w:tc>
        <w:tc>
          <w:tcPr>
            <w:tcW w:w="6159"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Client shall use his best efforts to ensure that he  provides the Consultant such assistance and exemptions as may be necessary for due  performance of this Contract</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5.2</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Changes in the applicable law</w:t>
            </w:r>
          </w:p>
        </w:tc>
        <w:tc>
          <w:tcPr>
            <w:tcW w:w="6159"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If after the date of this Contract, there is any change in the Laws of Kenya with respect to </w:t>
            </w:r>
            <w:proofErr w:type="gramStart"/>
            <w:r w:rsidRPr="00D25890">
              <w:rPr>
                <w:rFonts w:ascii="Times New Roman" w:hAnsi="Times New Roman" w:cs="Times New Roman"/>
                <w:sz w:val="24"/>
                <w:szCs w:val="24"/>
              </w:rPr>
              <w:t>taxes  and</w:t>
            </w:r>
            <w:proofErr w:type="gramEnd"/>
            <w:r w:rsidRPr="00D25890">
              <w:rPr>
                <w:rFonts w:ascii="Times New Roman" w:hAnsi="Times New Roman" w:cs="Times New Roman"/>
                <w:sz w:val="24"/>
                <w:szCs w:val="24"/>
              </w:rPr>
              <w:t xml:space="preserve"> duties which increases or decreases the cost of the Services rendered by the Consultant, then the remuneration and reimbursable expenses otherwise payable to the Consultant under this Contract shall be increased or decreased accordingly by agreement between the Parties and corresponding adjustments shall be made to the amounts referred to in Clause 6.2 (a) or (b), as the case may be.</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5.3</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Services and facilities </w:t>
            </w:r>
          </w:p>
        </w:tc>
        <w:tc>
          <w:tcPr>
            <w:tcW w:w="6159"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Client shall make available to the Consultant the Services and Facilities listed under Appendix F.</w:t>
            </w:r>
          </w:p>
        </w:tc>
      </w:tr>
      <w:tr w:rsidR="00BD3002" w:rsidRPr="00D25890" w:rsidTr="007E5362">
        <w:trPr>
          <w:trHeight w:val="260"/>
        </w:trPr>
        <w:tc>
          <w:tcPr>
            <w:tcW w:w="1236" w:type="dxa"/>
          </w:tcPr>
          <w:p w:rsidR="00BD3002" w:rsidRPr="00D25890" w:rsidRDefault="00BD3002" w:rsidP="007E5362">
            <w:pPr>
              <w:spacing w:line="360" w:lineRule="auto"/>
              <w:jc w:val="right"/>
              <w:rPr>
                <w:rFonts w:ascii="Times New Roman" w:hAnsi="Times New Roman" w:cs="Times New Roman"/>
                <w:b/>
                <w:sz w:val="24"/>
                <w:szCs w:val="24"/>
              </w:rPr>
            </w:pPr>
          </w:p>
        </w:tc>
        <w:tc>
          <w:tcPr>
            <w:tcW w:w="7980" w:type="dxa"/>
            <w:gridSpan w:val="3"/>
          </w:tcPr>
          <w:p w:rsidR="00BD3002" w:rsidRPr="00D25890" w:rsidRDefault="00BD3002" w:rsidP="007E5362">
            <w:pPr>
              <w:spacing w:line="360" w:lineRule="auto"/>
              <w:jc w:val="both"/>
              <w:rPr>
                <w:rFonts w:ascii="Times New Roman" w:hAnsi="Times New Roman" w:cs="Times New Roman"/>
                <w:b/>
                <w:sz w:val="24"/>
                <w:szCs w:val="24"/>
              </w:rPr>
            </w:pPr>
            <w:r w:rsidRPr="00D25890">
              <w:rPr>
                <w:rFonts w:ascii="Times New Roman" w:hAnsi="Times New Roman" w:cs="Times New Roman"/>
                <w:b/>
                <w:sz w:val="24"/>
                <w:szCs w:val="24"/>
              </w:rPr>
              <w:t>6. PAYMENTS TO THE CONSULTANT</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6.1</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Lump sum Remuneration </w:t>
            </w:r>
          </w:p>
        </w:tc>
        <w:tc>
          <w:tcPr>
            <w:tcW w:w="6159"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The Consultant’s total remuneration shall not exceed the Contract Price and shall be a fixed </w:t>
            </w:r>
            <w:proofErr w:type="spellStart"/>
            <w:r w:rsidRPr="00D25890">
              <w:rPr>
                <w:rFonts w:ascii="Times New Roman" w:hAnsi="Times New Roman" w:cs="Times New Roman"/>
                <w:sz w:val="24"/>
                <w:szCs w:val="24"/>
              </w:rPr>
              <w:t>lumpsum</w:t>
            </w:r>
            <w:proofErr w:type="spellEnd"/>
            <w:r w:rsidRPr="00D25890">
              <w:rPr>
                <w:rFonts w:ascii="Times New Roman" w:hAnsi="Times New Roman" w:cs="Times New Roman"/>
                <w:sz w:val="24"/>
                <w:szCs w:val="24"/>
              </w:rPr>
              <w:t xml:space="preserve"> including all staff costs, </w:t>
            </w:r>
            <w:proofErr w:type="spellStart"/>
            <w:r w:rsidRPr="00D25890">
              <w:rPr>
                <w:rFonts w:ascii="Times New Roman" w:hAnsi="Times New Roman" w:cs="Times New Roman"/>
                <w:sz w:val="24"/>
                <w:szCs w:val="24"/>
              </w:rPr>
              <w:t>Subconsultants</w:t>
            </w:r>
            <w:proofErr w:type="spellEnd"/>
            <w:r w:rsidRPr="00D25890">
              <w:rPr>
                <w:rFonts w:ascii="Times New Roman" w:hAnsi="Times New Roman" w:cs="Times New Roman"/>
                <w:sz w:val="24"/>
                <w:szCs w:val="24"/>
              </w:rPr>
              <w:t>’ costs printing, communications, travel, accommodation and the like and all other costs incurred by the Consultant in carrying out the Services described in Appendix A.  Except as provided in Clause 5.2, the Contract Price may only be increased above the amounts stated in Clause 6.2 if the Parties have agreed to additional payments in accordance with Clause 2.4.</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6.2</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Contract Price</w:t>
            </w:r>
          </w:p>
        </w:tc>
        <w:tc>
          <w:tcPr>
            <w:tcW w:w="6159" w:type="dxa"/>
            <w:gridSpan w:val="2"/>
          </w:tcPr>
          <w:p w:rsidR="00BD3002" w:rsidRPr="00D25890" w:rsidRDefault="00BD3002" w:rsidP="00A9766D">
            <w:pPr>
              <w:pStyle w:val="ListParagraph"/>
              <w:numPr>
                <w:ilvl w:val="0"/>
                <w:numId w:val="30"/>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The price payable in foreign currency is set forth in the SC. </w:t>
            </w:r>
          </w:p>
          <w:p w:rsidR="00BD3002" w:rsidRPr="00D25890" w:rsidRDefault="00BD3002" w:rsidP="00A9766D">
            <w:pPr>
              <w:pStyle w:val="ListParagraph"/>
              <w:numPr>
                <w:ilvl w:val="0"/>
                <w:numId w:val="30"/>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price payable in local currency is set forth in the SC</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lastRenderedPageBreak/>
              <w:t>6.3</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Payment for additional services </w:t>
            </w:r>
          </w:p>
        </w:tc>
        <w:tc>
          <w:tcPr>
            <w:tcW w:w="6159"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For the purposes of determining the remuneration due for additional services as may be agreed under Clause 2.4, a breakdown of the lump-sum price is provided in Appendices D and E.</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6.4</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Terms and conditions of payment </w:t>
            </w:r>
          </w:p>
        </w:tc>
        <w:tc>
          <w:tcPr>
            <w:tcW w:w="6159"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Payments will be made to the account of the Consultant and according to the payment schedule stated in the SC.  Unless otherwise stated in the SC, the first payment shall be made against the provision by the Consultant of a bank guarantee for the same amount and shall be valid for the period stated in the SC.  Any other payment shall be made after the conditions listed in the SC for such payment have been met and the Consultant has submitted an invoice to the Client specifying the amount due.</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6.5</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Interest on delayed payments </w:t>
            </w:r>
          </w:p>
        </w:tc>
        <w:tc>
          <w:tcPr>
            <w:tcW w:w="6159"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Payment shall be made within thirty (30) days of           receipt of invoice and the relevant documents                specified in Clause 6.4. If the Client has delayed payments beyond thirty (30) days after the due date hereof, simple interest shall be paid to the Consultant for each day of delay at a rate three percentage points above the prevailing Central Bank of Kenya’s average rate for base lending</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p>
        </w:tc>
        <w:tc>
          <w:tcPr>
            <w:tcW w:w="7980" w:type="dxa"/>
            <w:gridSpan w:val="3"/>
          </w:tcPr>
          <w:p w:rsidR="00BD3002" w:rsidRPr="00D25890" w:rsidRDefault="00BD3002" w:rsidP="007E5362">
            <w:pPr>
              <w:spacing w:line="360" w:lineRule="auto"/>
              <w:jc w:val="both"/>
              <w:rPr>
                <w:rFonts w:ascii="Times New Roman" w:hAnsi="Times New Roman" w:cs="Times New Roman"/>
                <w:b/>
                <w:sz w:val="24"/>
                <w:szCs w:val="24"/>
              </w:rPr>
            </w:pPr>
            <w:r w:rsidRPr="00D25890">
              <w:rPr>
                <w:rFonts w:ascii="Times New Roman" w:hAnsi="Times New Roman" w:cs="Times New Roman"/>
                <w:b/>
                <w:sz w:val="24"/>
                <w:szCs w:val="24"/>
              </w:rPr>
              <w:t>7. SETTLEMENT OF DISPUTES</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 xml:space="preserve">7.1 </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Amicable Settlement</w:t>
            </w:r>
          </w:p>
        </w:tc>
        <w:tc>
          <w:tcPr>
            <w:tcW w:w="6159"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Parties shall use their best efforts to settle amicably all disputes arising out of or in connection with this Contract or its interpretation</w:t>
            </w:r>
          </w:p>
        </w:tc>
      </w:tr>
      <w:tr w:rsidR="00BD3002" w:rsidRPr="00D25890" w:rsidTr="007E5362">
        <w:tc>
          <w:tcPr>
            <w:tcW w:w="1236" w:type="dxa"/>
          </w:tcPr>
          <w:p w:rsidR="00BD3002" w:rsidRPr="00D25890" w:rsidRDefault="00BD3002" w:rsidP="007E5362">
            <w:pPr>
              <w:spacing w:line="360" w:lineRule="auto"/>
              <w:jc w:val="right"/>
              <w:rPr>
                <w:rFonts w:ascii="Times New Roman" w:hAnsi="Times New Roman" w:cs="Times New Roman"/>
                <w:b/>
                <w:sz w:val="24"/>
                <w:szCs w:val="24"/>
              </w:rPr>
            </w:pPr>
            <w:r w:rsidRPr="00D25890">
              <w:rPr>
                <w:rFonts w:ascii="Times New Roman" w:hAnsi="Times New Roman" w:cs="Times New Roman"/>
                <w:b/>
                <w:sz w:val="24"/>
                <w:szCs w:val="24"/>
              </w:rPr>
              <w:t>7.2</w:t>
            </w:r>
          </w:p>
        </w:tc>
        <w:tc>
          <w:tcPr>
            <w:tcW w:w="1821" w:type="dxa"/>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 xml:space="preserve">Dispute settlement </w:t>
            </w:r>
          </w:p>
        </w:tc>
        <w:tc>
          <w:tcPr>
            <w:tcW w:w="6159" w:type="dxa"/>
            <w:gridSpan w:val="2"/>
          </w:tcPr>
          <w:p w:rsidR="00BD3002" w:rsidRPr="00D25890" w:rsidRDefault="00BD3002" w:rsidP="007E536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Any dispute between the Parties as to </w:t>
            </w:r>
            <w:proofErr w:type="gramStart"/>
            <w:r w:rsidRPr="00D25890">
              <w:rPr>
                <w:rFonts w:ascii="Times New Roman" w:hAnsi="Times New Roman" w:cs="Times New Roman"/>
                <w:sz w:val="24"/>
                <w:szCs w:val="24"/>
              </w:rPr>
              <w:t>matters  arising</w:t>
            </w:r>
            <w:proofErr w:type="gramEnd"/>
            <w:r w:rsidRPr="00D25890">
              <w:rPr>
                <w:rFonts w:ascii="Times New Roman" w:hAnsi="Times New Roman" w:cs="Times New Roman"/>
                <w:sz w:val="24"/>
                <w:szCs w:val="24"/>
              </w:rPr>
              <w:t xml:space="preserve"> pursuant to this Contract that cannot be settled amicably within thirty (30) days after receipt by one Party of the other Party’s request for such amicable settlement may be referred by either Party to the arbitration and final decision of a person to  be agreed between the Parties.  Failing agreement to concur in the appointment of an  Arbitrator, the Arbitrator </w:t>
            </w:r>
            <w:r w:rsidRPr="00D25890">
              <w:rPr>
                <w:rFonts w:ascii="Times New Roman" w:hAnsi="Times New Roman" w:cs="Times New Roman"/>
                <w:sz w:val="24"/>
                <w:szCs w:val="24"/>
              </w:rPr>
              <w:lastRenderedPageBreak/>
              <w:t>shall be appointed by the Chairman of the Chartered Institute of Arbitrators, Kenya Branch, on the request of the applying party</w:t>
            </w:r>
          </w:p>
        </w:tc>
      </w:tr>
    </w:tbl>
    <w:p w:rsidR="00BD3002" w:rsidRPr="00D25890" w:rsidRDefault="00BD3002" w:rsidP="00BD3002">
      <w:pPr>
        <w:spacing w:line="360" w:lineRule="auto"/>
        <w:ind w:left="360"/>
        <w:rPr>
          <w:rFonts w:ascii="Times New Roman" w:hAnsi="Times New Roman" w:cs="Times New Roman"/>
          <w:sz w:val="24"/>
          <w:szCs w:val="24"/>
        </w:rPr>
      </w:pP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br w:type="page"/>
      </w:r>
    </w:p>
    <w:p w:rsidR="00BD3002" w:rsidRPr="00D25890" w:rsidRDefault="00BD3002" w:rsidP="00BD3002">
      <w:pPr>
        <w:pStyle w:val="Heading1"/>
        <w:spacing w:line="360" w:lineRule="auto"/>
        <w:rPr>
          <w:rFonts w:cs="Times New Roman"/>
          <w:szCs w:val="24"/>
        </w:rPr>
      </w:pPr>
      <w:bookmarkStart w:id="5" w:name="_Toc7521058"/>
      <w:r w:rsidRPr="00D25890">
        <w:rPr>
          <w:rFonts w:cs="Times New Roman"/>
          <w:szCs w:val="24"/>
        </w:rPr>
        <w:lastRenderedPageBreak/>
        <w:t>III. SPECIAL CONDITIONS OF CONTRACT</w:t>
      </w:r>
      <w:bookmarkEnd w:id="5"/>
    </w:p>
    <w:tbl>
      <w:tblPr>
        <w:tblStyle w:val="TableGrid"/>
        <w:tblW w:w="0" w:type="auto"/>
        <w:tblLayout w:type="fixed"/>
        <w:tblLook w:val="04A0" w:firstRow="1" w:lastRow="0" w:firstColumn="1" w:lastColumn="0" w:noHBand="0" w:noVBand="1"/>
      </w:tblPr>
      <w:tblGrid>
        <w:gridCol w:w="1778"/>
        <w:gridCol w:w="1337"/>
        <w:gridCol w:w="683"/>
        <w:gridCol w:w="3900"/>
        <w:gridCol w:w="60"/>
        <w:gridCol w:w="450"/>
        <w:gridCol w:w="1368"/>
      </w:tblGrid>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b/>
                <w:sz w:val="24"/>
                <w:szCs w:val="24"/>
              </w:rPr>
            </w:pPr>
            <w:r w:rsidRPr="00D25890">
              <w:rPr>
                <w:rFonts w:ascii="Times New Roman" w:hAnsi="Times New Roman" w:cs="Times New Roman"/>
                <w:b/>
                <w:sz w:val="24"/>
                <w:szCs w:val="24"/>
              </w:rPr>
              <w:t>Number of GC clause</w:t>
            </w:r>
          </w:p>
        </w:tc>
        <w:tc>
          <w:tcPr>
            <w:tcW w:w="7798" w:type="dxa"/>
            <w:gridSpan w:val="6"/>
            <w:tcBorders>
              <w:top w:val="nil"/>
              <w:left w:val="nil"/>
              <w:bottom w:val="nil"/>
              <w:right w:val="nil"/>
            </w:tcBorders>
          </w:tcPr>
          <w:p w:rsidR="00BD3002" w:rsidRPr="00D25890" w:rsidRDefault="00BD3002" w:rsidP="007E5362">
            <w:pPr>
              <w:spacing w:line="360" w:lineRule="auto"/>
              <w:jc w:val="both"/>
              <w:rPr>
                <w:rFonts w:ascii="Times New Roman" w:hAnsi="Times New Roman" w:cs="Times New Roman"/>
                <w:b/>
                <w:sz w:val="24"/>
                <w:szCs w:val="24"/>
              </w:rPr>
            </w:pPr>
            <w:r w:rsidRPr="00D25890">
              <w:rPr>
                <w:rFonts w:ascii="Times New Roman" w:hAnsi="Times New Roman" w:cs="Times New Roman"/>
                <w:b/>
                <w:sz w:val="24"/>
                <w:szCs w:val="24"/>
              </w:rPr>
              <w:t>Amendments of and Supplements to Clauses in the General Conditions of Contract</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1.1(</w:t>
            </w:r>
            <w:proofErr w:type="spellStart"/>
            <w:r w:rsidRPr="00D25890">
              <w:rPr>
                <w:rFonts w:ascii="Times New Roman" w:hAnsi="Times New Roman" w:cs="Times New Roman"/>
                <w:sz w:val="24"/>
                <w:szCs w:val="24"/>
              </w:rPr>
              <w:t>i</w:t>
            </w:r>
            <w:proofErr w:type="spellEnd"/>
            <w:r w:rsidRPr="00D25890">
              <w:rPr>
                <w:rFonts w:ascii="Times New Roman" w:hAnsi="Times New Roman" w:cs="Times New Roman"/>
                <w:sz w:val="24"/>
                <w:szCs w:val="24"/>
              </w:rPr>
              <w:t>)</w:t>
            </w:r>
          </w:p>
        </w:tc>
        <w:tc>
          <w:tcPr>
            <w:tcW w:w="7798" w:type="dxa"/>
            <w:gridSpan w:val="6"/>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The Member in Charge is___________________________[</w:t>
            </w:r>
            <w:r w:rsidRPr="00D25890">
              <w:rPr>
                <w:rFonts w:ascii="Times New Roman" w:hAnsi="Times New Roman" w:cs="Times New Roman"/>
                <w:i/>
                <w:sz w:val="24"/>
                <w:szCs w:val="24"/>
              </w:rPr>
              <w:t>name of Member</w:t>
            </w:r>
            <w:r w:rsidRPr="00D25890">
              <w:rPr>
                <w:rFonts w:ascii="Times New Roman" w:hAnsi="Times New Roman" w:cs="Times New Roman"/>
                <w:sz w:val="24"/>
                <w:szCs w:val="24"/>
              </w:rPr>
              <w:t>]</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1.4</w:t>
            </w:r>
          </w:p>
        </w:tc>
        <w:tc>
          <w:tcPr>
            <w:tcW w:w="7798" w:type="dxa"/>
            <w:gridSpan w:val="6"/>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The addresses are:</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Client</w:t>
            </w:r>
          </w:p>
        </w:tc>
        <w:tc>
          <w:tcPr>
            <w:tcW w:w="4583"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78" w:type="dxa"/>
            <w:gridSpan w:val="3"/>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Attention:  </w:t>
            </w:r>
          </w:p>
        </w:tc>
        <w:tc>
          <w:tcPr>
            <w:tcW w:w="4583"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78" w:type="dxa"/>
            <w:gridSpan w:val="3"/>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Telephone:</w:t>
            </w:r>
          </w:p>
        </w:tc>
        <w:tc>
          <w:tcPr>
            <w:tcW w:w="4583"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78" w:type="dxa"/>
            <w:gridSpan w:val="3"/>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Telex;                   </w:t>
            </w:r>
          </w:p>
        </w:tc>
        <w:tc>
          <w:tcPr>
            <w:tcW w:w="4583"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78" w:type="dxa"/>
            <w:gridSpan w:val="3"/>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Facsimile:  </w:t>
            </w:r>
          </w:p>
        </w:tc>
        <w:tc>
          <w:tcPr>
            <w:tcW w:w="4583"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78" w:type="dxa"/>
            <w:gridSpan w:val="3"/>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4583"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p>
        </w:tc>
        <w:tc>
          <w:tcPr>
            <w:tcW w:w="1878" w:type="dxa"/>
            <w:gridSpan w:val="3"/>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Consultant</w:t>
            </w:r>
          </w:p>
        </w:tc>
        <w:tc>
          <w:tcPr>
            <w:tcW w:w="4583"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78" w:type="dxa"/>
            <w:gridSpan w:val="3"/>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Attention:  </w:t>
            </w:r>
          </w:p>
        </w:tc>
        <w:tc>
          <w:tcPr>
            <w:tcW w:w="4583"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78" w:type="dxa"/>
            <w:gridSpan w:val="3"/>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Telephone:</w:t>
            </w:r>
          </w:p>
        </w:tc>
        <w:tc>
          <w:tcPr>
            <w:tcW w:w="4583"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78" w:type="dxa"/>
            <w:gridSpan w:val="3"/>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Telex;                   </w:t>
            </w:r>
          </w:p>
        </w:tc>
        <w:tc>
          <w:tcPr>
            <w:tcW w:w="4583"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78" w:type="dxa"/>
            <w:gridSpan w:val="3"/>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Facsimile:  </w:t>
            </w:r>
          </w:p>
        </w:tc>
        <w:tc>
          <w:tcPr>
            <w:tcW w:w="4583"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78" w:type="dxa"/>
            <w:gridSpan w:val="3"/>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1.6</w:t>
            </w:r>
          </w:p>
        </w:tc>
        <w:tc>
          <w:tcPr>
            <w:tcW w:w="7798" w:type="dxa"/>
            <w:gridSpan w:val="6"/>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The Authorized Representatives are:</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2020" w:type="dxa"/>
            <w:gridSpan w:val="2"/>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For the Client:</w:t>
            </w:r>
          </w:p>
        </w:tc>
        <w:tc>
          <w:tcPr>
            <w:tcW w:w="3960"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18" w:type="dxa"/>
            <w:gridSpan w:val="2"/>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2020" w:type="dxa"/>
            <w:gridSpan w:val="2"/>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For the Consultant</w:t>
            </w:r>
          </w:p>
        </w:tc>
        <w:tc>
          <w:tcPr>
            <w:tcW w:w="3960" w:type="dxa"/>
            <w:gridSpan w:val="2"/>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r w:rsidRPr="00D25890">
              <w:rPr>
                <w:rFonts w:ascii="Times New Roman" w:hAnsi="Times New Roman" w:cs="Times New Roman"/>
                <w:sz w:val="24"/>
                <w:szCs w:val="24"/>
              </w:rPr>
              <w:t>----------------------------------------------</w:t>
            </w:r>
          </w:p>
        </w:tc>
        <w:tc>
          <w:tcPr>
            <w:tcW w:w="1818" w:type="dxa"/>
            <w:gridSpan w:val="2"/>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2.1</w:t>
            </w:r>
          </w:p>
        </w:tc>
        <w:tc>
          <w:tcPr>
            <w:tcW w:w="7798" w:type="dxa"/>
            <w:gridSpan w:val="6"/>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The date on which this Contract shall come into effect is (________________) [</w:t>
            </w:r>
            <w:r w:rsidRPr="00D25890">
              <w:rPr>
                <w:rFonts w:ascii="Times New Roman" w:hAnsi="Times New Roman" w:cs="Times New Roman"/>
                <w:i/>
                <w:sz w:val="24"/>
                <w:szCs w:val="24"/>
              </w:rPr>
              <w:t>date</w:t>
            </w:r>
            <w:r w:rsidRPr="00D25890">
              <w:rPr>
                <w:rFonts w:ascii="Times New Roman" w:hAnsi="Times New Roman" w:cs="Times New Roman"/>
                <w:sz w:val="24"/>
                <w:szCs w:val="24"/>
              </w:rPr>
              <w:t>].</w:t>
            </w:r>
          </w:p>
          <w:p w:rsidR="00BD3002" w:rsidRPr="00D25890" w:rsidRDefault="00BD3002" w:rsidP="007E5362">
            <w:pPr>
              <w:spacing w:line="360" w:lineRule="auto"/>
              <w:rPr>
                <w:rFonts w:ascii="Times New Roman" w:hAnsi="Times New Roman" w:cs="Times New Roman"/>
                <w:sz w:val="24"/>
                <w:szCs w:val="24"/>
              </w:rPr>
            </w:pPr>
          </w:p>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Note: The date may be specified by reference to conditions of effectiveness of the Contract, such as receipt by Consultants of advance payment and by Client of bank guarantee</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2.2</w:t>
            </w:r>
          </w:p>
        </w:tc>
        <w:tc>
          <w:tcPr>
            <w:tcW w:w="7798" w:type="dxa"/>
            <w:gridSpan w:val="6"/>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The date for the commencement of Services is--------------------[</w:t>
            </w:r>
            <w:r w:rsidRPr="00D25890">
              <w:rPr>
                <w:rFonts w:ascii="Times New Roman" w:hAnsi="Times New Roman" w:cs="Times New Roman"/>
                <w:i/>
                <w:sz w:val="24"/>
                <w:szCs w:val="24"/>
              </w:rPr>
              <w:t>date</w:t>
            </w:r>
            <w:r w:rsidRPr="00D25890">
              <w:rPr>
                <w:rFonts w:ascii="Times New Roman" w:hAnsi="Times New Roman" w:cs="Times New Roman"/>
                <w:sz w:val="24"/>
                <w:szCs w:val="24"/>
              </w:rPr>
              <w:t>]</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2.3</w:t>
            </w:r>
          </w:p>
        </w:tc>
        <w:tc>
          <w:tcPr>
            <w:tcW w:w="7798" w:type="dxa"/>
            <w:gridSpan w:val="6"/>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The period shall be ------------------------------------------ [</w:t>
            </w:r>
            <w:r w:rsidRPr="00D25890">
              <w:rPr>
                <w:rFonts w:ascii="Times New Roman" w:hAnsi="Times New Roman" w:cs="Times New Roman"/>
                <w:i/>
                <w:sz w:val="24"/>
                <w:szCs w:val="24"/>
              </w:rPr>
              <w:t>length of time</w:t>
            </w:r>
            <w:r w:rsidRPr="00D25890">
              <w:rPr>
                <w:rFonts w:ascii="Times New Roman" w:hAnsi="Times New Roman" w:cs="Times New Roman"/>
                <w:sz w:val="24"/>
                <w:szCs w:val="24"/>
              </w:rPr>
              <w:t>].</w:t>
            </w:r>
          </w:p>
          <w:p w:rsidR="00BD3002" w:rsidRPr="00D25890" w:rsidRDefault="00BD3002" w:rsidP="007E5362">
            <w:pPr>
              <w:spacing w:line="360" w:lineRule="auto"/>
              <w:rPr>
                <w:rFonts w:ascii="Times New Roman" w:hAnsi="Times New Roman" w:cs="Times New Roman"/>
                <w:sz w:val="24"/>
                <w:szCs w:val="24"/>
              </w:rPr>
            </w:pPr>
          </w:p>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Note: Fill in the period, </w:t>
            </w:r>
            <w:proofErr w:type="spellStart"/>
            <w:r w:rsidRPr="00D25890">
              <w:rPr>
                <w:rFonts w:ascii="Times New Roman" w:hAnsi="Times New Roman" w:cs="Times New Roman"/>
                <w:sz w:val="24"/>
                <w:szCs w:val="24"/>
              </w:rPr>
              <w:t>eg</w:t>
            </w:r>
            <w:proofErr w:type="spellEnd"/>
            <w:r w:rsidRPr="00D25890">
              <w:rPr>
                <w:rFonts w:ascii="Times New Roman" w:hAnsi="Times New Roman" w:cs="Times New Roman"/>
                <w:sz w:val="24"/>
                <w:szCs w:val="24"/>
              </w:rPr>
              <w:t>, twenty-four (24) months or such other period as the Parties may agree in writing.</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1337"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5093" w:type="dxa"/>
            <w:gridSpan w:val="4"/>
            <w:tcBorders>
              <w:top w:val="nil"/>
              <w:left w:val="nil"/>
              <w:bottom w:val="nil"/>
              <w:right w:val="nil"/>
            </w:tcBorders>
            <w:vAlign w:val="bottom"/>
          </w:tcPr>
          <w:p w:rsidR="00BD3002" w:rsidRPr="00D25890" w:rsidRDefault="00BD3002" w:rsidP="007E5362">
            <w:pPr>
              <w:spacing w:line="360" w:lineRule="auto"/>
              <w:jc w:val="center"/>
              <w:rPr>
                <w:rFonts w:ascii="Times New Roman" w:hAnsi="Times New Roman" w:cs="Times New Roman"/>
                <w:sz w:val="24"/>
                <w:szCs w:val="24"/>
              </w:rPr>
            </w:pPr>
          </w:p>
        </w:tc>
        <w:tc>
          <w:tcPr>
            <w:tcW w:w="136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lastRenderedPageBreak/>
              <w:t>2.4</w:t>
            </w:r>
          </w:p>
        </w:tc>
        <w:tc>
          <w:tcPr>
            <w:tcW w:w="7798" w:type="dxa"/>
            <w:gridSpan w:val="6"/>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The risks and coverage shall be:</w:t>
            </w:r>
          </w:p>
          <w:p w:rsidR="00BD3002" w:rsidRPr="00D25890" w:rsidRDefault="00BD3002" w:rsidP="007E5362">
            <w:pPr>
              <w:spacing w:line="360" w:lineRule="auto"/>
              <w:rPr>
                <w:rFonts w:ascii="Times New Roman" w:hAnsi="Times New Roman" w:cs="Times New Roman"/>
                <w:sz w:val="24"/>
                <w:szCs w:val="24"/>
              </w:rPr>
            </w:pPr>
          </w:p>
          <w:p w:rsidR="00BD3002" w:rsidRPr="00D25890" w:rsidRDefault="00BD3002" w:rsidP="00A9766D">
            <w:pPr>
              <w:pStyle w:val="ListParagraph"/>
              <w:numPr>
                <w:ilvl w:val="0"/>
                <w:numId w:val="31"/>
              </w:numPr>
              <w:spacing w:line="360" w:lineRule="auto"/>
              <w:rPr>
                <w:rFonts w:ascii="Times New Roman" w:hAnsi="Times New Roman" w:cs="Times New Roman"/>
                <w:sz w:val="24"/>
                <w:szCs w:val="24"/>
              </w:rPr>
            </w:pPr>
            <w:r w:rsidRPr="00D25890">
              <w:rPr>
                <w:rFonts w:ascii="Times New Roman" w:hAnsi="Times New Roman" w:cs="Times New Roman"/>
                <w:sz w:val="24"/>
                <w:szCs w:val="24"/>
              </w:rPr>
              <w:t>Professional Liability -------------------------------------</w:t>
            </w:r>
          </w:p>
          <w:p w:rsidR="00BD3002" w:rsidRPr="00D25890" w:rsidRDefault="00BD3002" w:rsidP="00A9766D">
            <w:pPr>
              <w:pStyle w:val="ListParagraph"/>
              <w:numPr>
                <w:ilvl w:val="0"/>
                <w:numId w:val="31"/>
              </w:numPr>
              <w:spacing w:line="360" w:lineRule="auto"/>
              <w:rPr>
                <w:rFonts w:ascii="Times New Roman" w:hAnsi="Times New Roman" w:cs="Times New Roman"/>
                <w:sz w:val="24"/>
                <w:szCs w:val="24"/>
              </w:rPr>
            </w:pPr>
            <w:r w:rsidRPr="00D25890">
              <w:rPr>
                <w:rFonts w:ascii="Times New Roman" w:hAnsi="Times New Roman" w:cs="Times New Roman"/>
                <w:sz w:val="24"/>
                <w:szCs w:val="24"/>
              </w:rPr>
              <w:t>Loss or damage to equipment and property -----------------------------</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6.2(a) </w:t>
            </w:r>
          </w:p>
        </w:tc>
        <w:tc>
          <w:tcPr>
            <w:tcW w:w="7798" w:type="dxa"/>
            <w:gridSpan w:val="6"/>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The amount in foreign currency or currencies is</w:t>
            </w:r>
            <w:proofErr w:type="gramStart"/>
            <w:r w:rsidRPr="00D25890">
              <w:rPr>
                <w:rFonts w:ascii="Times New Roman" w:hAnsi="Times New Roman" w:cs="Times New Roman"/>
                <w:sz w:val="24"/>
                <w:szCs w:val="24"/>
              </w:rPr>
              <w:t>-------------------------------------[</w:t>
            </w:r>
            <w:proofErr w:type="gramEnd"/>
            <w:r w:rsidRPr="00D25890">
              <w:rPr>
                <w:rFonts w:ascii="Times New Roman" w:hAnsi="Times New Roman" w:cs="Times New Roman"/>
                <w:i/>
                <w:sz w:val="24"/>
                <w:szCs w:val="24"/>
              </w:rPr>
              <w:t>Insert amount</w:t>
            </w:r>
            <w:r w:rsidRPr="00D25890">
              <w:rPr>
                <w:rFonts w:ascii="Times New Roman" w:hAnsi="Times New Roman" w:cs="Times New Roman"/>
                <w:sz w:val="24"/>
                <w:szCs w:val="24"/>
              </w:rPr>
              <w:t>].</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6.2 (b)</w:t>
            </w:r>
          </w:p>
        </w:tc>
        <w:tc>
          <w:tcPr>
            <w:tcW w:w="7798" w:type="dxa"/>
            <w:gridSpan w:val="6"/>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The amount in local Currency is---------------------------------------------------[</w:t>
            </w:r>
            <w:r w:rsidRPr="00D25890">
              <w:rPr>
                <w:rFonts w:ascii="Times New Roman" w:hAnsi="Times New Roman" w:cs="Times New Roman"/>
                <w:i/>
                <w:sz w:val="24"/>
                <w:szCs w:val="24"/>
              </w:rPr>
              <w:t>Insert amount</w:t>
            </w:r>
            <w:r w:rsidRPr="00D25890">
              <w:rPr>
                <w:rFonts w:ascii="Times New Roman" w:hAnsi="Times New Roman" w:cs="Times New Roman"/>
                <w:sz w:val="24"/>
                <w:szCs w:val="24"/>
              </w:rPr>
              <w:t>]</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6.4</w:t>
            </w:r>
          </w:p>
        </w:tc>
        <w:tc>
          <w:tcPr>
            <w:tcW w:w="7798" w:type="dxa"/>
            <w:gridSpan w:val="6"/>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r w:rsidRPr="00D25890">
              <w:rPr>
                <w:rFonts w:ascii="Times New Roman" w:hAnsi="Times New Roman" w:cs="Times New Roman"/>
                <w:sz w:val="24"/>
                <w:szCs w:val="24"/>
              </w:rPr>
              <w:t>Payments shall be made according to the following schedule:</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7798" w:type="dxa"/>
            <w:gridSpan w:val="6"/>
            <w:tcBorders>
              <w:top w:val="nil"/>
              <w:left w:val="nil"/>
              <w:bottom w:val="nil"/>
              <w:right w:val="nil"/>
            </w:tcBorders>
          </w:tcPr>
          <w:p w:rsidR="00BD3002" w:rsidRPr="00D25890" w:rsidRDefault="00BD3002" w:rsidP="007E5362">
            <w:pPr>
              <w:spacing w:line="360" w:lineRule="auto"/>
              <w:jc w:val="both"/>
              <w:rPr>
                <w:rFonts w:ascii="Times New Roman" w:hAnsi="Times New Roman" w:cs="Times New Roman"/>
                <w:i/>
                <w:sz w:val="24"/>
                <w:szCs w:val="24"/>
              </w:rPr>
            </w:pPr>
          </w:p>
          <w:p w:rsidR="00BD3002" w:rsidRPr="00D25890" w:rsidRDefault="00BD3002" w:rsidP="007E5362">
            <w:pPr>
              <w:spacing w:line="360" w:lineRule="auto"/>
              <w:jc w:val="both"/>
              <w:rPr>
                <w:rFonts w:ascii="Times New Roman" w:hAnsi="Times New Roman" w:cs="Times New Roman"/>
                <w:i/>
                <w:sz w:val="24"/>
                <w:szCs w:val="24"/>
              </w:rPr>
            </w:pPr>
            <w:r w:rsidRPr="00D25890">
              <w:rPr>
                <w:rFonts w:ascii="Times New Roman" w:hAnsi="Times New Roman" w:cs="Times New Roman"/>
                <w:i/>
                <w:sz w:val="24"/>
                <w:szCs w:val="24"/>
              </w:rPr>
              <w:t xml:space="preserve">Note: (a) This sample Clause should be specifically drafted for each Contract and the following </w:t>
            </w:r>
            <w:proofErr w:type="spellStart"/>
            <w:r w:rsidRPr="00D25890">
              <w:rPr>
                <w:rFonts w:ascii="Times New Roman" w:hAnsi="Times New Roman" w:cs="Times New Roman"/>
                <w:i/>
                <w:sz w:val="24"/>
                <w:szCs w:val="24"/>
              </w:rPr>
              <w:t>installments</w:t>
            </w:r>
            <w:proofErr w:type="spellEnd"/>
            <w:r w:rsidRPr="00D25890">
              <w:rPr>
                <w:rFonts w:ascii="Times New Roman" w:hAnsi="Times New Roman" w:cs="Times New Roman"/>
                <w:i/>
                <w:sz w:val="24"/>
                <w:szCs w:val="24"/>
              </w:rPr>
              <w:t xml:space="preserve"> are indicative only; (b) if the payment of foreign currency and of local currency does not follow the same schedule, add a separate schedule for payment in local currency; and (c) if applicable, detail further the nature of the report evidencing performance, as may be required, e.g., submission of study or specific phase of study, survey, drawings, draft bidding documents, etc., as listed in Appendix B, Reporting Requirements.  In the example provided, the bank guarantee for the repayment is released when the payments have reached 50 percent of the </w:t>
            </w:r>
            <w:proofErr w:type="spellStart"/>
            <w:r w:rsidRPr="00D25890">
              <w:rPr>
                <w:rFonts w:ascii="Times New Roman" w:hAnsi="Times New Roman" w:cs="Times New Roman"/>
                <w:i/>
                <w:sz w:val="24"/>
                <w:szCs w:val="24"/>
              </w:rPr>
              <w:t>lumpsum</w:t>
            </w:r>
            <w:proofErr w:type="spellEnd"/>
            <w:r w:rsidRPr="00D25890">
              <w:rPr>
                <w:rFonts w:ascii="Times New Roman" w:hAnsi="Times New Roman" w:cs="Times New Roman"/>
                <w:i/>
                <w:sz w:val="24"/>
                <w:szCs w:val="24"/>
              </w:rPr>
              <w:t xml:space="preserve"> price, because it is assumed that at that point, the advance has been entirely set off against the performance of services.</w:t>
            </w:r>
          </w:p>
        </w:tc>
      </w:tr>
      <w:tr w:rsidR="00BD3002" w:rsidRPr="00D25890" w:rsidTr="007E5362">
        <w:tc>
          <w:tcPr>
            <w:tcW w:w="1778" w:type="dxa"/>
            <w:tcBorders>
              <w:top w:val="nil"/>
              <w:left w:val="nil"/>
              <w:bottom w:val="nil"/>
              <w:right w:val="nil"/>
            </w:tcBorders>
          </w:tcPr>
          <w:p w:rsidR="00BD3002" w:rsidRPr="00D25890" w:rsidRDefault="00BD3002" w:rsidP="007E5362">
            <w:pPr>
              <w:spacing w:line="360" w:lineRule="auto"/>
              <w:rPr>
                <w:rFonts w:ascii="Times New Roman" w:hAnsi="Times New Roman" w:cs="Times New Roman"/>
                <w:sz w:val="24"/>
                <w:szCs w:val="24"/>
              </w:rPr>
            </w:pPr>
          </w:p>
        </w:tc>
        <w:tc>
          <w:tcPr>
            <w:tcW w:w="7798" w:type="dxa"/>
            <w:gridSpan w:val="6"/>
            <w:tcBorders>
              <w:top w:val="nil"/>
              <w:left w:val="nil"/>
              <w:bottom w:val="nil"/>
              <w:right w:val="nil"/>
            </w:tcBorders>
          </w:tcPr>
          <w:p w:rsidR="00BD3002" w:rsidRPr="00D25890" w:rsidRDefault="00BD3002" w:rsidP="00A9766D">
            <w:pPr>
              <w:pStyle w:val="ListParagraph"/>
              <w:numPr>
                <w:ilvl w:val="0"/>
                <w:numId w:val="32"/>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Twenty (20) percent of the Contract Price shall be paid on the commencement date against the submission of a bank guarantee for the same. </w:t>
            </w:r>
          </w:p>
          <w:p w:rsidR="00BD3002" w:rsidRPr="00D25890" w:rsidRDefault="00BD3002" w:rsidP="00A9766D">
            <w:pPr>
              <w:pStyle w:val="ListParagraph"/>
              <w:numPr>
                <w:ilvl w:val="0"/>
                <w:numId w:val="32"/>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Ten (10) percent of the lump-sum amount shall be paid upon submission of the inception report. </w:t>
            </w:r>
          </w:p>
          <w:p w:rsidR="00BD3002" w:rsidRPr="00D25890" w:rsidRDefault="00BD3002" w:rsidP="00A9766D">
            <w:pPr>
              <w:pStyle w:val="ListParagraph"/>
              <w:numPr>
                <w:ilvl w:val="0"/>
                <w:numId w:val="32"/>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Twenty-five (25) percent of the lump-sum amount shall be paid upon submission of the interim report.</w:t>
            </w:r>
          </w:p>
          <w:p w:rsidR="00BD3002" w:rsidRPr="00D25890" w:rsidRDefault="00BD3002" w:rsidP="00A9766D">
            <w:pPr>
              <w:pStyle w:val="ListParagraph"/>
              <w:numPr>
                <w:ilvl w:val="0"/>
                <w:numId w:val="32"/>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Twenty-five (25) percent of the lump-sum amount shall be paid upon submission of the draft final report. </w:t>
            </w:r>
          </w:p>
          <w:p w:rsidR="00BD3002" w:rsidRPr="00D25890" w:rsidRDefault="00BD3002" w:rsidP="00A9766D">
            <w:pPr>
              <w:pStyle w:val="ListParagraph"/>
              <w:numPr>
                <w:ilvl w:val="0"/>
                <w:numId w:val="32"/>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Twenty (20) percent of the lump-sum amount shall be paid upon </w:t>
            </w:r>
            <w:r w:rsidRPr="00D25890">
              <w:rPr>
                <w:rFonts w:ascii="Times New Roman" w:hAnsi="Times New Roman" w:cs="Times New Roman"/>
                <w:sz w:val="24"/>
                <w:szCs w:val="24"/>
              </w:rPr>
              <w:lastRenderedPageBreak/>
              <w:t xml:space="preserve">approval of the final report. </w:t>
            </w:r>
          </w:p>
          <w:p w:rsidR="00BD3002" w:rsidRPr="00D25890" w:rsidRDefault="00BD3002" w:rsidP="00A9766D">
            <w:pPr>
              <w:pStyle w:val="ListParagraph"/>
              <w:numPr>
                <w:ilvl w:val="0"/>
                <w:numId w:val="32"/>
              </w:num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The bank guarantee shall be released when the total payments reach fifty (50) percent of the lump-sum amount.</w:t>
            </w:r>
          </w:p>
        </w:tc>
      </w:tr>
    </w:tbl>
    <w:p w:rsidR="00BD3002" w:rsidRPr="00D25890" w:rsidRDefault="00BD3002" w:rsidP="00BD3002">
      <w:pPr>
        <w:spacing w:line="360" w:lineRule="auto"/>
        <w:rPr>
          <w:rFonts w:ascii="Times New Roman" w:hAnsi="Times New Roman" w:cs="Times New Roman"/>
          <w:sz w:val="24"/>
          <w:szCs w:val="24"/>
        </w:rPr>
      </w:pP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br w:type="page"/>
      </w:r>
    </w:p>
    <w:p w:rsidR="00BD3002" w:rsidRPr="00D25890" w:rsidRDefault="00BD3002" w:rsidP="00BD3002">
      <w:pPr>
        <w:pStyle w:val="Heading1"/>
        <w:spacing w:line="360" w:lineRule="auto"/>
        <w:rPr>
          <w:rFonts w:cs="Times New Roman"/>
          <w:szCs w:val="24"/>
        </w:rPr>
      </w:pPr>
      <w:bookmarkStart w:id="6" w:name="_Toc7521059"/>
      <w:r w:rsidRPr="00D25890">
        <w:rPr>
          <w:rFonts w:cs="Times New Roman"/>
          <w:szCs w:val="24"/>
        </w:rPr>
        <w:lastRenderedPageBreak/>
        <w:t>IV. Appendices</w:t>
      </w:r>
      <w:bookmarkEnd w:id="6"/>
    </w:p>
    <w:p w:rsidR="00BD3002" w:rsidRPr="00D25890" w:rsidRDefault="00BD3002" w:rsidP="00BD3002">
      <w:pPr>
        <w:pStyle w:val="Heading1"/>
        <w:spacing w:line="360" w:lineRule="auto"/>
        <w:rPr>
          <w:rFonts w:cs="Times New Roman"/>
          <w:szCs w:val="24"/>
        </w:rPr>
      </w:pPr>
      <w:bookmarkStart w:id="7" w:name="_Toc7521060"/>
      <w:r w:rsidRPr="00D25890">
        <w:rPr>
          <w:rFonts w:cs="Times New Roman"/>
          <w:szCs w:val="24"/>
        </w:rPr>
        <w:t xml:space="preserve">APPENDIX </w:t>
      </w:r>
      <w:proofErr w:type="gramStart"/>
      <w:r w:rsidRPr="00D25890">
        <w:rPr>
          <w:rFonts w:cs="Times New Roman"/>
          <w:szCs w:val="24"/>
        </w:rPr>
        <w:t>A</w:t>
      </w:r>
      <w:proofErr w:type="gramEnd"/>
      <w:r w:rsidRPr="00D25890">
        <w:rPr>
          <w:rFonts w:cs="Times New Roman"/>
          <w:szCs w:val="24"/>
        </w:rPr>
        <w:t xml:space="preserve"> – DESCRIPTION OF THE SERVICES</w:t>
      </w:r>
      <w:bookmarkEnd w:id="7"/>
      <w:r w:rsidRPr="00D25890">
        <w:rPr>
          <w:rFonts w:cs="Times New Roman"/>
          <w:szCs w:val="24"/>
        </w:rPr>
        <w:t xml:space="preserve"> </w:t>
      </w: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Give detailed descriptions of the Services to be provided, dates for completion of various tasks, place of performance for different tasks, specific tasks to be approved by Client, etc. </w:t>
      </w:r>
    </w:p>
    <w:p w:rsidR="00BD3002" w:rsidRPr="00D25890" w:rsidRDefault="00BD3002" w:rsidP="00BD3002">
      <w:pPr>
        <w:pStyle w:val="Heading1"/>
        <w:spacing w:line="360" w:lineRule="auto"/>
        <w:rPr>
          <w:rFonts w:cs="Times New Roman"/>
          <w:szCs w:val="24"/>
        </w:rPr>
      </w:pPr>
      <w:bookmarkStart w:id="8" w:name="_Toc7521061"/>
      <w:r w:rsidRPr="00D25890">
        <w:rPr>
          <w:rFonts w:cs="Times New Roman"/>
          <w:szCs w:val="24"/>
        </w:rPr>
        <w:t>APPENDIX B – REPORTING REQUIREMENTS</w:t>
      </w:r>
      <w:bookmarkEnd w:id="8"/>
      <w:r w:rsidRPr="00D25890">
        <w:rPr>
          <w:rFonts w:cs="Times New Roman"/>
          <w:szCs w:val="24"/>
        </w:rPr>
        <w:t xml:space="preserve"> </w:t>
      </w: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 List format, frequency, and contents of reports; persons to receive them; dates of submission; etc.  If no reports are to be submitted, state here “Not applicable.”</w:t>
      </w:r>
    </w:p>
    <w:p w:rsidR="00BD3002" w:rsidRPr="00D25890" w:rsidRDefault="00BD3002" w:rsidP="00BD3002">
      <w:pPr>
        <w:pStyle w:val="Heading1"/>
        <w:spacing w:line="360" w:lineRule="auto"/>
        <w:rPr>
          <w:rFonts w:cs="Times New Roman"/>
          <w:szCs w:val="24"/>
        </w:rPr>
      </w:pPr>
      <w:bookmarkStart w:id="9" w:name="_Toc7521062"/>
      <w:r w:rsidRPr="00D25890">
        <w:rPr>
          <w:rFonts w:cs="Times New Roman"/>
          <w:szCs w:val="24"/>
        </w:rPr>
        <w:t>APPENDIX C– KEY PERSONNEL AND SUBCONSULTANTS</w:t>
      </w:r>
      <w:bookmarkEnd w:id="9"/>
      <w:r w:rsidRPr="00D25890">
        <w:rPr>
          <w:rFonts w:cs="Times New Roman"/>
          <w:szCs w:val="24"/>
        </w:rPr>
        <w:t xml:space="preserve"> </w:t>
      </w: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 xml:space="preserve"> List under: C-1 Titles [and names, if already available], detailed job </w:t>
      </w:r>
      <w:proofErr w:type="gramStart"/>
      <w:r w:rsidRPr="00D25890">
        <w:rPr>
          <w:rFonts w:ascii="Times New Roman" w:hAnsi="Times New Roman" w:cs="Times New Roman"/>
          <w:sz w:val="24"/>
          <w:szCs w:val="24"/>
        </w:rPr>
        <w:t>descriptions  and</w:t>
      </w:r>
      <w:proofErr w:type="gramEnd"/>
      <w:r w:rsidRPr="00D25890">
        <w:rPr>
          <w:rFonts w:ascii="Times New Roman" w:hAnsi="Times New Roman" w:cs="Times New Roman"/>
          <w:sz w:val="24"/>
          <w:szCs w:val="24"/>
        </w:rPr>
        <w:t xml:space="preserve"> minimum qualifications of Personnel and staff-months for each. </w:t>
      </w:r>
    </w:p>
    <w:p w:rsidR="00BD3002" w:rsidRPr="00D25890" w:rsidRDefault="00BD3002" w:rsidP="00BD3002">
      <w:pPr>
        <w:spacing w:line="360" w:lineRule="auto"/>
        <w:jc w:val="both"/>
        <w:rPr>
          <w:rFonts w:ascii="Times New Roman" w:hAnsi="Times New Roman" w:cs="Times New Roman"/>
          <w:sz w:val="24"/>
          <w:szCs w:val="24"/>
        </w:rPr>
      </w:pPr>
      <w:r w:rsidRPr="00D25890">
        <w:rPr>
          <w:rFonts w:ascii="Times New Roman" w:hAnsi="Times New Roman" w:cs="Times New Roman"/>
          <w:sz w:val="24"/>
          <w:szCs w:val="24"/>
        </w:rPr>
        <w:t>C-2 List of approved Sub consultants (if already available); same information with respect to their Personnel as in C-1.</w:t>
      </w:r>
    </w:p>
    <w:p w:rsidR="00BD3002" w:rsidRPr="00D25890" w:rsidRDefault="00BD3002" w:rsidP="00BD3002">
      <w:pPr>
        <w:pStyle w:val="Heading1"/>
        <w:spacing w:line="360" w:lineRule="auto"/>
        <w:rPr>
          <w:rFonts w:cs="Times New Roman"/>
          <w:szCs w:val="24"/>
        </w:rPr>
      </w:pPr>
      <w:bookmarkStart w:id="10" w:name="_Toc7521063"/>
      <w:r w:rsidRPr="00D25890">
        <w:rPr>
          <w:rFonts w:cs="Times New Roman"/>
          <w:szCs w:val="24"/>
        </w:rPr>
        <w:t>APPENDIX D – BREAKDOWN OF CONTRACT PRICE IN FOREIGN CURRENCY</w:t>
      </w:r>
      <w:bookmarkEnd w:id="10"/>
      <w:r w:rsidRPr="00D25890">
        <w:rPr>
          <w:rFonts w:cs="Times New Roman"/>
          <w:szCs w:val="24"/>
        </w:rPr>
        <w:t xml:space="preserve"> </w:t>
      </w: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List here the elements of cost used to arrive at the breakdown of the lump-sum price – foreign currency portion: </w:t>
      </w: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 1. Monthly rates for Personnel (Key Personnel and other Personnel). </w:t>
      </w: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 2. Reimbursable expenditures. </w:t>
      </w: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 This appendix will exclusively be used for determining remuneration for additional services.</w:t>
      </w:r>
    </w:p>
    <w:p w:rsidR="00BD3002" w:rsidRPr="00D25890" w:rsidRDefault="00BD3002" w:rsidP="00BD3002">
      <w:pPr>
        <w:pStyle w:val="Heading1"/>
        <w:spacing w:line="360" w:lineRule="auto"/>
        <w:rPr>
          <w:rFonts w:cs="Times New Roman"/>
          <w:szCs w:val="24"/>
        </w:rPr>
      </w:pPr>
      <w:bookmarkStart w:id="11" w:name="_Toc7521064"/>
      <w:r w:rsidRPr="00D25890">
        <w:rPr>
          <w:rFonts w:cs="Times New Roman"/>
          <w:szCs w:val="24"/>
        </w:rPr>
        <w:t>APPENDIX E – BREAKDOWN OF CONTRACT PRICE IN LOCAL CURRENCY</w:t>
      </w:r>
      <w:bookmarkEnd w:id="11"/>
      <w:r w:rsidRPr="00D25890">
        <w:rPr>
          <w:rFonts w:cs="Times New Roman"/>
          <w:szCs w:val="24"/>
        </w:rPr>
        <w:t xml:space="preserve"> </w:t>
      </w: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 List here the elements of cost used to arrive at the breakdown of the lump-</w:t>
      </w:r>
      <w:proofErr w:type="gramStart"/>
      <w:r w:rsidRPr="00D25890">
        <w:rPr>
          <w:rFonts w:ascii="Times New Roman" w:hAnsi="Times New Roman" w:cs="Times New Roman"/>
          <w:sz w:val="24"/>
          <w:szCs w:val="24"/>
        </w:rPr>
        <w:t>sum  price</w:t>
      </w:r>
      <w:proofErr w:type="gramEnd"/>
      <w:r w:rsidRPr="00D25890">
        <w:rPr>
          <w:rFonts w:ascii="Times New Roman" w:hAnsi="Times New Roman" w:cs="Times New Roman"/>
          <w:sz w:val="24"/>
          <w:szCs w:val="24"/>
        </w:rPr>
        <w:t xml:space="preserve"> – local currency portion. </w:t>
      </w: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 1. Monthly rates for Personnel (Key Personnel and other Personnel). </w:t>
      </w: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lastRenderedPageBreak/>
        <w:t>2. Reimbursable expenditures.</w:t>
      </w: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This appendix will exclusively be used for determining remuneration for additional services. </w:t>
      </w:r>
    </w:p>
    <w:p w:rsidR="00BD3002" w:rsidRPr="00D25890" w:rsidRDefault="00BD3002" w:rsidP="00BD3002">
      <w:pPr>
        <w:spacing w:line="360" w:lineRule="auto"/>
        <w:rPr>
          <w:rFonts w:ascii="Times New Roman" w:hAnsi="Times New Roman" w:cs="Times New Roman"/>
          <w:sz w:val="24"/>
          <w:szCs w:val="24"/>
        </w:rPr>
      </w:pPr>
      <w:r w:rsidRPr="00D25890">
        <w:rPr>
          <w:rFonts w:ascii="Times New Roman" w:hAnsi="Times New Roman" w:cs="Times New Roman"/>
          <w:sz w:val="24"/>
          <w:szCs w:val="24"/>
        </w:rPr>
        <w:t xml:space="preserve"> </w:t>
      </w:r>
    </w:p>
    <w:p w:rsidR="00BD3002" w:rsidRPr="00D25890" w:rsidRDefault="00BD3002" w:rsidP="00BD3002">
      <w:pPr>
        <w:pStyle w:val="Heading1"/>
        <w:spacing w:line="360" w:lineRule="auto"/>
        <w:rPr>
          <w:rFonts w:cs="Times New Roman"/>
          <w:szCs w:val="24"/>
        </w:rPr>
      </w:pPr>
      <w:bookmarkStart w:id="12" w:name="_Toc7521065"/>
      <w:r w:rsidRPr="00D25890">
        <w:rPr>
          <w:rFonts w:cs="Times New Roman"/>
          <w:szCs w:val="24"/>
        </w:rPr>
        <w:t>APPENDIX F – SERVICES AND FACILITIES PROVIDED BY THE CLIENT</w:t>
      </w:r>
      <w:bookmarkEnd w:id="12"/>
    </w:p>
    <w:p w:rsidR="00BD3002" w:rsidRPr="00D25890" w:rsidRDefault="00BD3002" w:rsidP="00BD3002">
      <w:pPr>
        <w:spacing w:line="360" w:lineRule="auto"/>
        <w:rPr>
          <w:rFonts w:ascii="Times New Roman" w:hAnsi="Times New Roman" w:cs="Times New Roman"/>
          <w:sz w:val="24"/>
          <w:szCs w:val="24"/>
        </w:rPr>
      </w:pPr>
    </w:p>
    <w:p w:rsidR="00960C8E" w:rsidRPr="00D25890" w:rsidRDefault="00960C8E">
      <w:pPr>
        <w:rPr>
          <w:rFonts w:ascii="Times New Roman" w:hAnsi="Times New Roman" w:cs="Times New Roman"/>
          <w:sz w:val="24"/>
          <w:szCs w:val="24"/>
        </w:rPr>
      </w:pPr>
    </w:p>
    <w:sectPr w:rsidR="00960C8E" w:rsidRPr="00D25890" w:rsidSect="00BB4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3F71BA"/>
    <w:multiLevelType w:val="hybridMultilevel"/>
    <w:tmpl w:val="ABAA0566"/>
    <w:lvl w:ilvl="0" w:tplc="8FE25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04281"/>
    <w:multiLevelType w:val="hybridMultilevel"/>
    <w:tmpl w:val="00E6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80311"/>
    <w:multiLevelType w:val="hybridMultilevel"/>
    <w:tmpl w:val="9BC8E11A"/>
    <w:lvl w:ilvl="0" w:tplc="0809000D">
      <w:start w:val="1"/>
      <w:numFmt w:val="bullet"/>
      <w:lvlText w:val=""/>
      <w:lvlJc w:val="left"/>
      <w:pPr>
        <w:ind w:left="1404" w:hanging="360"/>
      </w:pPr>
      <w:rPr>
        <w:rFonts w:ascii="Wingdings" w:hAnsi="Wingdings" w:hint="default"/>
      </w:rPr>
    </w:lvl>
    <w:lvl w:ilvl="1" w:tplc="08090003" w:tentative="1">
      <w:start w:val="1"/>
      <w:numFmt w:val="bullet"/>
      <w:lvlText w:val="o"/>
      <w:lvlJc w:val="left"/>
      <w:pPr>
        <w:ind w:left="2124" w:hanging="360"/>
      </w:pPr>
      <w:rPr>
        <w:rFonts w:ascii="Courier New" w:hAnsi="Courier New" w:cs="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cs="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cs="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4" w15:restartNumberingAfterBreak="0">
    <w:nsid w:val="10210299"/>
    <w:multiLevelType w:val="multilevel"/>
    <w:tmpl w:val="C40217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F0020B"/>
    <w:multiLevelType w:val="hybridMultilevel"/>
    <w:tmpl w:val="E0F808B6"/>
    <w:lvl w:ilvl="0" w:tplc="E7042066">
      <w:start w:val="1"/>
      <w:numFmt w:val="low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5A275D0">
      <w:start w:val="1"/>
      <w:numFmt w:val="lowerLetter"/>
      <w:lvlText w:val="%4)"/>
      <w:lvlJc w:val="left"/>
      <w:pPr>
        <w:ind w:left="15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B536D"/>
    <w:multiLevelType w:val="hybridMultilevel"/>
    <w:tmpl w:val="E41485DE"/>
    <w:lvl w:ilvl="0" w:tplc="AF8AB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C42A5"/>
    <w:multiLevelType w:val="hybridMultilevel"/>
    <w:tmpl w:val="CEEE0D36"/>
    <w:lvl w:ilvl="0" w:tplc="0809000D">
      <w:start w:val="1"/>
      <w:numFmt w:val="bullet"/>
      <w:lvlText w:val=""/>
      <w:lvlJc w:val="left"/>
      <w:pPr>
        <w:ind w:left="1404" w:hanging="360"/>
      </w:pPr>
      <w:rPr>
        <w:rFonts w:ascii="Wingdings" w:hAnsi="Wingdings" w:hint="default"/>
      </w:rPr>
    </w:lvl>
    <w:lvl w:ilvl="1" w:tplc="08090003" w:tentative="1">
      <w:start w:val="1"/>
      <w:numFmt w:val="bullet"/>
      <w:lvlText w:val="o"/>
      <w:lvlJc w:val="left"/>
      <w:pPr>
        <w:ind w:left="2124" w:hanging="360"/>
      </w:pPr>
      <w:rPr>
        <w:rFonts w:ascii="Courier New" w:hAnsi="Courier New" w:cs="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cs="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cs="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8" w15:restartNumberingAfterBreak="0">
    <w:nsid w:val="177C3261"/>
    <w:multiLevelType w:val="hybridMultilevel"/>
    <w:tmpl w:val="C9FA180E"/>
    <w:lvl w:ilvl="0" w:tplc="397256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413A6"/>
    <w:multiLevelType w:val="hybridMultilevel"/>
    <w:tmpl w:val="D8A60C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F487F"/>
    <w:multiLevelType w:val="hybridMultilevel"/>
    <w:tmpl w:val="A0B83306"/>
    <w:lvl w:ilvl="0" w:tplc="A1AA6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34283"/>
    <w:multiLevelType w:val="hybridMultilevel"/>
    <w:tmpl w:val="DA06C632"/>
    <w:lvl w:ilvl="0" w:tplc="8FE25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516DB"/>
    <w:multiLevelType w:val="hybridMultilevel"/>
    <w:tmpl w:val="00FAB00E"/>
    <w:lvl w:ilvl="0" w:tplc="8FE25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E0383"/>
    <w:multiLevelType w:val="hybridMultilevel"/>
    <w:tmpl w:val="0CEE62CA"/>
    <w:lvl w:ilvl="0" w:tplc="39725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55D31"/>
    <w:multiLevelType w:val="hybridMultilevel"/>
    <w:tmpl w:val="5A3E7C94"/>
    <w:lvl w:ilvl="0" w:tplc="8FE25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C1D8D"/>
    <w:multiLevelType w:val="hybridMultilevel"/>
    <w:tmpl w:val="A448E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815523"/>
    <w:multiLevelType w:val="hybridMultilevel"/>
    <w:tmpl w:val="76DAFB54"/>
    <w:lvl w:ilvl="0" w:tplc="7A20C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218EA"/>
    <w:multiLevelType w:val="hybridMultilevel"/>
    <w:tmpl w:val="D94846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C83E01"/>
    <w:multiLevelType w:val="hybridMultilevel"/>
    <w:tmpl w:val="EC7E4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06B4D"/>
    <w:multiLevelType w:val="hybridMultilevel"/>
    <w:tmpl w:val="8EA268B8"/>
    <w:lvl w:ilvl="0" w:tplc="39725612">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A646A8"/>
    <w:multiLevelType w:val="hybridMultilevel"/>
    <w:tmpl w:val="6F98884E"/>
    <w:lvl w:ilvl="0" w:tplc="8FE25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086305"/>
    <w:multiLevelType w:val="hybridMultilevel"/>
    <w:tmpl w:val="DCB81304"/>
    <w:lvl w:ilvl="0" w:tplc="BA747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03CA4"/>
    <w:multiLevelType w:val="hybridMultilevel"/>
    <w:tmpl w:val="AF6E8602"/>
    <w:lvl w:ilvl="0" w:tplc="8FE25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B57CB"/>
    <w:multiLevelType w:val="hybridMultilevel"/>
    <w:tmpl w:val="CAFA903C"/>
    <w:lvl w:ilvl="0" w:tplc="BC14C3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3360D"/>
    <w:multiLevelType w:val="hybridMultilevel"/>
    <w:tmpl w:val="5B4E213C"/>
    <w:lvl w:ilvl="0" w:tplc="5810B4AC">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A0905"/>
    <w:multiLevelType w:val="hybridMultilevel"/>
    <w:tmpl w:val="E41485DE"/>
    <w:lvl w:ilvl="0" w:tplc="AF8AB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33B3F"/>
    <w:multiLevelType w:val="hybridMultilevel"/>
    <w:tmpl w:val="E9E46946"/>
    <w:lvl w:ilvl="0" w:tplc="8FE25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3177D"/>
    <w:multiLevelType w:val="hybridMultilevel"/>
    <w:tmpl w:val="26B40DEE"/>
    <w:lvl w:ilvl="0" w:tplc="AF8AB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55835"/>
    <w:multiLevelType w:val="hybridMultilevel"/>
    <w:tmpl w:val="5BDC9E1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78035D5"/>
    <w:multiLevelType w:val="hybridMultilevel"/>
    <w:tmpl w:val="B088CAA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F0F27"/>
    <w:multiLevelType w:val="hybridMultilevel"/>
    <w:tmpl w:val="0D468666"/>
    <w:lvl w:ilvl="0" w:tplc="29840E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11E53"/>
    <w:multiLevelType w:val="hybridMultilevel"/>
    <w:tmpl w:val="0A8261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DA3549"/>
    <w:multiLevelType w:val="hybridMultilevel"/>
    <w:tmpl w:val="01CA0822"/>
    <w:lvl w:ilvl="0" w:tplc="3972561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13C00"/>
    <w:multiLevelType w:val="hybridMultilevel"/>
    <w:tmpl w:val="0C2C491C"/>
    <w:lvl w:ilvl="0" w:tplc="CB96C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8327D"/>
    <w:multiLevelType w:val="hybridMultilevel"/>
    <w:tmpl w:val="37401BA2"/>
    <w:lvl w:ilvl="0" w:tplc="B650B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0B4803"/>
    <w:multiLevelType w:val="hybridMultilevel"/>
    <w:tmpl w:val="3D02C7F8"/>
    <w:lvl w:ilvl="0" w:tplc="8FE25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D4D56"/>
    <w:multiLevelType w:val="hybridMultilevel"/>
    <w:tmpl w:val="E0F808B6"/>
    <w:lvl w:ilvl="0" w:tplc="E7042066">
      <w:start w:val="1"/>
      <w:numFmt w:val="low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5A275D0">
      <w:start w:val="1"/>
      <w:numFmt w:val="lowerLetter"/>
      <w:lvlText w:val="%4)"/>
      <w:lvlJc w:val="left"/>
      <w:pPr>
        <w:ind w:left="15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AB20F1"/>
    <w:multiLevelType w:val="hybridMultilevel"/>
    <w:tmpl w:val="AF6E8602"/>
    <w:lvl w:ilvl="0" w:tplc="8FE25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550010"/>
    <w:multiLevelType w:val="hybridMultilevel"/>
    <w:tmpl w:val="E6FABAC4"/>
    <w:lvl w:ilvl="0" w:tplc="8FE25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2034B0"/>
    <w:multiLevelType w:val="hybridMultilevel"/>
    <w:tmpl w:val="E73C7B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E4E70"/>
    <w:multiLevelType w:val="hybridMultilevel"/>
    <w:tmpl w:val="9E744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2A670D"/>
    <w:multiLevelType w:val="hybridMultilevel"/>
    <w:tmpl w:val="6E426F5C"/>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353D21"/>
    <w:multiLevelType w:val="hybridMultilevel"/>
    <w:tmpl w:val="CFBCEEC8"/>
    <w:lvl w:ilvl="0" w:tplc="8FE25AE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81A472C"/>
    <w:multiLevelType w:val="multilevel"/>
    <w:tmpl w:val="D772F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D807F3"/>
    <w:multiLevelType w:val="hybridMultilevel"/>
    <w:tmpl w:val="2B802732"/>
    <w:lvl w:ilvl="0" w:tplc="0809000D">
      <w:start w:val="1"/>
      <w:numFmt w:val="bullet"/>
      <w:lvlText w:val=""/>
      <w:lvlJc w:val="left"/>
      <w:pPr>
        <w:ind w:left="1404" w:hanging="360"/>
      </w:pPr>
      <w:rPr>
        <w:rFonts w:ascii="Wingdings" w:hAnsi="Wingdings" w:hint="default"/>
      </w:rPr>
    </w:lvl>
    <w:lvl w:ilvl="1" w:tplc="08090003" w:tentative="1">
      <w:start w:val="1"/>
      <w:numFmt w:val="bullet"/>
      <w:lvlText w:val="o"/>
      <w:lvlJc w:val="left"/>
      <w:pPr>
        <w:ind w:left="2124" w:hanging="360"/>
      </w:pPr>
      <w:rPr>
        <w:rFonts w:ascii="Courier New" w:hAnsi="Courier New" w:cs="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cs="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cs="Courier New" w:hint="default"/>
      </w:rPr>
    </w:lvl>
    <w:lvl w:ilvl="8" w:tplc="08090005" w:tentative="1">
      <w:start w:val="1"/>
      <w:numFmt w:val="bullet"/>
      <w:lvlText w:val=""/>
      <w:lvlJc w:val="left"/>
      <w:pPr>
        <w:ind w:left="7164" w:hanging="360"/>
      </w:pPr>
      <w:rPr>
        <w:rFonts w:ascii="Wingdings" w:hAnsi="Wingdings" w:hint="default"/>
      </w:rPr>
    </w:lvl>
  </w:abstractNum>
  <w:num w:numId="1">
    <w:abstractNumId w:val="4"/>
  </w:num>
  <w:num w:numId="2">
    <w:abstractNumId w:val="31"/>
  </w:num>
  <w:num w:numId="3">
    <w:abstractNumId w:val="17"/>
  </w:num>
  <w:num w:numId="4">
    <w:abstractNumId w:val="9"/>
  </w:num>
  <w:num w:numId="5">
    <w:abstractNumId w:val="0"/>
  </w:num>
  <w:num w:numId="6">
    <w:abstractNumId w:val="33"/>
  </w:num>
  <w:num w:numId="7">
    <w:abstractNumId w:val="18"/>
  </w:num>
  <w:num w:numId="8">
    <w:abstractNumId w:val="21"/>
  </w:num>
  <w:num w:numId="9">
    <w:abstractNumId w:val="23"/>
  </w:num>
  <w:num w:numId="10">
    <w:abstractNumId w:val="10"/>
  </w:num>
  <w:num w:numId="11">
    <w:abstractNumId w:val="16"/>
  </w:num>
  <w:num w:numId="12">
    <w:abstractNumId w:val="13"/>
  </w:num>
  <w:num w:numId="13">
    <w:abstractNumId w:val="25"/>
  </w:num>
  <w:num w:numId="14">
    <w:abstractNumId w:val="6"/>
  </w:num>
  <w:num w:numId="15">
    <w:abstractNumId w:val="30"/>
  </w:num>
  <w:num w:numId="16">
    <w:abstractNumId w:val="27"/>
  </w:num>
  <w:num w:numId="17">
    <w:abstractNumId w:val="22"/>
  </w:num>
  <w:num w:numId="18">
    <w:abstractNumId w:val="37"/>
  </w:num>
  <w:num w:numId="19">
    <w:abstractNumId w:val="15"/>
  </w:num>
  <w:num w:numId="20">
    <w:abstractNumId w:val="38"/>
  </w:num>
  <w:num w:numId="21">
    <w:abstractNumId w:val="43"/>
  </w:num>
  <w:num w:numId="22">
    <w:abstractNumId w:val="42"/>
  </w:num>
  <w:num w:numId="23">
    <w:abstractNumId w:val="12"/>
  </w:num>
  <w:num w:numId="24">
    <w:abstractNumId w:val="20"/>
  </w:num>
  <w:num w:numId="25">
    <w:abstractNumId w:val="14"/>
  </w:num>
  <w:num w:numId="26">
    <w:abstractNumId w:val="8"/>
  </w:num>
  <w:num w:numId="27">
    <w:abstractNumId w:val="26"/>
  </w:num>
  <w:num w:numId="28">
    <w:abstractNumId w:val="35"/>
  </w:num>
  <w:num w:numId="29">
    <w:abstractNumId w:val="1"/>
  </w:num>
  <w:num w:numId="30">
    <w:abstractNumId w:val="11"/>
  </w:num>
  <w:num w:numId="31">
    <w:abstractNumId w:val="34"/>
  </w:num>
  <w:num w:numId="32">
    <w:abstractNumId w:val="2"/>
  </w:num>
  <w:num w:numId="33">
    <w:abstractNumId w:val="19"/>
  </w:num>
  <w:num w:numId="34">
    <w:abstractNumId w:val="32"/>
  </w:num>
  <w:num w:numId="35">
    <w:abstractNumId w:val="29"/>
  </w:num>
  <w:num w:numId="36">
    <w:abstractNumId w:val="36"/>
  </w:num>
  <w:num w:numId="37">
    <w:abstractNumId w:val="41"/>
  </w:num>
  <w:num w:numId="38">
    <w:abstractNumId w:val="5"/>
  </w:num>
  <w:num w:numId="39">
    <w:abstractNumId w:val="24"/>
  </w:num>
  <w:num w:numId="40">
    <w:abstractNumId w:val="40"/>
  </w:num>
  <w:num w:numId="41">
    <w:abstractNumId w:val="3"/>
  </w:num>
  <w:num w:numId="42">
    <w:abstractNumId w:val="44"/>
  </w:num>
  <w:num w:numId="43">
    <w:abstractNumId w:val="7"/>
  </w:num>
  <w:num w:numId="44">
    <w:abstractNumId w:val="39"/>
  </w:num>
  <w:num w:numId="45">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F77"/>
    <w:rsid w:val="0000593C"/>
    <w:rsid w:val="000149E4"/>
    <w:rsid w:val="0002226B"/>
    <w:rsid w:val="0002401F"/>
    <w:rsid w:val="0004281C"/>
    <w:rsid w:val="00042F7C"/>
    <w:rsid w:val="00052D1A"/>
    <w:rsid w:val="00064372"/>
    <w:rsid w:val="000A5086"/>
    <w:rsid w:val="000C669D"/>
    <w:rsid w:val="000F153D"/>
    <w:rsid w:val="00104127"/>
    <w:rsid w:val="001313EF"/>
    <w:rsid w:val="001406E9"/>
    <w:rsid w:val="00153E59"/>
    <w:rsid w:val="00172B19"/>
    <w:rsid w:val="00174BE9"/>
    <w:rsid w:val="00192F92"/>
    <w:rsid w:val="00193E50"/>
    <w:rsid w:val="001958ED"/>
    <w:rsid w:val="0019798C"/>
    <w:rsid w:val="001E5288"/>
    <w:rsid w:val="001F4260"/>
    <w:rsid w:val="00240BDE"/>
    <w:rsid w:val="002436BE"/>
    <w:rsid w:val="00243B50"/>
    <w:rsid w:val="00245579"/>
    <w:rsid w:val="00257B0C"/>
    <w:rsid w:val="0026084D"/>
    <w:rsid w:val="00291D77"/>
    <w:rsid w:val="00293437"/>
    <w:rsid w:val="00297ACB"/>
    <w:rsid w:val="002B04DA"/>
    <w:rsid w:val="002B3A29"/>
    <w:rsid w:val="002C1E73"/>
    <w:rsid w:val="002C4FA6"/>
    <w:rsid w:val="002D5156"/>
    <w:rsid w:val="002F40F7"/>
    <w:rsid w:val="002F559D"/>
    <w:rsid w:val="00311464"/>
    <w:rsid w:val="003131C8"/>
    <w:rsid w:val="003149ED"/>
    <w:rsid w:val="00327B70"/>
    <w:rsid w:val="0035518A"/>
    <w:rsid w:val="00365075"/>
    <w:rsid w:val="00365DC8"/>
    <w:rsid w:val="0036613D"/>
    <w:rsid w:val="00370122"/>
    <w:rsid w:val="003A2242"/>
    <w:rsid w:val="003A2F52"/>
    <w:rsid w:val="003C0922"/>
    <w:rsid w:val="003C7845"/>
    <w:rsid w:val="003E5BCE"/>
    <w:rsid w:val="003F2CFE"/>
    <w:rsid w:val="003F6706"/>
    <w:rsid w:val="00414BAE"/>
    <w:rsid w:val="00424B9A"/>
    <w:rsid w:val="00425C31"/>
    <w:rsid w:val="004311C3"/>
    <w:rsid w:val="0043275C"/>
    <w:rsid w:val="004413C7"/>
    <w:rsid w:val="004573F9"/>
    <w:rsid w:val="00475443"/>
    <w:rsid w:val="004874A2"/>
    <w:rsid w:val="004F14E7"/>
    <w:rsid w:val="004F7AE3"/>
    <w:rsid w:val="00504ECD"/>
    <w:rsid w:val="00511CF4"/>
    <w:rsid w:val="00516F77"/>
    <w:rsid w:val="00552116"/>
    <w:rsid w:val="00577931"/>
    <w:rsid w:val="005A1402"/>
    <w:rsid w:val="005E411B"/>
    <w:rsid w:val="005E7755"/>
    <w:rsid w:val="005F6A23"/>
    <w:rsid w:val="00647E9A"/>
    <w:rsid w:val="00653B32"/>
    <w:rsid w:val="0066007B"/>
    <w:rsid w:val="00660B0D"/>
    <w:rsid w:val="00683871"/>
    <w:rsid w:val="006B1ACB"/>
    <w:rsid w:val="006C50F3"/>
    <w:rsid w:val="006D70CC"/>
    <w:rsid w:val="006E3F33"/>
    <w:rsid w:val="006E46C6"/>
    <w:rsid w:val="006E4D70"/>
    <w:rsid w:val="006F3AA7"/>
    <w:rsid w:val="00702F96"/>
    <w:rsid w:val="00704C44"/>
    <w:rsid w:val="00715F14"/>
    <w:rsid w:val="00755B73"/>
    <w:rsid w:val="00763D1E"/>
    <w:rsid w:val="00767208"/>
    <w:rsid w:val="007743B0"/>
    <w:rsid w:val="00791E9A"/>
    <w:rsid w:val="007C15D8"/>
    <w:rsid w:val="007E0EDF"/>
    <w:rsid w:val="007E5362"/>
    <w:rsid w:val="007E65CA"/>
    <w:rsid w:val="008004A1"/>
    <w:rsid w:val="008152E4"/>
    <w:rsid w:val="0084489F"/>
    <w:rsid w:val="00854743"/>
    <w:rsid w:val="008633F5"/>
    <w:rsid w:val="00882C39"/>
    <w:rsid w:val="00883F69"/>
    <w:rsid w:val="0089036B"/>
    <w:rsid w:val="008B1199"/>
    <w:rsid w:val="008C33BB"/>
    <w:rsid w:val="008C357E"/>
    <w:rsid w:val="008C3EA2"/>
    <w:rsid w:val="008D6FE5"/>
    <w:rsid w:val="008E6636"/>
    <w:rsid w:val="00911422"/>
    <w:rsid w:val="00912A01"/>
    <w:rsid w:val="00931997"/>
    <w:rsid w:val="0093415F"/>
    <w:rsid w:val="00960C8E"/>
    <w:rsid w:val="00990651"/>
    <w:rsid w:val="00992C03"/>
    <w:rsid w:val="0099435D"/>
    <w:rsid w:val="009B566D"/>
    <w:rsid w:val="009B6A42"/>
    <w:rsid w:val="009D2FC4"/>
    <w:rsid w:val="009E066E"/>
    <w:rsid w:val="00A169DC"/>
    <w:rsid w:val="00A45963"/>
    <w:rsid w:val="00A50B00"/>
    <w:rsid w:val="00A7100E"/>
    <w:rsid w:val="00A95F25"/>
    <w:rsid w:val="00A9766D"/>
    <w:rsid w:val="00AF5388"/>
    <w:rsid w:val="00B106DA"/>
    <w:rsid w:val="00B211B5"/>
    <w:rsid w:val="00B2456F"/>
    <w:rsid w:val="00B3794D"/>
    <w:rsid w:val="00B87554"/>
    <w:rsid w:val="00BB45DD"/>
    <w:rsid w:val="00BD3002"/>
    <w:rsid w:val="00BE702E"/>
    <w:rsid w:val="00BF4842"/>
    <w:rsid w:val="00C219CA"/>
    <w:rsid w:val="00C30C13"/>
    <w:rsid w:val="00C5160E"/>
    <w:rsid w:val="00C51977"/>
    <w:rsid w:val="00C6355D"/>
    <w:rsid w:val="00C664AC"/>
    <w:rsid w:val="00C771D2"/>
    <w:rsid w:val="00C92797"/>
    <w:rsid w:val="00CA050B"/>
    <w:rsid w:val="00CB3EA0"/>
    <w:rsid w:val="00CB7468"/>
    <w:rsid w:val="00CD33D2"/>
    <w:rsid w:val="00CE3661"/>
    <w:rsid w:val="00CF3D2D"/>
    <w:rsid w:val="00CF5E9B"/>
    <w:rsid w:val="00D0323F"/>
    <w:rsid w:val="00D25890"/>
    <w:rsid w:val="00D2722E"/>
    <w:rsid w:val="00D27DB0"/>
    <w:rsid w:val="00D43A23"/>
    <w:rsid w:val="00D4602B"/>
    <w:rsid w:val="00D73911"/>
    <w:rsid w:val="00D831A0"/>
    <w:rsid w:val="00D87AC6"/>
    <w:rsid w:val="00DC10A9"/>
    <w:rsid w:val="00DC664E"/>
    <w:rsid w:val="00DE5444"/>
    <w:rsid w:val="00E12456"/>
    <w:rsid w:val="00E25081"/>
    <w:rsid w:val="00E366C0"/>
    <w:rsid w:val="00E36FFB"/>
    <w:rsid w:val="00E46EA4"/>
    <w:rsid w:val="00E61568"/>
    <w:rsid w:val="00E70D2A"/>
    <w:rsid w:val="00ED6697"/>
    <w:rsid w:val="00EE2CD2"/>
    <w:rsid w:val="00EF1FE8"/>
    <w:rsid w:val="00EF6AF7"/>
    <w:rsid w:val="00F105E3"/>
    <w:rsid w:val="00F2660B"/>
    <w:rsid w:val="00F426B5"/>
    <w:rsid w:val="00F43865"/>
    <w:rsid w:val="00F44808"/>
    <w:rsid w:val="00F55A17"/>
    <w:rsid w:val="00F91097"/>
    <w:rsid w:val="00F941A3"/>
    <w:rsid w:val="00FE231D"/>
    <w:rsid w:val="00FF138C"/>
    <w:rsid w:val="00FF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F2923-FC18-402C-97A1-668B4236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2116"/>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E25081"/>
    <w:pPr>
      <w:keepNext/>
      <w:keepLines/>
      <w:spacing w:before="200" w:after="0" w:line="360" w:lineRule="auto"/>
      <w:jc w:val="both"/>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F77"/>
    <w:pPr>
      <w:spacing w:after="0" w:line="240" w:lineRule="auto"/>
    </w:pPr>
  </w:style>
  <w:style w:type="character" w:customStyle="1" w:styleId="Heading1Char">
    <w:name w:val="Heading 1 Char"/>
    <w:basedOn w:val="DefaultParagraphFont"/>
    <w:link w:val="Heading1"/>
    <w:uiPriority w:val="9"/>
    <w:rsid w:val="00552116"/>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A45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63"/>
    <w:rPr>
      <w:rFonts w:ascii="Tahoma" w:hAnsi="Tahoma" w:cs="Tahoma"/>
      <w:sz w:val="16"/>
      <w:szCs w:val="16"/>
    </w:rPr>
  </w:style>
  <w:style w:type="paragraph" w:styleId="ListParagraph">
    <w:name w:val="List Paragraph"/>
    <w:aliases w:val="MyBullets,List Paragraph (numbered (a)),Numbered List Paragraph,LIST OF TABLES.,List Paragraph1,Bullets,Liste 1,List Bullet Mary,Akapit z listą BS,List Paragraph 1,List_Paragraph,Multilevel para_II,Main numbered paragraph,References"/>
    <w:basedOn w:val="Normal"/>
    <w:link w:val="ListParagraphChar"/>
    <w:uiPriority w:val="34"/>
    <w:qFormat/>
    <w:rsid w:val="006F3AA7"/>
    <w:pPr>
      <w:ind w:left="720"/>
      <w:contextualSpacing/>
    </w:pPr>
  </w:style>
  <w:style w:type="character" w:styleId="Hyperlink">
    <w:name w:val="Hyperlink"/>
    <w:basedOn w:val="DefaultParagraphFont"/>
    <w:uiPriority w:val="99"/>
    <w:unhideWhenUsed/>
    <w:rsid w:val="0066007B"/>
    <w:rPr>
      <w:color w:val="0000FF"/>
      <w:u w:val="single"/>
    </w:rPr>
  </w:style>
  <w:style w:type="table" w:styleId="TableGrid">
    <w:name w:val="Table Grid"/>
    <w:basedOn w:val="TableNormal"/>
    <w:uiPriority w:val="59"/>
    <w:rsid w:val="00CB3E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25081"/>
    <w:rPr>
      <w:rFonts w:ascii="Times New Roman" w:eastAsiaTheme="majorEastAsia" w:hAnsi="Times New Roman" w:cstheme="majorBidi"/>
      <w:b/>
      <w:bCs/>
      <w:sz w:val="24"/>
      <w:szCs w:val="26"/>
    </w:rPr>
  </w:style>
  <w:style w:type="character" w:styleId="PlaceholderText">
    <w:name w:val="Placeholder Text"/>
    <w:basedOn w:val="DefaultParagraphFont"/>
    <w:uiPriority w:val="99"/>
    <w:semiHidden/>
    <w:rsid w:val="00293437"/>
    <w:rPr>
      <w:color w:val="808080"/>
    </w:rPr>
  </w:style>
  <w:style w:type="paragraph" w:styleId="TOC1">
    <w:name w:val="toc 1"/>
    <w:basedOn w:val="Normal"/>
    <w:next w:val="Normal"/>
    <w:autoRedefine/>
    <w:uiPriority w:val="39"/>
    <w:unhideWhenUsed/>
    <w:rsid w:val="00BD3002"/>
    <w:pPr>
      <w:tabs>
        <w:tab w:val="right" w:leader="dot" w:pos="9350"/>
      </w:tabs>
      <w:spacing w:after="100" w:line="360" w:lineRule="auto"/>
      <w:jc w:val="center"/>
    </w:pPr>
    <w:rPr>
      <w:rFonts w:ascii="Times New Roman" w:hAnsi="Times New Roman" w:cs="Times New Roman"/>
      <w:b/>
      <w:sz w:val="24"/>
      <w:szCs w:val="24"/>
    </w:rPr>
  </w:style>
  <w:style w:type="character" w:customStyle="1" w:styleId="ListParagraphChar">
    <w:name w:val="List Paragraph Char"/>
    <w:aliases w:val="MyBullets Char,List Paragraph (numbered (a)) Char,Numbered List Paragraph Char,LIST OF TABLES. Char,List Paragraph1 Char,Bullets Char,Liste 1 Char,List Bullet Mary Char,Akapit z listą BS Char,List Paragraph 1 Char,List_Paragraph Char"/>
    <w:link w:val="ListParagraph"/>
    <w:uiPriority w:val="34"/>
    <w:qFormat/>
    <w:rsid w:val="0093415F"/>
  </w:style>
  <w:style w:type="paragraph" w:styleId="BodyText">
    <w:name w:val="Body Text"/>
    <w:basedOn w:val="Normal"/>
    <w:link w:val="BodyTextChar"/>
    <w:rsid w:val="000F153D"/>
    <w:pPr>
      <w:spacing w:after="0" w:line="240" w:lineRule="auto"/>
    </w:pPr>
    <w:rPr>
      <w:rFonts w:ascii="Bookman Old Style" w:eastAsia="Times New Roman" w:hAnsi="Bookman Old Style" w:cs="Times New Roman"/>
      <w:sz w:val="16"/>
      <w:szCs w:val="20"/>
      <w:lang w:val="en-US" w:eastAsia="en-US"/>
    </w:rPr>
  </w:style>
  <w:style w:type="character" w:customStyle="1" w:styleId="BodyTextChar">
    <w:name w:val="Body Text Char"/>
    <w:basedOn w:val="DefaultParagraphFont"/>
    <w:link w:val="BodyText"/>
    <w:rsid w:val="000F153D"/>
    <w:rPr>
      <w:rFonts w:ascii="Bookman Old Style" w:eastAsia="Times New Roman" w:hAnsi="Bookman Old Style" w:cs="Times New Roman"/>
      <w:sz w:val="16"/>
      <w:szCs w:val="20"/>
      <w:lang w:val="en-US" w:eastAsia="en-US"/>
    </w:rPr>
  </w:style>
  <w:style w:type="paragraph" w:styleId="BodyTextIndent">
    <w:name w:val="Body Text Indent"/>
    <w:basedOn w:val="Normal"/>
    <w:link w:val="BodyTextIndentChar"/>
    <w:rsid w:val="000F153D"/>
    <w:pPr>
      <w:spacing w:after="0" w:line="240" w:lineRule="auto"/>
      <w:ind w:left="2145"/>
    </w:pPr>
    <w:rPr>
      <w:rFonts w:ascii="Bookman Old Style" w:eastAsia="Times New Roman" w:hAnsi="Bookman Old Style" w:cs="Times New Roman"/>
      <w:sz w:val="24"/>
      <w:szCs w:val="20"/>
      <w:lang w:val="en-US" w:eastAsia="en-US"/>
    </w:rPr>
  </w:style>
  <w:style w:type="character" w:customStyle="1" w:styleId="BodyTextIndentChar">
    <w:name w:val="Body Text Indent Char"/>
    <w:basedOn w:val="DefaultParagraphFont"/>
    <w:link w:val="BodyTextIndent"/>
    <w:rsid w:val="000F153D"/>
    <w:rPr>
      <w:rFonts w:ascii="Bookman Old Style" w:eastAsia="Times New Roman" w:hAnsi="Bookman Old Style"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ombasa.g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71</Pages>
  <Words>12116</Words>
  <Characters>69067</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95</cp:revision>
  <dcterms:created xsi:type="dcterms:W3CDTF">2019-05-09T12:38:00Z</dcterms:created>
  <dcterms:modified xsi:type="dcterms:W3CDTF">2019-05-27T09:47:00Z</dcterms:modified>
</cp:coreProperties>
</file>