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0D7FC" w14:textId="77777777" w:rsidR="00647547" w:rsidRPr="002663BD" w:rsidRDefault="00647547" w:rsidP="00647547">
      <w:pPr>
        <w:pStyle w:val="BodyText"/>
        <w:jc w:val="center"/>
        <w:rPr>
          <w:rFonts w:ascii="Bookman Old Style" w:hAnsi="Bookman Old Style"/>
          <w:b/>
          <w:bCs/>
          <w:sz w:val="24"/>
        </w:rPr>
      </w:pPr>
      <w:r>
        <w:rPr>
          <w:rFonts w:ascii="Bookman Old Style" w:hAnsi="Bookman Old Style"/>
          <w:b/>
          <w:bCs/>
          <w:sz w:val="24"/>
        </w:rPr>
        <w:t xml:space="preserve">                                                                                                                                                                                                                                                                                                                   </w:t>
      </w:r>
    </w:p>
    <w:p w14:paraId="13D0D7FD" w14:textId="77777777" w:rsidR="0035495A" w:rsidRPr="00A279F9" w:rsidRDefault="0035495A" w:rsidP="0035495A">
      <w:pPr>
        <w:spacing w:before="120" w:after="120"/>
        <w:jc w:val="center"/>
        <w:rPr>
          <w:rFonts w:cs="Tahoma"/>
          <w:b/>
          <w:sz w:val="44"/>
          <w:szCs w:val="44"/>
        </w:rPr>
      </w:pPr>
      <w:r w:rsidRPr="00A279F9">
        <w:rPr>
          <w:rFonts w:cs="Tahoma"/>
          <w:b/>
          <w:sz w:val="44"/>
          <w:szCs w:val="44"/>
        </w:rPr>
        <w:t>COUNTY GOVERNMENT OF MOMBASA</w:t>
      </w:r>
    </w:p>
    <w:p w14:paraId="13D0D7FE" w14:textId="77777777" w:rsidR="0035495A" w:rsidRPr="00FC3516" w:rsidRDefault="0035495A" w:rsidP="0035495A"/>
    <w:p w14:paraId="13D0D7FF" w14:textId="77777777" w:rsidR="0035495A" w:rsidRDefault="006E27A9" w:rsidP="0035495A">
      <w:pPr>
        <w:pStyle w:val="Title"/>
        <w:spacing w:line="360" w:lineRule="auto"/>
        <w:rPr>
          <w:rFonts w:ascii="Bookman Old Style" w:hAnsi="Bookman Old Style" w:cs="Tahoma"/>
          <w:sz w:val="24"/>
        </w:rPr>
      </w:pPr>
      <w:bookmarkStart w:id="0" w:name="OLE_LINK1"/>
      <w:bookmarkStart w:id="1" w:name="OLE_LINK2"/>
      <w:r>
        <w:rPr>
          <w:noProof/>
          <w:lang w:val="en-GB" w:eastAsia="en-GB"/>
        </w:rPr>
        <w:drawing>
          <wp:inline distT="0" distB="0" distL="0" distR="0" wp14:anchorId="13D0DDCF" wp14:editId="13D0DDD0">
            <wp:extent cx="1809750" cy="173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7015" t="57672" r="35974" b="8430"/>
                    <a:stretch>
                      <a:fillRect/>
                    </a:stretch>
                  </pic:blipFill>
                  <pic:spPr bwMode="auto">
                    <a:xfrm>
                      <a:off x="0" y="0"/>
                      <a:ext cx="1809750" cy="1733550"/>
                    </a:xfrm>
                    <a:prstGeom prst="rect">
                      <a:avLst/>
                    </a:prstGeom>
                    <a:noFill/>
                    <a:ln>
                      <a:noFill/>
                    </a:ln>
                  </pic:spPr>
                </pic:pic>
              </a:graphicData>
            </a:graphic>
          </wp:inline>
        </w:drawing>
      </w:r>
    </w:p>
    <w:bookmarkEnd w:id="0"/>
    <w:bookmarkEnd w:id="1"/>
    <w:p w14:paraId="13D0D800" w14:textId="77777777" w:rsidR="0035495A" w:rsidRDefault="0035495A" w:rsidP="0035495A">
      <w:pPr>
        <w:jc w:val="center"/>
        <w:rPr>
          <w:rFonts w:cs="Tahoma"/>
          <w:b/>
          <w:sz w:val="44"/>
          <w:szCs w:val="44"/>
        </w:rPr>
      </w:pPr>
    </w:p>
    <w:p w14:paraId="13D0D801" w14:textId="77777777" w:rsidR="00647547" w:rsidRPr="008C3C9D" w:rsidRDefault="00647547" w:rsidP="00647547">
      <w:pPr>
        <w:pStyle w:val="BodyTextIndent"/>
        <w:ind w:left="0"/>
        <w:jc w:val="center"/>
        <w:rPr>
          <w:rFonts w:ascii="Bookman Old Style" w:hAnsi="Bookman Old Style"/>
          <w:b/>
          <w:sz w:val="40"/>
          <w:szCs w:val="40"/>
        </w:rPr>
      </w:pPr>
    </w:p>
    <w:p w14:paraId="13D0D802" w14:textId="77777777" w:rsidR="00F175DF" w:rsidRPr="00F175DF" w:rsidRDefault="0035495A" w:rsidP="00F175DF">
      <w:pPr>
        <w:jc w:val="center"/>
        <w:rPr>
          <w:b/>
          <w:sz w:val="44"/>
          <w:szCs w:val="44"/>
        </w:rPr>
      </w:pPr>
      <w:r>
        <w:rPr>
          <w:rFonts w:cs="Tahoma"/>
          <w:b/>
          <w:sz w:val="44"/>
          <w:szCs w:val="44"/>
        </w:rPr>
        <w:tab/>
      </w:r>
      <w:r w:rsidR="009E5751">
        <w:rPr>
          <w:rFonts w:cs="Tahoma"/>
          <w:b/>
          <w:sz w:val="44"/>
          <w:szCs w:val="44"/>
        </w:rPr>
        <w:t>SUPPLY, INSTALLATION AND COMMISSIONING OF CITY LIGHTING DISPLAY IN MOMBASA COUNTY</w:t>
      </w:r>
    </w:p>
    <w:p w14:paraId="13D0D803" w14:textId="77777777" w:rsidR="00647547" w:rsidRPr="00F175DF" w:rsidRDefault="00647547" w:rsidP="00647547">
      <w:pPr>
        <w:autoSpaceDE w:val="0"/>
        <w:autoSpaceDN w:val="0"/>
        <w:adjustRightInd w:val="0"/>
        <w:jc w:val="center"/>
        <w:rPr>
          <w:rFonts w:ascii="Bookman Old Style" w:hAnsi="Bookman Old Style"/>
          <w:b/>
          <w:sz w:val="44"/>
          <w:szCs w:val="44"/>
        </w:rPr>
      </w:pPr>
    </w:p>
    <w:p w14:paraId="13D0D804" w14:textId="77777777" w:rsidR="009E5751" w:rsidRPr="008C3C9D" w:rsidRDefault="00647547" w:rsidP="009E5751">
      <w:pPr>
        <w:pStyle w:val="Heading1"/>
        <w:rPr>
          <w:rFonts w:ascii="Bookman Old Style" w:hAnsi="Bookman Old Style"/>
          <w:b w:val="0"/>
          <w:bCs w:val="0"/>
          <w:sz w:val="24"/>
        </w:rPr>
      </w:pPr>
      <w:r w:rsidRPr="009E5751">
        <w:rPr>
          <w:rFonts w:cs="Tahoma"/>
          <w:sz w:val="44"/>
          <w:szCs w:val="44"/>
        </w:rPr>
        <w:t>TENDER NO.</w:t>
      </w:r>
      <w:r w:rsidR="0035495A" w:rsidRPr="009E5751">
        <w:rPr>
          <w:rFonts w:cs="Tahoma"/>
          <w:sz w:val="44"/>
          <w:szCs w:val="44"/>
        </w:rPr>
        <w:t xml:space="preserve"> </w:t>
      </w:r>
      <w:r w:rsidR="009E5751" w:rsidRPr="00405678">
        <w:rPr>
          <w:sz w:val="40"/>
          <w:szCs w:val="40"/>
        </w:rPr>
        <w:t>CGM/PRO/T/31/2020-2021</w:t>
      </w:r>
    </w:p>
    <w:p w14:paraId="13D0D805" w14:textId="77777777" w:rsidR="00647547" w:rsidRPr="008C3C9D" w:rsidRDefault="00647547" w:rsidP="00647547">
      <w:pPr>
        <w:pStyle w:val="Heading1"/>
        <w:rPr>
          <w:rFonts w:ascii="Bookman Old Style" w:hAnsi="Bookman Old Style"/>
          <w:b w:val="0"/>
          <w:bCs w:val="0"/>
          <w:sz w:val="24"/>
        </w:rPr>
      </w:pPr>
    </w:p>
    <w:p w14:paraId="13D0D806" w14:textId="77777777" w:rsidR="00647547" w:rsidRPr="008C3C9D" w:rsidRDefault="00647547" w:rsidP="00647547">
      <w:pPr>
        <w:pStyle w:val="Heading1"/>
        <w:rPr>
          <w:rFonts w:ascii="Bookman Old Style" w:hAnsi="Bookman Old Style"/>
          <w:b w:val="0"/>
          <w:bCs w:val="0"/>
          <w:sz w:val="24"/>
        </w:rPr>
      </w:pPr>
    </w:p>
    <w:p w14:paraId="13D0D807" w14:textId="77777777" w:rsidR="00647547" w:rsidRPr="008C3C9D" w:rsidRDefault="00647547" w:rsidP="00647547">
      <w:pPr>
        <w:pStyle w:val="Heading1"/>
        <w:rPr>
          <w:rFonts w:ascii="Bookman Old Style" w:hAnsi="Bookman Old Style"/>
          <w:b w:val="0"/>
          <w:bCs w:val="0"/>
          <w:sz w:val="24"/>
        </w:rPr>
      </w:pPr>
    </w:p>
    <w:p w14:paraId="13D0D808" w14:textId="77777777" w:rsidR="00647547" w:rsidRPr="008C3C9D" w:rsidRDefault="00647547" w:rsidP="00647547">
      <w:pPr>
        <w:pStyle w:val="Heading1"/>
        <w:rPr>
          <w:rFonts w:ascii="Bookman Old Style" w:hAnsi="Bookman Old Style"/>
          <w:b w:val="0"/>
          <w:bCs w:val="0"/>
          <w:sz w:val="24"/>
        </w:rPr>
      </w:pPr>
    </w:p>
    <w:p w14:paraId="13D0D809" w14:textId="77777777" w:rsidR="00647547" w:rsidRPr="008C3C9D" w:rsidRDefault="00647547" w:rsidP="00647547">
      <w:pPr>
        <w:pStyle w:val="Heading1"/>
        <w:rPr>
          <w:rFonts w:ascii="Bookman Old Style" w:hAnsi="Bookman Old Style"/>
          <w:b w:val="0"/>
          <w:bCs w:val="0"/>
          <w:sz w:val="24"/>
        </w:rPr>
      </w:pPr>
    </w:p>
    <w:p w14:paraId="13D0D80A" w14:textId="77777777" w:rsidR="00647547" w:rsidRDefault="00647547" w:rsidP="0035495A">
      <w:pPr>
        <w:spacing w:before="120" w:after="120"/>
        <w:jc w:val="center"/>
        <w:rPr>
          <w:rFonts w:cs="Tahoma"/>
          <w:b/>
          <w:sz w:val="44"/>
          <w:szCs w:val="44"/>
        </w:rPr>
      </w:pPr>
      <w:r w:rsidRPr="0035495A">
        <w:rPr>
          <w:rFonts w:cs="Tahoma"/>
          <w:b/>
          <w:sz w:val="44"/>
          <w:szCs w:val="44"/>
        </w:rPr>
        <w:t>TENDER DOCUMENT</w:t>
      </w:r>
    </w:p>
    <w:p w14:paraId="13D0D80B" w14:textId="77777777" w:rsidR="006E27A9" w:rsidRDefault="006E27A9" w:rsidP="0035495A">
      <w:pPr>
        <w:spacing w:before="120" w:after="120"/>
        <w:jc w:val="center"/>
        <w:rPr>
          <w:rFonts w:cs="Tahoma"/>
          <w:b/>
          <w:sz w:val="44"/>
          <w:szCs w:val="44"/>
        </w:rPr>
      </w:pPr>
    </w:p>
    <w:p w14:paraId="13D0D80C" w14:textId="77777777" w:rsidR="006E27A9" w:rsidRPr="0035495A" w:rsidRDefault="00923A1B" w:rsidP="0035495A">
      <w:pPr>
        <w:spacing w:before="120" w:after="120"/>
        <w:jc w:val="center"/>
        <w:rPr>
          <w:rFonts w:cs="Tahoma"/>
          <w:b/>
          <w:sz w:val="44"/>
          <w:szCs w:val="44"/>
        </w:rPr>
      </w:pPr>
      <w:r>
        <w:rPr>
          <w:rFonts w:cs="Tahoma"/>
          <w:b/>
          <w:sz w:val="44"/>
          <w:szCs w:val="44"/>
        </w:rPr>
        <w:t>DECEMBER 2020</w:t>
      </w:r>
    </w:p>
    <w:p w14:paraId="13D0D80D" w14:textId="77777777" w:rsidR="00647547" w:rsidRPr="008C3C9D" w:rsidRDefault="00647547" w:rsidP="00647547"/>
    <w:p w14:paraId="13D0D80E" w14:textId="77777777" w:rsidR="00647547" w:rsidRPr="008C3C9D" w:rsidRDefault="00647547" w:rsidP="00647547">
      <w:pPr>
        <w:pStyle w:val="Heading1"/>
      </w:pPr>
    </w:p>
    <w:p w14:paraId="13D0D80F" w14:textId="77777777" w:rsidR="00647547" w:rsidRPr="008C3C9D" w:rsidRDefault="00647547" w:rsidP="00647547">
      <w:pPr>
        <w:pStyle w:val="Heading1"/>
        <w:tabs>
          <w:tab w:val="left" w:pos="2715"/>
        </w:tabs>
        <w:jc w:val="left"/>
      </w:pPr>
      <w:r w:rsidRPr="008C3C9D">
        <w:tab/>
      </w:r>
    </w:p>
    <w:p w14:paraId="13D0D810" w14:textId="77777777" w:rsidR="00647547" w:rsidRPr="008C3C9D" w:rsidRDefault="00647547" w:rsidP="00647547">
      <w:pPr>
        <w:pStyle w:val="Heading1"/>
        <w:rPr>
          <w:rFonts w:ascii="Bookman Old Style" w:hAnsi="Bookman Old Style"/>
          <w:sz w:val="24"/>
        </w:rPr>
      </w:pPr>
      <w:r w:rsidRPr="008C3C9D">
        <w:br w:type="page"/>
      </w:r>
      <w:r w:rsidRPr="008C3C9D">
        <w:rPr>
          <w:rFonts w:ascii="Bookman Old Style" w:hAnsi="Bookman Old Style"/>
          <w:sz w:val="24"/>
        </w:rPr>
        <w:lastRenderedPageBreak/>
        <w:t>TABLE OF CONTENTS</w:t>
      </w:r>
    </w:p>
    <w:p w14:paraId="13D0D811" w14:textId="77777777" w:rsidR="00647547" w:rsidRPr="008C3C9D" w:rsidRDefault="00647547" w:rsidP="00647547">
      <w:pPr>
        <w:jc w:val="center"/>
        <w:rPr>
          <w:rFonts w:ascii="Bookman Old Style" w:hAnsi="Bookman Old Style"/>
          <w:b/>
          <w:bCs/>
        </w:rPr>
      </w:pPr>
    </w:p>
    <w:p w14:paraId="13D0D812" w14:textId="77777777" w:rsidR="00647547" w:rsidRPr="008C3C9D" w:rsidRDefault="00647547" w:rsidP="00647547">
      <w:pPr>
        <w:rPr>
          <w:rFonts w:ascii="Bookman Old Style" w:hAnsi="Bookman Old Style"/>
        </w:rPr>
      </w:pP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t>PAGE</w:t>
      </w:r>
    </w:p>
    <w:p w14:paraId="13D0D813" w14:textId="77777777" w:rsidR="00647547" w:rsidRPr="008C3C9D" w:rsidRDefault="00647547" w:rsidP="00647547">
      <w:pPr>
        <w:rPr>
          <w:rFonts w:ascii="Bookman Old Style" w:hAnsi="Bookman Old Style"/>
        </w:rPr>
      </w:pPr>
    </w:p>
    <w:p w14:paraId="13D0D814" w14:textId="77777777" w:rsidR="00647547" w:rsidRPr="008C3C9D" w:rsidRDefault="00647547" w:rsidP="00647547">
      <w:pPr>
        <w:rPr>
          <w:rFonts w:ascii="Bookman Old Style" w:hAnsi="Bookman Old Style"/>
        </w:rPr>
      </w:pP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p>
    <w:p w14:paraId="13D0D815" w14:textId="77777777" w:rsidR="00647547" w:rsidRPr="008C3C9D" w:rsidRDefault="00647547" w:rsidP="00647547">
      <w:pPr>
        <w:rPr>
          <w:rFonts w:ascii="Bookman Old Style" w:hAnsi="Bookman Old Style"/>
        </w:rPr>
      </w:pPr>
    </w:p>
    <w:p w14:paraId="13D0D816" w14:textId="77777777" w:rsidR="00647547" w:rsidRPr="008C3C9D" w:rsidRDefault="00647547" w:rsidP="00647547">
      <w:pPr>
        <w:rPr>
          <w:rFonts w:ascii="Bookman Old Style" w:hAnsi="Bookman Old Style"/>
        </w:rPr>
      </w:pPr>
      <w:r w:rsidRPr="008C3C9D">
        <w:rPr>
          <w:rFonts w:ascii="Bookman Old Style" w:hAnsi="Bookman Old Style"/>
        </w:rPr>
        <w:t>SECTION I</w:t>
      </w:r>
      <w:r w:rsidRPr="008C3C9D">
        <w:rPr>
          <w:rFonts w:ascii="Bookman Old Style" w:hAnsi="Bookman Old Style"/>
        </w:rPr>
        <w:tab/>
      </w:r>
      <w:r w:rsidRPr="008C3C9D">
        <w:rPr>
          <w:rFonts w:ascii="Bookman Old Style" w:hAnsi="Bookman Old Style"/>
        </w:rPr>
        <w:tab/>
        <w:t>INVITATION TO TENDER……………………</w:t>
      </w:r>
      <w:r w:rsidRPr="008C3C9D">
        <w:rPr>
          <w:rFonts w:ascii="Bookman Old Style" w:hAnsi="Bookman Old Style"/>
        </w:rPr>
        <w:tab/>
      </w:r>
      <w:r w:rsidRPr="008C3C9D">
        <w:rPr>
          <w:rFonts w:ascii="Bookman Old Style" w:hAnsi="Bookman Old Style"/>
        </w:rPr>
        <w:tab/>
        <w:t>3</w:t>
      </w:r>
    </w:p>
    <w:p w14:paraId="13D0D817" w14:textId="77777777" w:rsidR="00647547" w:rsidRPr="008C3C9D" w:rsidRDefault="00647547" w:rsidP="00647547">
      <w:pPr>
        <w:rPr>
          <w:rFonts w:ascii="Bookman Old Style" w:hAnsi="Bookman Old Style"/>
        </w:rPr>
      </w:pPr>
    </w:p>
    <w:p w14:paraId="13D0D818" w14:textId="77777777" w:rsidR="00647547" w:rsidRPr="008C3C9D" w:rsidRDefault="00647547" w:rsidP="00647547">
      <w:pPr>
        <w:rPr>
          <w:rFonts w:ascii="Bookman Old Style" w:hAnsi="Bookman Old Style"/>
        </w:rPr>
      </w:pPr>
      <w:r w:rsidRPr="008C3C9D">
        <w:rPr>
          <w:rFonts w:ascii="Bookman Old Style" w:hAnsi="Bookman Old Style"/>
        </w:rPr>
        <w:t>SECTION II</w:t>
      </w:r>
      <w:r w:rsidRPr="008C3C9D">
        <w:rPr>
          <w:rFonts w:ascii="Bookman Old Style" w:hAnsi="Bookman Old Style"/>
        </w:rPr>
        <w:tab/>
      </w:r>
      <w:r w:rsidRPr="008C3C9D">
        <w:rPr>
          <w:rFonts w:ascii="Bookman Old Style" w:hAnsi="Bookman Old Style"/>
        </w:rPr>
        <w:tab/>
        <w:t>INSTRUCTIONS TO TENDERERS………….</w:t>
      </w:r>
      <w:r w:rsidRPr="008C3C9D">
        <w:rPr>
          <w:rFonts w:ascii="Bookman Old Style" w:hAnsi="Bookman Old Style"/>
        </w:rPr>
        <w:tab/>
      </w:r>
      <w:r w:rsidRPr="008C3C9D">
        <w:rPr>
          <w:rFonts w:ascii="Bookman Old Style" w:hAnsi="Bookman Old Style"/>
        </w:rPr>
        <w:tab/>
        <w:t>5</w:t>
      </w:r>
    </w:p>
    <w:p w14:paraId="13D0D819" w14:textId="77777777" w:rsidR="00647547" w:rsidRPr="008C3C9D" w:rsidRDefault="00647547" w:rsidP="00647547">
      <w:pPr>
        <w:rPr>
          <w:rFonts w:ascii="Bookman Old Style" w:hAnsi="Bookman Old Style"/>
        </w:rPr>
      </w:pPr>
      <w:r w:rsidRPr="008C3C9D">
        <w:rPr>
          <w:rFonts w:ascii="Bookman Old Style" w:hAnsi="Bookman Old Style"/>
        </w:rPr>
        <w:tab/>
      </w:r>
      <w:r w:rsidRPr="008C3C9D">
        <w:rPr>
          <w:rFonts w:ascii="Bookman Old Style" w:hAnsi="Bookman Old Style"/>
        </w:rPr>
        <w:tab/>
      </w:r>
      <w:r w:rsidRPr="008C3C9D">
        <w:rPr>
          <w:rFonts w:ascii="Bookman Old Style" w:hAnsi="Bookman Old Style"/>
        </w:rPr>
        <w:tab/>
      </w:r>
    </w:p>
    <w:p w14:paraId="13D0D81A" w14:textId="77777777" w:rsidR="00647547" w:rsidRPr="008C3C9D" w:rsidRDefault="00647547" w:rsidP="00647547">
      <w:pPr>
        <w:rPr>
          <w:rFonts w:ascii="Bookman Old Style" w:hAnsi="Bookman Old Style"/>
        </w:rPr>
      </w:pPr>
    </w:p>
    <w:p w14:paraId="13D0D81B" w14:textId="77777777" w:rsidR="00647547" w:rsidRPr="008C3C9D" w:rsidRDefault="00647547" w:rsidP="00647547">
      <w:pPr>
        <w:rPr>
          <w:rFonts w:ascii="Bookman Old Style" w:hAnsi="Bookman Old Style"/>
        </w:rPr>
      </w:pPr>
      <w:r w:rsidRPr="008C3C9D">
        <w:rPr>
          <w:rFonts w:ascii="Bookman Old Style" w:hAnsi="Bookman Old Style"/>
        </w:rPr>
        <w:t>SECTION III</w:t>
      </w:r>
      <w:r w:rsidRPr="008C3C9D">
        <w:rPr>
          <w:rFonts w:ascii="Bookman Old Style" w:hAnsi="Bookman Old Style"/>
        </w:rPr>
        <w:tab/>
      </w:r>
      <w:r w:rsidRPr="008C3C9D">
        <w:rPr>
          <w:rFonts w:ascii="Bookman Old Style" w:hAnsi="Bookman Old Style"/>
        </w:rPr>
        <w:tab/>
        <w:t>GENERAL CONDITIONS OF CONTRACT…….</w:t>
      </w:r>
      <w:r w:rsidRPr="008C3C9D">
        <w:rPr>
          <w:rFonts w:ascii="Bookman Old Style" w:hAnsi="Bookman Old Style"/>
        </w:rPr>
        <w:tab/>
        <w:t>25</w:t>
      </w:r>
    </w:p>
    <w:p w14:paraId="13D0D81C" w14:textId="77777777" w:rsidR="00647547" w:rsidRPr="008C3C9D" w:rsidRDefault="00647547" w:rsidP="00647547">
      <w:pPr>
        <w:rPr>
          <w:rFonts w:ascii="Bookman Old Style" w:hAnsi="Bookman Old Style"/>
        </w:rPr>
      </w:pPr>
    </w:p>
    <w:p w14:paraId="13D0D81D" w14:textId="77777777" w:rsidR="00647547" w:rsidRPr="008C3C9D" w:rsidRDefault="00647547" w:rsidP="00647547">
      <w:pPr>
        <w:rPr>
          <w:rFonts w:ascii="Bookman Old Style" w:hAnsi="Bookman Old Style"/>
        </w:rPr>
      </w:pPr>
      <w:r w:rsidRPr="008C3C9D">
        <w:rPr>
          <w:rFonts w:ascii="Bookman Old Style" w:hAnsi="Bookman Old Style"/>
        </w:rPr>
        <w:t>SECTION IV</w:t>
      </w:r>
      <w:r w:rsidRPr="008C3C9D">
        <w:rPr>
          <w:rFonts w:ascii="Bookman Old Style" w:hAnsi="Bookman Old Style"/>
        </w:rPr>
        <w:tab/>
      </w:r>
      <w:r w:rsidRPr="008C3C9D">
        <w:rPr>
          <w:rFonts w:ascii="Bookman Old Style" w:hAnsi="Bookman Old Style"/>
        </w:rPr>
        <w:tab/>
        <w:t>SPECIAL CONDITIONS OF CONTRACT……..</w:t>
      </w:r>
      <w:r w:rsidRPr="008C3C9D">
        <w:rPr>
          <w:rFonts w:ascii="Bookman Old Style" w:hAnsi="Bookman Old Style"/>
        </w:rPr>
        <w:tab/>
        <w:t>32</w:t>
      </w:r>
    </w:p>
    <w:p w14:paraId="13D0D81E" w14:textId="77777777" w:rsidR="00647547" w:rsidRPr="008C3C9D" w:rsidRDefault="00647547" w:rsidP="00647547">
      <w:pPr>
        <w:rPr>
          <w:rFonts w:ascii="Bookman Old Style" w:hAnsi="Bookman Old Style"/>
        </w:rPr>
      </w:pPr>
    </w:p>
    <w:p w14:paraId="13D0D81F" w14:textId="77777777" w:rsidR="00647547" w:rsidRPr="008C3C9D" w:rsidRDefault="00647547" w:rsidP="00647547">
      <w:pPr>
        <w:rPr>
          <w:rFonts w:ascii="Bookman Old Style" w:hAnsi="Bookman Old Style"/>
        </w:rPr>
      </w:pPr>
      <w:r w:rsidRPr="008C3C9D">
        <w:rPr>
          <w:rFonts w:ascii="Bookman Old Style" w:hAnsi="Bookman Old Style"/>
        </w:rPr>
        <w:t>SECTION V</w:t>
      </w:r>
      <w:r w:rsidRPr="008C3C9D">
        <w:rPr>
          <w:rFonts w:ascii="Bookman Old Style" w:hAnsi="Bookman Old Style"/>
        </w:rPr>
        <w:tab/>
      </w:r>
      <w:r w:rsidRPr="008C3C9D">
        <w:rPr>
          <w:rFonts w:ascii="Bookman Old Style" w:hAnsi="Bookman Old Style"/>
        </w:rPr>
        <w:tab/>
        <w:t>TECHNICAL SPECIFICATIONS………………</w:t>
      </w:r>
      <w:r w:rsidRPr="008C3C9D">
        <w:rPr>
          <w:rFonts w:ascii="Bookman Old Style" w:hAnsi="Bookman Old Style"/>
        </w:rPr>
        <w:tab/>
      </w:r>
      <w:r w:rsidRPr="008C3C9D">
        <w:rPr>
          <w:rFonts w:ascii="Bookman Old Style" w:hAnsi="Bookman Old Style"/>
        </w:rPr>
        <w:tab/>
        <w:t>33</w:t>
      </w:r>
    </w:p>
    <w:p w14:paraId="13D0D820" w14:textId="77777777" w:rsidR="00647547" w:rsidRPr="008C3C9D" w:rsidRDefault="00647547" w:rsidP="00647547">
      <w:pPr>
        <w:rPr>
          <w:rFonts w:ascii="Bookman Old Style" w:hAnsi="Bookman Old Style"/>
        </w:rPr>
      </w:pPr>
    </w:p>
    <w:p w14:paraId="13D0D821" w14:textId="77777777" w:rsidR="00647547" w:rsidRPr="008C3C9D" w:rsidRDefault="00647547" w:rsidP="00647547">
      <w:pPr>
        <w:rPr>
          <w:rFonts w:ascii="Bookman Old Style" w:hAnsi="Bookman Old Style"/>
        </w:rPr>
      </w:pPr>
      <w:r w:rsidRPr="008C3C9D">
        <w:rPr>
          <w:rFonts w:ascii="Bookman Old Style" w:hAnsi="Bookman Old Style"/>
        </w:rPr>
        <w:t>SECTION VI</w:t>
      </w:r>
      <w:r w:rsidRPr="008C3C9D">
        <w:rPr>
          <w:rFonts w:ascii="Bookman Old Style" w:hAnsi="Bookman Old Style"/>
        </w:rPr>
        <w:tab/>
      </w:r>
      <w:r w:rsidRPr="008C3C9D">
        <w:rPr>
          <w:rFonts w:ascii="Bookman Old Style" w:hAnsi="Bookman Old Style"/>
        </w:rPr>
        <w:tab/>
        <w:t>SCHEDULE OF REQUIREMENTS…………….</w:t>
      </w:r>
      <w:r w:rsidRPr="008C3C9D">
        <w:rPr>
          <w:rFonts w:ascii="Bookman Old Style" w:hAnsi="Bookman Old Style"/>
        </w:rPr>
        <w:tab/>
        <w:t>35</w:t>
      </w:r>
    </w:p>
    <w:p w14:paraId="13D0D822" w14:textId="77777777" w:rsidR="00647547" w:rsidRPr="008C3C9D" w:rsidRDefault="00647547" w:rsidP="00647547">
      <w:pPr>
        <w:rPr>
          <w:rFonts w:ascii="Bookman Old Style" w:hAnsi="Bookman Old Style"/>
        </w:rPr>
      </w:pPr>
    </w:p>
    <w:p w14:paraId="13D0D823" w14:textId="77777777" w:rsidR="00647547" w:rsidRPr="008C3C9D" w:rsidRDefault="00647547" w:rsidP="00647547">
      <w:pPr>
        <w:rPr>
          <w:rFonts w:ascii="Bookman Old Style" w:hAnsi="Bookman Old Style"/>
        </w:rPr>
      </w:pPr>
      <w:r w:rsidRPr="008C3C9D">
        <w:rPr>
          <w:rFonts w:ascii="Bookman Old Style" w:hAnsi="Bookman Old Style"/>
        </w:rPr>
        <w:t>SECTION VII</w:t>
      </w:r>
      <w:r w:rsidRPr="008C3C9D">
        <w:rPr>
          <w:rFonts w:ascii="Bookman Old Style" w:hAnsi="Bookman Old Style"/>
        </w:rPr>
        <w:tab/>
        <w:t>PRICE SCHEDULE FOR GOODS……………..</w:t>
      </w:r>
      <w:r w:rsidRPr="008C3C9D">
        <w:rPr>
          <w:rFonts w:ascii="Bookman Old Style" w:hAnsi="Bookman Old Style"/>
        </w:rPr>
        <w:tab/>
        <w:t>36</w:t>
      </w:r>
    </w:p>
    <w:p w14:paraId="13D0D824" w14:textId="77777777" w:rsidR="00647547" w:rsidRPr="008C3C9D" w:rsidRDefault="00647547" w:rsidP="00647547">
      <w:pPr>
        <w:rPr>
          <w:rFonts w:ascii="Bookman Old Style" w:hAnsi="Bookman Old Style"/>
        </w:rPr>
      </w:pPr>
    </w:p>
    <w:p w14:paraId="13D0D825" w14:textId="77777777" w:rsidR="00647547" w:rsidRPr="008C3C9D" w:rsidRDefault="00647547" w:rsidP="00647547">
      <w:pPr>
        <w:rPr>
          <w:rFonts w:ascii="Bookman Old Style" w:hAnsi="Bookman Old Style"/>
        </w:rPr>
      </w:pPr>
      <w:r w:rsidRPr="008C3C9D">
        <w:rPr>
          <w:rFonts w:ascii="Bookman Old Style" w:hAnsi="Bookman Old Style"/>
        </w:rPr>
        <w:t>SECTION VIII</w:t>
      </w:r>
      <w:r w:rsidRPr="008C3C9D">
        <w:rPr>
          <w:rFonts w:ascii="Bookman Old Style" w:hAnsi="Bookman Old Style"/>
        </w:rPr>
        <w:tab/>
        <w:t>STANDARD FORMS………………………….</w:t>
      </w:r>
      <w:r w:rsidRPr="008C3C9D">
        <w:rPr>
          <w:rFonts w:ascii="Bookman Old Style" w:hAnsi="Bookman Old Style"/>
        </w:rPr>
        <w:tab/>
      </w:r>
      <w:r w:rsidRPr="008C3C9D">
        <w:rPr>
          <w:rFonts w:ascii="Bookman Old Style" w:hAnsi="Bookman Old Style"/>
        </w:rPr>
        <w:tab/>
        <w:t>37</w:t>
      </w:r>
    </w:p>
    <w:p w14:paraId="13D0D826" w14:textId="77777777" w:rsidR="00647547" w:rsidRPr="008C3C9D" w:rsidRDefault="00647547" w:rsidP="00647547">
      <w:pPr>
        <w:rPr>
          <w:rFonts w:ascii="Bookman Old Style" w:hAnsi="Bookman Old Style"/>
        </w:rPr>
      </w:pPr>
    </w:p>
    <w:p w14:paraId="13D0D827" w14:textId="77777777" w:rsidR="00647547" w:rsidRPr="008C3C9D" w:rsidRDefault="00647547" w:rsidP="00AA4049">
      <w:pPr>
        <w:numPr>
          <w:ilvl w:val="1"/>
          <w:numId w:val="22"/>
        </w:numPr>
        <w:rPr>
          <w:rFonts w:ascii="Bookman Old Style" w:hAnsi="Bookman Old Style"/>
        </w:rPr>
      </w:pPr>
      <w:r w:rsidRPr="008C3C9D">
        <w:rPr>
          <w:rFonts w:ascii="Bookman Old Style" w:hAnsi="Bookman Old Style"/>
        </w:rPr>
        <w:t>FORM OF TENDER……………………………</w:t>
      </w:r>
      <w:r w:rsidRPr="008C3C9D">
        <w:rPr>
          <w:rFonts w:ascii="Bookman Old Style" w:hAnsi="Bookman Old Style"/>
        </w:rPr>
        <w:tab/>
      </w:r>
      <w:r w:rsidRPr="008C3C9D">
        <w:rPr>
          <w:rFonts w:ascii="Bookman Old Style" w:hAnsi="Bookman Old Style"/>
        </w:rPr>
        <w:tab/>
        <w:t>38</w:t>
      </w:r>
    </w:p>
    <w:p w14:paraId="13D0D828" w14:textId="77777777" w:rsidR="00647547" w:rsidRPr="008C3C9D" w:rsidRDefault="00647547" w:rsidP="00647547">
      <w:pPr>
        <w:rPr>
          <w:rFonts w:ascii="Bookman Old Style" w:hAnsi="Bookman Old Style"/>
        </w:rPr>
      </w:pPr>
    </w:p>
    <w:p w14:paraId="13D0D829" w14:textId="77777777" w:rsidR="00647547" w:rsidRPr="008C3C9D" w:rsidRDefault="00647547" w:rsidP="00AA4049">
      <w:pPr>
        <w:numPr>
          <w:ilvl w:val="1"/>
          <w:numId w:val="22"/>
        </w:numPr>
        <w:rPr>
          <w:rFonts w:ascii="Bookman Old Style" w:hAnsi="Bookman Old Style"/>
        </w:rPr>
      </w:pPr>
      <w:r w:rsidRPr="008C3C9D">
        <w:rPr>
          <w:rFonts w:ascii="Bookman Old Style" w:hAnsi="Bookman Old Style"/>
        </w:rPr>
        <w:t xml:space="preserve">CONFIDENTIAL BUSINESS </w:t>
      </w:r>
    </w:p>
    <w:p w14:paraId="13D0D82A" w14:textId="77777777" w:rsidR="00647547" w:rsidRPr="008C3C9D" w:rsidRDefault="00647547" w:rsidP="00647547">
      <w:pPr>
        <w:ind w:left="2160"/>
        <w:rPr>
          <w:rFonts w:ascii="Bookman Old Style" w:hAnsi="Bookman Old Style"/>
        </w:rPr>
      </w:pPr>
      <w:r w:rsidRPr="008C3C9D">
        <w:rPr>
          <w:rFonts w:ascii="Bookman Old Style" w:hAnsi="Bookman Old Style"/>
        </w:rPr>
        <w:t>QUESTIONNAIRES FORMS………………..</w:t>
      </w:r>
      <w:r w:rsidRPr="008C3C9D">
        <w:rPr>
          <w:rFonts w:ascii="Bookman Old Style" w:hAnsi="Bookman Old Style"/>
        </w:rPr>
        <w:tab/>
      </w:r>
      <w:r w:rsidRPr="008C3C9D">
        <w:rPr>
          <w:rFonts w:ascii="Bookman Old Style" w:hAnsi="Bookman Old Style"/>
        </w:rPr>
        <w:tab/>
        <w:t>39</w:t>
      </w:r>
    </w:p>
    <w:p w14:paraId="13D0D82B" w14:textId="77777777" w:rsidR="00647547" w:rsidRPr="008C3C9D" w:rsidRDefault="00647547" w:rsidP="00647547">
      <w:pPr>
        <w:rPr>
          <w:rFonts w:ascii="Bookman Old Style" w:hAnsi="Bookman Old Style"/>
        </w:rPr>
      </w:pPr>
    </w:p>
    <w:p w14:paraId="13D0D82C" w14:textId="77777777" w:rsidR="00647547" w:rsidRPr="008C3C9D" w:rsidRDefault="00647547" w:rsidP="00AA4049">
      <w:pPr>
        <w:numPr>
          <w:ilvl w:val="1"/>
          <w:numId w:val="22"/>
        </w:numPr>
        <w:rPr>
          <w:rFonts w:ascii="Bookman Old Style" w:hAnsi="Bookman Old Style"/>
        </w:rPr>
      </w:pPr>
      <w:r w:rsidRPr="008C3C9D">
        <w:rPr>
          <w:rFonts w:ascii="Bookman Old Style" w:hAnsi="Bookman Old Style"/>
        </w:rPr>
        <w:t>TENDER SECURITY FORM…………………….</w:t>
      </w:r>
      <w:r w:rsidRPr="008C3C9D">
        <w:rPr>
          <w:rFonts w:ascii="Bookman Old Style" w:hAnsi="Bookman Old Style"/>
        </w:rPr>
        <w:tab/>
        <w:t>41</w:t>
      </w:r>
    </w:p>
    <w:p w14:paraId="13D0D82D" w14:textId="77777777" w:rsidR="00647547" w:rsidRPr="008C3C9D" w:rsidRDefault="00647547" w:rsidP="00647547">
      <w:pPr>
        <w:rPr>
          <w:rFonts w:ascii="Bookman Old Style" w:hAnsi="Bookman Old Style"/>
        </w:rPr>
      </w:pPr>
    </w:p>
    <w:p w14:paraId="13D0D82E" w14:textId="77777777" w:rsidR="00647547" w:rsidRPr="008C3C9D" w:rsidRDefault="00647547" w:rsidP="00AA4049">
      <w:pPr>
        <w:numPr>
          <w:ilvl w:val="1"/>
          <w:numId w:val="22"/>
        </w:numPr>
        <w:rPr>
          <w:rFonts w:ascii="Bookman Old Style" w:hAnsi="Bookman Old Style"/>
        </w:rPr>
      </w:pPr>
      <w:r w:rsidRPr="008C3C9D">
        <w:rPr>
          <w:rFonts w:ascii="Bookman Old Style" w:hAnsi="Bookman Old Style"/>
        </w:rPr>
        <w:t>CONTRACT FORM………………………………</w:t>
      </w:r>
      <w:r w:rsidRPr="008C3C9D">
        <w:rPr>
          <w:rFonts w:ascii="Bookman Old Style" w:hAnsi="Bookman Old Style"/>
        </w:rPr>
        <w:tab/>
        <w:t>42</w:t>
      </w:r>
    </w:p>
    <w:p w14:paraId="13D0D82F" w14:textId="77777777" w:rsidR="00647547" w:rsidRPr="008C3C9D" w:rsidRDefault="00647547" w:rsidP="00647547">
      <w:pPr>
        <w:rPr>
          <w:rFonts w:ascii="Bookman Old Style" w:hAnsi="Bookman Old Style"/>
        </w:rPr>
      </w:pPr>
    </w:p>
    <w:p w14:paraId="13D0D830" w14:textId="77777777" w:rsidR="00647547" w:rsidRPr="008C3C9D" w:rsidRDefault="00647547" w:rsidP="00AA4049">
      <w:pPr>
        <w:numPr>
          <w:ilvl w:val="1"/>
          <w:numId w:val="22"/>
        </w:numPr>
        <w:rPr>
          <w:rFonts w:ascii="Bookman Old Style" w:hAnsi="Bookman Old Style"/>
        </w:rPr>
      </w:pPr>
      <w:r w:rsidRPr="008C3C9D">
        <w:rPr>
          <w:rFonts w:ascii="Bookman Old Style" w:hAnsi="Bookman Old Style"/>
        </w:rPr>
        <w:t>PERFORMANCE SECURITY FORM……………</w:t>
      </w:r>
      <w:r w:rsidRPr="008C3C9D">
        <w:rPr>
          <w:rFonts w:ascii="Bookman Old Style" w:hAnsi="Bookman Old Style"/>
        </w:rPr>
        <w:tab/>
        <w:t>43</w:t>
      </w:r>
    </w:p>
    <w:p w14:paraId="13D0D831" w14:textId="77777777" w:rsidR="00647547" w:rsidRPr="008C3C9D" w:rsidRDefault="00647547" w:rsidP="00647547">
      <w:pPr>
        <w:rPr>
          <w:rFonts w:ascii="Bookman Old Style" w:hAnsi="Bookman Old Style"/>
        </w:rPr>
      </w:pPr>
    </w:p>
    <w:p w14:paraId="13D0D832" w14:textId="77777777" w:rsidR="00647547" w:rsidRPr="008C3C9D" w:rsidRDefault="00647547" w:rsidP="00AA4049">
      <w:pPr>
        <w:numPr>
          <w:ilvl w:val="1"/>
          <w:numId w:val="22"/>
        </w:numPr>
        <w:rPr>
          <w:rFonts w:ascii="Bookman Old Style" w:hAnsi="Bookman Old Style"/>
        </w:rPr>
      </w:pPr>
      <w:r w:rsidRPr="008C3C9D">
        <w:rPr>
          <w:rFonts w:ascii="Bookman Old Style" w:hAnsi="Bookman Old Style"/>
        </w:rPr>
        <w:t xml:space="preserve">BANK GUARANTTE FOR ADVANCE </w:t>
      </w:r>
    </w:p>
    <w:p w14:paraId="13D0D833" w14:textId="77777777" w:rsidR="00647547" w:rsidRPr="008C3C9D" w:rsidRDefault="00647547" w:rsidP="00647547">
      <w:pPr>
        <w:ind w:left="2160"/>
        <w:rPr>
          <w:rFonts w:ascii="Bookman Old Style" w:hAnsi="Bookman Old Style"/>
        </w:rPr>
      </w:pPr>
      <w:r w:rsidRPr="008C3C9D">
        <w:rPr>
          <w:rFonts w:ascii="Bookman Old Style" w:hAnsi="Bookman Old Style"/>
        </w:rPr>
        <w:t>PAYMENT FORM……………………………….</w:t>
      </w:r>
      <w:r w:rsidRPr="008C3C9D">
        <w:rPr>
          <w:rFonts w:ascii="Bookman Old Style" w:hAnsi="Bookman Old Style"/>
        </w:rPr>
        <w:tab/>
      </w:r>
      <w:r w:rsidRPr="008C3C9D">
        <w:rPr>
          <w:rFonts w:ascii="Bookman Old Style" w:hAnsi="Bookman Old Style"/>
        </w:rPr>
        <w:tab/>
        <w:t>44</w:t>
      </w:r>
    </w:p>
    <w:p w14:paraId="13D0D834" w14:textId="77777777" w:rsidR="00647547" w:rsidRPr="008C3C9D" w:rsidRDefault="00647547" w:rsidP="00647547">
      <w:pPr>
        <w:rPr>
          <w:rFonts w:ascii="Bookman Old Style" w:hAnsi="Bookman Old Style"/>
        </w:rPr>
      </w:pPr>
    </w:p>
    <w:p w14:paraId="13D0D835" w14:textId="77777777" w:rsidR="00647547" w:rsidRPr="008C3C9D" w:rsidRDefault="00647547" w:rsidP="00AA4049">
      <w:pPr>
        <w:numPr>
          <w:ilvl w:val="1"/>
          <w:numId w:val="22"/>
        </w:numPr>
        <w:rPr>
          <w:rFonts w:ascii="Bookman Old Style" w:hAnsi="Bookman Old Style"/>
        </w:rPr>
      </w:pPr>
      <w:r w:rsidRPr="008C3C9D">
        <w:rPr>
          <w:rFonts w:ascii="Bookman Old Style" w:hAnsi="Bookman Old Style"/>
        </w:rPr>
        <w:t>MANUFACTURER’S AUTHORIZATION FORM…</w:t>
      </w:r>
      <w:r w:rsidRPr="008C3C9D">
        <w:rPr>
          <w:rFonts w:ascii="Bookman Old Style" w:hAnsi="Bookman Old Style"/>
        </w:rPr>
        <w:tab/>
        <w:t>45</w:t>
      </w:r>
      <w:r w:rsidRPr="008C3C9D">
        <w:rPr>
          <w:rFonts w:ascii="Bookman Old Style" w:hAnsi="Bookman Old Style"/>
        </w:rPr>
        <w:tab/>
      </w:r>
    </w:p>
    <w:p w14:paraId="13D0D836" w14:textId="77777777" w:rsidR="00647547" w:rsidRPr="008C3C9D" w:rsidRDefault="00647547" w:rsidP="00647547">
      <w:pPr>
        <w:rPr>
          <w:rFonts w:ascii="Bookman Old Style" w:hAnsi="Bookman Old Style"/>
        </w:rPr>
      </w:pPr>
    </w:p>
    <w:p w14:paraId="13D0D837" w14:textId="77777777" w:rsidR="00647547" w:rsidRPr="008C3C9D" w:rsidRDefault="00647547" w:rsidP="00AA4049">
      <w:pPr>
        <w:numPr>
          <w:ilvl w:val="1"/>
          <w:numId w:val="22"/>
        </w:numPr>
        <w:rPr>
          <w:rFonts w:ascii="Bookman Old Style" w:hAnsi="Bookman Old Style"/>
        </w:rPr>
      </w:pPr>
      <w:r w:rsidRPr="008C3C9D">
        <w:rPr>
          <w:rFonts w:ascii="Bookman Old Style" w:hAnsi="Bookman Old Style"/>
        </w:rPr>
        <w:t>DECLARATION FORM…………………………</w:t>
      </w:r>
      <w:r w:rsidRPr="008C3C9D">
        <w:rPr>
          <w:rFonts w:ascii="Bookman Old Style" w:hAnsi="Bookman Old Style"/>
        </w:rPr>
        <w:tab/>
      </w:r>
      <w:r w:rsidRPr="008C3C9D">
        <w:rPr>
          <w:rFonts w:ascii="Bookman Old Style" w:hAnsi="Bookman Old Style"/>
        </w:rPr>
        <w:tab/>
        <w:t>46</w:t>
      </w:r>
    </w:p>
    <w:p w14:paraId="13D0D838" w14:textId="77777777" w:rsidR="00647547" w:rsidRPr="008C3C9D" w:rsidRDefault="00647547" w:rsidP="00647547">
      <w:pPr>
        <w:rPr>
          <w:rFonts w:ascii="Bookman Old Style" w:hAnsi="Bookman Old Style"/>
        </w:rPr>
      </w:pPr>
    </w:p>
    <w:p w14:paraId="13D0D839" w14:textId="77777777" w:rsidR="00647547" w:rsidRPr="008C3C9D" w:rsidRDefault="00647547" w:rsidP="00647547">
      <w:pPr>
        <w:rPr>
          <w:rFonts w:ascii="Bookman Old Style" w:hAnsi="Bookman Old Style"/>
          <w:b/>
          <w:bCs/>
        </w:rPr>
      </w:pPr>
    </w:p>
    <w:p w14:paraId="13D0D83A" w14:textId="77777777" w:rsidR="00647547" w:rsidRPr="008C3C9D" w:rsidRDefault="00647547" w:rsidP="00647547">
      <w:pPr>
        <w:pStyle w:val="Heading2"/>
        <w:rPr>
          <w:rFonts w:ascii="Bookman Old Style" w:hAnsi="Bookman Old Style"/>
        </w:rPr>
      </w:pPr>
    </w:p>
    <w:p w14:paraId="13D0D83B" w14:textId="77777777" w:rsidR="00647547" w:rsidRPr="008C3C9D" w:rsidRDefault="00647547" w:rsidP="00647547">
      <w:pPr>
        <w:rPr>
          <w:rFonts w:ascii="Bookman Old Style" w:hAnsi="Bookman Old Style"/>
        </w:rPr>
      </w:pPr>
    </w:p>
    <w:p w14:paraId="13D0D83C" w14:textId="77777777" w:rsidR="00647547" w:rsidRPr="008C3C9D" w:rsidRDefault="00647547" w:rsidP="00647547">
      <w:pPr>
        <w:pStyle w:val="Heading1"/>
      </w:pPr>
      <w:r w:rsidRPr="008C3C9D">
        <w:br w:type="page"/>
      </w:r>
      <w:r w:rsidRPr="008C3C9D">
        <w:lastRenderedPageBreak/>
        <w:t>SECTION I: INVITATION</w:t>
      </w:r>
    </w:p>
    <w:p w14:paraId="13D0D83D" w14:textId="77777777" w:rsidR="00647547" w:rsidRPr="008C3C9D" w:rsidRDefault="00647547" w:rsidP="00647547">
      <w:pPr>
        <w:pStyle w:val="BodyText"/>
        <w:rPr>
          <w:rFonts w:ascii="Bookman Old Style" w:hAnsi="Bookman Old Style"/>
          <w:b/>
          <w:sz w:val="24"/>
        </w:rPr>
      </w:pPr>
      <w:r w:rsidRPr="008C3C9D">
        <w:rPr>
          <w:rFonts w:ascii="Bookman Old Style" w:hAnsi="Bookman Old Style"/>
          <w:b/>
          <w:sz w:val="24"/>
        </w:rPr>
        <w:tab/>
      </w:r>
      <w:r w:rsidRPr="008C3C9D">
        <w:rPr>
          <w:rFonts w:ascii="Bookman Old Style" w:hAnsi="Bookman Old Style"/>
          <w:b/>
          <w:sz w:val="24"/>
        </w:rPr>
        <w:tab/>
      </w:r>
      <w:r w:rsidRPr="008C3C9D">
        <w:rPr>
          <w:rFonts w:ascii="Bookman Old Style" w:hAnsi="Bookman Old Style"/>
          <w:b/>
          <w:sz w:val="24"/>
        </w:rPr>
        <w:tab/>
      </w:r>
      <w:r w:rsidRPr="008C3C9D">
        <w:rPr>
          <w:rFonts w:ascii="Bookman Old Style" w:hAnsi="Bookman Old Style"/>
          <w:b/>
          <w:sz w:val="24"/>
        </w:rPr>
        <w:tab/>
      </w:r>
      <w:r w:rsidRPr="008C3C9D">
        <w:rPr>
          <w:rFonts w:ascii="Bookman Old Style" w:hAnsi="Bookman Old Style"/>
          <w:b/>
          <w:sz w:val="24"/>
        </w:rPr>
        <w:tab/>
      </w:r>
      <w:r w:rsidRPr="008C3C9D">
        <w:rPr>
          <w:rFonts w:ascii="Bookman Old Style" w:hAnsi="Bookman Old Style"/>
          <w:b/>
          <w:sz w:val="24"/>
        </w:rPr>
        <w:tab/>
      </w:r>
      <w:r w:rsidRPr="008C3C9D">
        <w:rPr>
          <w:rFonts w:ascii="Bookman Old Style" w:hAnsi="Bookman Old Style"/>
          <w:b/>
          <w:sz w:val="24"/>
        </w:rPr>
        <w:tab/>
      </w:r>
      <w:r w:rsidRPr="008C3C9D">
        <w:rPr>
          <w:rFonts w:ascii="Bookman Old Style" w:hAnsi="Bookman Old Style"/>
          <w:b/>
          <w:sz w:val="24"/>
        </w:rPr>
        <w:tab/>
      </w:r>
      <w:r w:rsidRPr="008C3C9D">
        <w:rPr>
          <w:rFonts w:ascii="Bookman Old Style" w:hAnsi="Bookman Old Style"/>
          <w:b/>
          <w:sz w:val="24"/>
        </w:rPr>
        <w:tab/>
      </w:r>
    </w:p>
    <w:p w14:paraId="13D0D83E" w14:textId="77777777" w:rsidR="00647547" w:rsidRPr="00F175DF" w:rsidRDefault="00647547" w:rsidP="00647547">
      <w:pPr>
        <w:pStyle w:val="BodyText"/>
        <w:rPr>
          <w:b/>
          <w:sz w:val="24"/>
        </w:rPr>
      </w:pPr>
      <w:r w:rsidRPr="00F175DF">
        <w:rPr>
          <w:b/>
          <w:bCs/>
          <w:sz w:val="24"/>
        </w:rPr>
        <w:t>TENDER REF No</w:t>
      </w:r>
      <w:r w:rsidRPr="00F175DF">
        <w:rPr>
          <w:b/>
          <w:sz w:val="24"/>
        </w:rPr>
        <w:t>.:</w:t>
      </w:r>
      <w:r w:rsidRPr="00F175DF">
        <w:rPr>
          <w:b/>
          <w:sz w:val="24"/>
        </w:rPr>
        <w:tab/>
      </w:r>
      <w:r w:rsidR="00405678" w:rsidRPr="00405678">
        <w:rPr>
          <w:b/>
          <w:bCs/>
          <w:sz w:val="24"/>
        </w:rPr>
        <w:t>CGM/PRO/T/31/2020-2021</w:t>
      </w:r>
    </w:p>
    <w:p w14:paraId="13D0D83F" w14:textId="77777777" w:rsidR="00647547" w:rsidRPr="00F175DF" w:rsidRDefault="00647547" w:rsidP="00647547">
      <w:pPr>
        <w:ind w:left="2880" w:hanging="2880"/>
        <w:jc w:val="both"/>
        <w:rPr>
          <w:b/>
          <w:bCs/>
        </w:rPr>
      </w:pPr>
    </w:p>
    <w:p w14:paraId="13D0D840" w14:textId="77777777" w:rsidR="00F175DF" w:rsidRPr="00F175DF" w:rsidRDefault="00647547" w:rsidP="00405678">
      <w:pPr>
        <w:ind w:left="2410" w:hanging="2410"/>
        <w:jc w:val="center"/>
        <w:rPr>
          <w:b/>
          <w:u w:val="single"/>
        </w:rPr>
      </w:pPr>
      <w:r w:rsidRPr="00F175DF">
        <w:rPr>
          <w:b/>
          <w:bCs/>
        </w:rPr>
        <w:t>TENDER NAME:</w:t>
      </w:r>
      <w:r w:rsidRPr="00F175DF">
        <w:rPr>
          <w:b/>
          <w:bCs/>
        </w:rPr>
        <w:tab/>
      </w:r>
      <w:r w:rsidR="00405678" w:rsidRPr="00405678">
        <w:rPr>
          <w:b/>
        </w:rPr>
        <w:t>SUPPLY, INSTALLATION AND COMMISSIONING OF CITY LIGHTING DISPLAY IN MOMBASA COUNTY</w:t>
      </w:r>
    </w:p>
    <w:p w14:paraId="13D0D841" w14:textId="77777777" w:rsidR="003E3CBB" w:rsidRPr="00F175DF" w:rsidRDefault="003E3CBB" w:rsidP="003E3CBB">
      <w:pPr>
        <w:ind w:left="2880" w:hanging="2880"/>
        <w:rPr>
          <w:b/>
          <w:bCs/>
          <w:noProof/>
          <w:sz w:val="22"/>
        </w:rPr>
      </w:pPr>
    </w:p>
    <w:p w14:paraId="13D0D842" w14:textId="77777777" w:rsidR="00702294" w:rsidRPr="00F175DF" w:rsidRDefault="001124E0" w:rsidP="000639AD">
      <w:pPr>
        <w:numPr>
          <w:ilvl w:val="0"/>
          <w:numId w:val="46"/>
        </w:numPr>
        <w:jc w:val="both"/>
        <w:rPr>
          <w:sz w:val="22"/>
        </w:rPr>
      </w:pPr>
      <w:r w:rsidRPr="00F175DF">
        <w:rPr>
          <w:sz w:val="22"/>
        </w:rPr>
        <w:t>Mombasa County Government</w:t>
      </w:r>
      <w:r w:rsidR="00405678">
        <w:rPr>
          <w:sz w:val="22"/>
        </w:rPr>
        <w:t xml:space="preserve"> </w:t>
      </w:r>
      <w:r w:rsidR="00647547" w:rsidRPr="00F175DF">
        <w:rPr>
          <w:sz w:val="22"/>
        </w:rPr>
        <w:t xml:space="preserve">(herein referred to as the Employer) now invites sealed bids from </w:t>
      </w:r>
      <w:r w:rsidR="003563E6" w:rsidRPr="00F175DF">
        <w:rPr>
          <w:sz w:val="22"/>
        </w:rPr>
        <w:t>technically qualified</w:t>
      </w:r>
      <w:r w:rsidR="00647547" w:rsidRPr="00F175DF">
        <w:rPr>
          <w:sz w:val="22"/>
        </w:rPr>
        <w:t xml:space="preserve"> </w:t>
      </w:r>
      <w:r w:rsidR="00E345CA" w:rsidRPr="00F175DF">
        <w:rPr>
          <w:sz w:val="22"/>
        </w:rPr>
        <w:t>suppliers</w:t>
      </w:r>
      <w:r w:rsidR="00647547" w:rsidRPr="00F175DF">
        <w:rPr>
          <w:sz w:val="22"/>
        </w:rPr>
        <w:t xml:space="preserve"> to participate in </w:t>
      </w:r>
      <w:r w:rsidR="00405678">
        <w:rPr>
          <w:sz w:val="22"/>
        </w:rPr>
        <w:t xml:space="preserve">the </w:t>
      </w:r>
      <w:r w:rsidR="00405678" w:rsidRPr="00405678">
        <w:rPr>
          <w:b/>
          <w:sz w:val="22"/>
        </w:rPr>
        <w:t>SUPPLY, INSTALLATION AND COMMISSIONING OF CITY LIGHTING DISPLAY IN MOMBASA COUNTY</w:t>
      </w:r>
      <w:r w:rsidR="00190F63">
        <w:rPr>
          <w:b/>
          <w:sz w:val="22"/>
        </w:rPr>
        <w:t>.</w:t>
      </w:r>
    </w:p>
    <w:p w14:paraId="13D0D843" w14:textId="77777777" w:rsidR="003563E6" w:rsidRPr="00F175DF" w:rsidRDefault="003563E6" w:rsidP="003563E6">
      <w:pPr>
        <w:ind w:left="720"/>
        <w:jc w:val="both"/>
        <w:rPr>
          <w:sz w:val="22"/>
        </w:rPr>
      </w:pPr>
    </w:p>
    <w:p w14:paraId="13D0D844" w14:textId="77777777" w:rsidR="00E609F0" w:rsidRPr="00F175DF" w:rsidRDefault="00E609F0" w:rsidP="000639AD">
      <w:pPr>
        <w:numPr>
          <w:ilvl w:val="0"/>
          <w:numId w:val="46"/>
        </w:numPr>
        <w:jc w:val="both"/>
        <w:rPr>
          <w:b/>
          <w:szCs w:val="22"/>
        </w:rPr>
      </w:pPr>
      <w:r w:rsidRPr="00F175DF">
        <w:t>Tendering will be conducted through the National Competitive (NCB) Bidding  procedures specified in the Public Procurement and Asset Disposal Act, 2015 and is open to all Tenderers as defined in the Act.</w:t>
      </w:r>
    </w:p>
    <w:p w14:paraId="13D0D845" w14:textId="77777777" w:rsidR="00E609F0" w:rsidRPr="00F175DF" w:rsidRDefault="00E609F0" w:rsidP="00E609F0">
      <w:pPr>
        <w:pStyle w:val="ListParagraph"/>
        <w:rPr>
          <w:b/>
          <w:szCs w:val="22"/>
        </w:rPr>
      </w:pPr>
    </w:p>
    <w:p w14:paraId="13D0D846" w14:textId="77777777" w:rsidR="00E609F0" w:rsidRPr="00F175DF" w:rsidRDefault="00E609F0" w:rsidP="000639AD">
      <w:pPr>
        <w:numPr>
          <w:ilvl w:val="0"/>
          <w:numId w:val="46"/>
        </w:numPr>
        <w:autoSpaceDE w:val="0"/>
        <w:autoSpaceDN w:val="0"/>
        <w:adjustRightInd w:val="0"/>
        <w:jc w:val="both"/>
      </w:pPr>
      <w:r w:rsidRPr="00F175DF">
        <w:t>A complete set of bidding documents in English may be purchased by interested eligible bidders upon submission of a written application to the address below and upon payment of a non-refundable fee of Kshs. 1,000. The method of payment will be cash or banker’s cheque from a reputable bank in Kenya payable to Mombasa County. The Bidding documents will be collected from the address below upon production of a purchase receipt.</w:t>
      </w:r>
    </w:p>
    <w:p w14:paraId="13D0D847" w14:textId="77777777" w:rsidR="00E609F0" w:rsidRPr="00F175DF" w:rsidRDefault="00E609F0" w:rsidP="000639AD">
      <w:pPr>
        <w:numPr>
          <w:ilvl w:val="0"/>
          <w:numId w:val="46"/>
        </w:numPr>
        <w:autoSpaceDE w:val="0"/>
        <w:autoSpaceDN w:val="0"/>
        <w:adjustRightInd w:val="0"/>
        <w:spacing w:before="120" w:after="120"/>
        <w:jc w:val="both"/>
      </w:pPr>
      <w:r w:rsidRPr="00F175DF">
        <w:t>Tender security shall be Kshs 100,000 (One Hundred Thousand )  in the form of a Bank or Insurance Guarantee issued by firms approved by the Public Procurement regulatory in the format provided</w:t>
      </w:r>
    </w:p>
    <w:p w14:paraId="13D0D848" w14:textId="77777777" w:rsidR="00E609F0" w:rsidRPr="00F175DF" w:rsidRDefault="00E609F0" w:rsidP="000639AD">
      <w:pPr>
        <w:numPr>
          <w:ilvl w:val="0"/>
          <w:numId w:val="46"/>
        </w:numPr>
        <w:autoSpaceDE w:val="0"/>
        <w:autoSpaceDN w:val="0"/>
        <w:adjustRightInd w:val="0"/>
        <w:spacing w:before="120" w:after="120"/>
        <w:jc w:val="both"/>
      </w:pPr>
      <w:r w:rsidRPr="00F175DF">
        <w:t xml:space="preserve">Completed Tender Documents in plain, sealed envelopes bearing ONLY the Tender Number and its description, and without bearing any name or mark, whatsoever to indicate the identity of the sender must be deposited at the Tender Box </w:t>
      </w:r>
      <w:r w:rsidRPr="00F175DF">
        <w:rPr>
          <w:b/>
        </w:rPr>
        <w:t>located at the County Assembly Hall ground floor next to the main office. The tenders must be received or returned to the Procurement office, 2</w:t>
      </w:r>
      <w:r w:rsidRPr="00F175DF">
        <w:rPr>
          <w:b/>
          <w:vertAlign w:val="superscript"/>
        </w:rPr>
        <w:t>nd</w:t>
      </w:r>
      <w:r w:rsidRPr="00F175DF">
        <w:rPr>
          <w:b/>
        </w:rPr>
        <w:t xml:space="preserve"> floor County Assembly Hall, Treasury Square, Mombasa to reach him not later than</w:t>
      </w:r>
      <w:r w:rsidRPr="00F175DF">
        <w:t xml:space="preserve"> </w:t>
      </w:r>
      <w:r w:rsidRPr="001904D6">
        <w:rPr>
          <w:b/>
        </w:rPr>
        <w:t>10</w:t>
      </w:r>
      <w:r w:rsidR="00190F63">
        <w:rPr>
          <w:b/>
        </w:rPr>
        <w:t>0</w:t>
      </w:r>
      <w:r w:rsidR="001904D6" w:rsidRPr="001904D6">
        <w:rPr>
          <w:b/>
        </w:rPr>
        <w:t>0</w:t>
      </w:r>
      <w:r w:rsidRPr="001904D6">
        <w:rPr>
          <w:b/>
        </w:rPr>
        <w:t xml:space="preserve"> </w:t>
      </w:r>
      <w:r w:rsidR="001904D6" w:rsidRPr="001904D6">
        <w:rPr>
          <w:b/>
        </w:rPr>
        <w:t>hrs</w:t>
      </w:r>
      <w:r w:rsidRPr="001904D6">
        <w:rPr>
          <w:b/>
        </w:rPr>
        <w:t xml:space="preserve"> on</w:t>
      </w:r>
      <w:r w:rsidRPr="001904D6">
        <w:t xml:space="preserve"> </w:t>
      </w:r>
      <w:r w:rsidR="001904D6" w:rsidRPr="001904D6">
        <w:rPr>
          <w:b/>
        </w:rPr>
        <w:t>2</w:t>
      </w:r>
      <w:r w:rsidR="00190F63">
        <w:rPr>
          <w:b/>
        </w:rPr>
        <w:t>1</w:t>
      </w:r>
      <w:r w:rsidR="00190F63" w:rsidRPr="00190F63">
        <w:rPr>
          <w:b/>
          <w:vertAlign w:val="superscript"/>
        </w:rPr>
        <w:t>st</w:t>
      </w:r>
      <w:r w:rsidR="00190F63">
        <w:rPr>
          <w:b/>
        </w:rPr>
        <w:t xml:space="preserve"> December</w:t>
      </w:r>
      <w:r w:rsidRPr="001904D6">
        <w:rPr>
          <w:b/>
        </w:rPr>
        <w:t xml:space="preserve"> 20</w:t>
      </w:r>
      <w:r w:rsidR="00190F63">
        <w:rPr>
          <w:b/>
        </w:rPr>
        <w:t>20</w:t>
      </w:r>
      <w:r w:rsidRPr="001904D6">
        <w:rPr>
          <w:b/>
        </w:rPr>
        <w:t xml:space="preserve">, </w:t>
      </w:r>
      <w:r w:rsidRPr="001904D6">
        <w:t>and addressed as;</w:t>
      </w:r>
    </w:p>
    <w:p w14:paraId="13D0D849" w14:textId="77777777" w:rsidR="00E609F0" w:rsidRDefault="00E609F0" w:rsidP="00E609F0">
      <w:pPr>
        <w:autoSpaceDE w:val="0"/>
        <w:adjustRightInd w:val="0"/>
        <w:ind w:left="1627"/>
        <w:contextualSpacing/>
        <w:rPr>
          <w:b/>
          <w:bCs/>
          <w:szCs w:val="22"/>
        </w:rPr>
      </w:pPr>
    </w:p>
    <w:p w14:paraId="13D0D84A" w14:textId="77777777" w:rsidR="00E609F0" w:rsidRPr="00190F63" w:rsidRDefault="00E609F0" w:rsidP="00190F63">
      <w:pPr>
        <w:autoSpaceDE w:val="0"/>
        <w:adjustRightInd w:val="0"/>
        <w:spacing w:line="360" w:lineRule="auto"/>
        <w:ind w:left="1418" w:hanging="142"/>
        <w:rPr>
          <w:b/>
        </w:rPr>
      </w:pPr>
      <w:r w:rsidRPr="00190F63">
        <w:rPr>
          <w:b/>
        </w:rPr>
        <w:t xml:space="preserve">TENDER NO. </w:t>
      </w:r>
      <w:r w:rsidRPr="00190F63">
        <w:rPr>
          <w:b/>
          <w:color w:val="FF0000"/>
        </w:rPr>
        <w:t xml:space="preserve"> </w:t>
      </w:r>
      <w:r w:rsidR="001904D6" w:rsidRPr="00190F63">
        <w:rPr>
          <w:b/>
        </w:rPr>
        <w:t>CGM/PRO/T/3</w:t>
      </w:r>
      <w:r w:rsidR="00190F63" w:rsidRPr="00190F63">
        <w:rPr>
          <w:b/>
        </w:rPr>
        <w:t>1</w:t>
      </w:r>
      <w:r w:rsidR="001904D6" w:rsidRPr="00190F63">
        <w:rPr>
          <w:b/>
        </w:rPr>
        <w:t>/20</w:t>
      </w:r>
      <w:r w:rsidR="00190F63" w:rsidRPr="00190F63">
        <w:rPr>
          <w:b/>
        </w:rPr>
        <w:t>20</w:t>
      </w:r>
      <w:r w:rsidR="001904D6" w:rsidRPr="00190F63">
        <w:rPr>
          <w:b/>
        </w:rPr>
        <w:t>-20</w:t>
      </w:r>
      <w:r w:rsidR="00190F63" w:rsidRPr="00190F63">
        <w:rPr>
          <w:b/>
        </w:rPr>
        <w:t>21</w:t>
      </w:r>
      <w:r w:rsidR="001904D6" w:rsidRPr="00190F63">
        <w:rPr>
          <w:b/>
        </w:rPr>
        <w:t xml:space="preserve">: </w:t>
      </w:r>
      <w:r w:rsidR="00190F63" w:rsidRPr="00190F63">
        <w:rPr>
          <w:b/>
        </w:rPr>
        <w:t>SUPPLY, INSTALLATION AND COMMISSIONING OF CITY LIGHTING DISPLAY IN MOMBASA COUNTY</w:t>
      </w:r>
    </w:p>
    <w:p w14:paraId="13D0D84B" w14:textId="77777777" w:rsidR="00E609F0" w:rsidRPr="00F175DF" w:rsidRDefault="00E609F0" w:rsidP="00E609F0">
      <w:pPr>
        <w:ind w:left="1440"/>
      </w:pPr>
    </w:p>
    <w:p w14:paraId="13D0D84C" w14:textId="77777777" w:rsidR="00E609F0" w:rsidRPr="001904D6" w:rsidRDefault="00E609F0" w:rsidP="00E609F0">
      <w:pPr>
        <w:ind w:left="1440"/>
      </w:pPr>
      <w:r w:rsidRPr="001904D6">
        <w:t xml:space="preserve">“DO NOT OPEN BEFORE 1000 HOURS EAST AFRICAN TIME ON </w:t>
      </w:r>
      <w:r w:rsidR="00190F63" w:rsidRPr="00190F63">
        <w:t>21st December 2020</w:t>
      </w:r>
    </w:p>
    <w:p w14:paraId="13D0D84D" w14:textId="77777777" w:rsidR="001904D6" w:rsidRPr="00F175DF" w:rsidRDefault="001904D6" w:rsidP="00E609F0">
      <w:pPr>
        <w:ind w:left="1440"/>
      </w:pPr>
    </w:p>
    <w:p w14:paraId="13D0D84E" w14:textId="77777777" w:rsidR="00E609F0" w:rsidRPr="00F175DF" w:rsidRDefault="00E609F0" w:rsidP="00E609F0">
      <w:pPr>
        <w:ind w:left="1440"/>
      </w:pPr>
      <w:r w:rsidRPr="00F175DF">
        <w:rPr>
          <w:b/>
        </w:rPr>
        <w:t xml:space="preserve">Addressed to: </w:t>
      </w:r>
    </w:p>
    <w:p w14:paraId="13D0D84F" w14:textId="77777777" w:rsidR="00E609F0" w:rsidRPr="00F175DF" w:rsidRDefault="00E609F0" w:rsidP="00E609F0">
      <w:pPr>
        <w:ind w:left="1440"/>
      </w:pPr>
      <w:r w:rsidRPr="00F175DF">
        <w:t>THE COUNTY SECRETARY,</w:t>
      </w:r>
    </w:p>
    <w:p w14:paraId="13D0D850" w14:textId="77777777" w:rsidR="00E609F0" w:rsidRPr="00F175DF" w:rsidRDefault="00E609F0" w:rsidP="00E609F0">
      <w:pPr>
        <w:ind w:left="1440"/>
      </w:pPr>
      <w:r w:rsidRPr="00F175DF">
        <w:t>COUNTY GOVERNMENT OF MOMBASA,</w:t>
      </w:r>
    </w:p>
    <w:p w14:paraId="13D0D851" w14:textId="77777777" w:rsidR="00E609F0" w:rsidRPr="00F175DF" w:rsidRDefault="00E609F0" w:rsidP="00E609F0">
      <w:pPr>
        <w:ind w:left="1440"/>
      </w:pPr>
      <w:r w:rsidRPr="00F175DF">
        <w:t>P.O. BOX 80133 – 00100.</w:t>
      </w:r>
    </w:p>
    <w:p w14:paraId="13D0D852" w14:textId="77777777" w:rsidR="00E609F0" w:rsidRPr="00F175DF" w:rsidRDefault="00E609F0" w:rsidP="00E609F0">
      <w:pPr>
        <w:autoSpaceDE w:val="0"/>
        <w:adjustRightInd w:val="0"/>
        <w:ind w:left="720" w:firstLine="720"/>
      </w:pPr>
      <w:r w:rsidRPr="00F175DF">
        <w:t>MOMBASA.</w:t>
      </w:r>
    </w:p>
    <w:p w14:paraId="13D0D853" w14:textId="77777777" w:rsidR="00E609F0" w:rsidRDefault="00E609F0" w:rsidP="00E609F0">
      <w:pPr>
        <w:autoSpaceDE w:val="0"/>
        <w:adjustRightInd w:val="0"/>
        <w:spacing w:before="120" w:after="120" w:line="360" w:lineRule="auto"/>
        <w:ind w:left="720" w:firstLine="720"/>
        <w:contextualSpacing/>
        <w:rPr>
          <w:b/>
          <w:color w:val="FF0000"/>
        </w:rPr>
      </w:pPr>
    </w:p>
    <w:p w14:paraId="13D0D854" w14:textId="77777777" w:rsidR="00E609F0" w:rsidRDefault="00E609F0" w:rsidP="000639AD">
      <w:pPr>
        <w:numPr>
          <w:ilvl w:val="0"/>
          <w:numId w:val="46"/>
        </w:numPr>
        <w:autoSpaceDE w:val="0"/>
        <w:autoSpaceDN w:val="0"/>
        <w:adjustRightInd w:val="0"/>
        <w:spacing w:before="120" w:after="120"/>
        <w:jc w:val="both"/>
      </w:pPr>
      <w:r>
        <w:t>Tenders shall be publicly opened immediately thereafter in the presence of bidders/representatives who choose to attend the opening process at 10.30 a.m. in the Committee Room, County Assembly Hall first Floor or where directed by the County Secretary.</w:t>
      </w:r>
    </w:p>
    <w:p w14:paraId="13D0D855" w14:textId="77777777" w:rsidR="00E609F0" w:rsidRDefault="00E609F0" w:rsidP="000639AD">
      <w:pPr>
        <w:numPr>
          <w:ilvl w:val="0"/>
          <w:numId w:val="46"/>
        </w:numPr>
        <w:autoSpaceDE w:val="0"/>
        <w:autoSpaceDN w:val="0"/>
        <w:adjustRightInd w:val="0"/>
        <w:spacing w:before="120" w:after="120"/>
        <w:jc w:val="both"/>
      </w:pPr>
      <w:r>
        <w:t>Prices quoted should be inclusive of all taxes and delivery and must be in Kenya Shillings shall remain valid for 90 days from the closing date of the tender.</w:t>
      </w:r>
    </w:p>
    <w:p w14:paraId="13D0D856" w14:textId="77777777" w:rsidR="00E609F0" w:rsidRDefault="00E609F0" w:rsidP="000639AD">
      <w:pPr>
        <w:numPr>
          <w:ilvl w:val="0"/>
          <w:numId w:val="46"/>
        </w:numPr>
        <w:autoSpaceDE w:val="0"/>
        <w:autoSpaceDN w:val="0"/>
        <w:adjustRightInd w:val="0"/>
        <w:spacing w:before="120" w:after="120"/>
        <w:jc w:val="both"/>
      </w:pPr>
      <w:r>
        <w:t>Canvassing or lobbying for the tender shall lead to automatic disqualification.</w:t>
      </w:r>
    </w:p>
    <w:p w14:paraId="13D0D857" w14:textId="77777777" w:rsidR="00E609F0" w:rsidRDefault="00E609F0" w:rsidP="00E609F0">
      <w:pPr>
        <w:autoSpaceDE w:val="0"/>
        <w:adjustRightInd w:val="0"/>
      </w:pPr>
    </w:p>
    <w:p w14:paraId="13D0D858" w14:textId="77777777" w:rsidR="00E609F0" w:rsidRDefault="00E609F0" w:rsidP="00E609F0">
      <w:pPr>
        <w:rPr>
          <w:b/>
          <w:bCs/>
          <w:lang w:val="en-GB"/>
        </w:rPr>
      </w:pPr>
    </w:p>
    <w:p w14:paraId="13D0D859" w14:textId="77777777" w:rsidR="00E609F0" w:rsidRDefault="00CA20E7" w:rsidP="00E609F0">
      <w:pPr>
        <w:rPr>
          <w:b/>
          <w:bCs/>
          <w:lang w:val="en-GB"/>
        </w:rPr>
      </w:pPr>
      <w:r>
        <w:rPr>
          <w:b/>
          <w:bCs/>
          <w:lang w:val="en-GB"/>
        </w:rPr>
        <w:t>COUNTY SECRETARY</w:t>
      </w:r>
    </w:p>
    <w:p w14:paraId="13D0D85A" w14:textId="77777777" w:rsidR="00CA20E7" w:rsidRDefault="00CA20E7" w:rsidP="00E609F0">
      <w:pPr>
        <w:rPr>
          <w:b/>
          <w:bCs/>
          <w:lang w:val="en-GB"/>
        </w:rPr>
      </w:pPr>
    </w:p>
    <w:p w14:paraId="13D0D85B" w14:textId="77777777" w:rsidR="00E609F0" w:rsidRPr="00CA20E7" w:rsidRDefault="00CA20E7" w:rsidP="00E609F0">
      <w:pPr>
        <w:rPr>
          <w:u w:val="single"/>
        </w:rPr>
      </w:pPr>
      <w:r w:rsidRPr="00CA20E7">
        <w:rPr>
          <w:b/>
          <w:bCs/>
          <w:u w:val="single"/>
          <w:lang w:val="en-GB"/>
        </w:rPr>
        <w:t>COUNTY GOVERNMENT OF MOMBASA</w:t>
      </w:r>
    </w:p>
    <w:p w14:paraId="13D0D85C" w14:textId="77777777" w:rsidR="001124E0" w:rsidRPr="001124E0" w:rsidRDefault="00CA20E7" w:rsidP="00E609F0">
      <w:pPr>
        <w:autoSpaceDE w:val="0"/>
        <w:autoSpaceDN w:val="0"/>
        <w:adjustRightInd w:val="0"/>
        <w:rPr>
          <w:sz w:val="22"/>
        </w:rPr>
      </w:pPr>
      <w:r>
        <w:br w:type="page"/>
      </w:r>
    </w:p>
    <w:p w14:paraId="13D0D85D" w14:textId="77777777" w:rsidR="001124E0" w:rsidRPr="001124E0" w:rsidRDefault="001124E0" w:rsidP="001124E0">
      <w:pPr>
        <w:autoSpaceDE w:val="0"/>
        <w:autoSpaceDN w:val="0"/>
        <w:adjustRightInd w:val="0"/>
        <w:rPr>
          <w:sz w:val="22"/>
        </w:rPr>
      </w:pPr>
    </w:p>
    <w:p w14:paraId="13D0D85E" w14:textId="77777777" w:rsidR="00647547" w:rsidRPr="008C3C9D" w:rsidRDefault="00647547" w:rsidP="00647547">
      <w:pPr>
        <w:tabs>
          <w:tab w:val="left" w:pos="0"/>
          <w:tab w:val="left" w:pos="720"/>
          <w:tab w:val="left" w:pos="0"/>
          <w:tab w:val="left" w:pos="720"/>
          <w:tab w:val="left" w:pos="0"/>
          <w:tab w:val="left" w:pos="720"/>
          <w:tab w:val="left" w:pos="1440"/>
          <w:tab w:val="left" w:pos="2160"/>
          <w:tab w:val="left" w:pos="0"/>
          <w:tab w:val="left" w:pos="720"/>
          <w:tab w:val="left" w:pos="1440"/>
          <w:tab w:val="left" w:pos="2160"/>
          <w:tab w:val="left" w:pos="0"/>
          <w:tab w:val="left" w:pos="720"/>
          <w:tab w:val="left" w:pos="1440"/>
          <w:tab w:val="left" w:pos="2160"/>
          <w:tab w:val="left" w:pos="0"/>
          <w:tab w:val="left" w:pos="720"/>
          <w:tab w:val="left" w:pos="1440"/>
        </w:tabs>
        <w:rPr>
          <w:rFonts w:ascii="Bookman Old Style" w:hAnsi="Bookman Old Style"/>
          <w:sz w:val="20"/>
          <w:szCs w:val="20"/>
        </w:rPr>
      </w:pPr>
    </w:p>
    <w:p w14:paraId="13D0D85F" w14:textId="77777777" w:rsidR="00647547" w:rsidRPr="00F175DF" w:rsidRDefault="00647547" w:rsidP="00647547">
      <w:pPr>
        <w:pStyle w:val="Heading1"/>
        <w:rPr>
          <w:b w:val="0"/>
        </w:rPr>
      </w:pPr>
      <w:r w:rsidRPr="00F175DF">
        <w:rPr>
          <w:b w:val="0"/>
        </w:rPr>
        <w:t>SECTION II INSTRUCTIONS TO TENDERERS</w:t>
      </w:r>
    </w:p>
    <w:p w14:paraId="13D0D860" w14:textId="77777777" w:rsidR="00647547" w:rsidRPr="00F175DF" w:rsidRDefault="00647547" w:rsidP="00647547">
      <w:pPr>
        <w:rPr>
          <w:rFonts w:ascii="Bookman Old Style" w:hAnsi="Bookman Old Style"/>
          <w:bCs/>
        </w:rPr>
      </w:pPr>
    </w:p>
    <w:p w14:paraId="13D0D861" w14:textId="77777777" w:rsidR="00647547" w:rsidRPr="00F175DF" w:rsidRDefault="00647547" w:rsidP="00647547">
      <w:pPr>
        <w:pStyle w:val="Heading1"/>
        <w:rPr>
          <w:rFonts w:ascii="Bookman Old Style" w:hAnsi="Bookman Old Style"/>
          <w:b w:val="0"/>
          <w:sz w:val="24"/>
        </w:rPr>
      </w:pPr>
      <w:r w:rsidRPr="00F175DF">
        <w:rPr>
          <w:rFonts w:ascii="Bookman Old Style" w:hAnsi="Bookman Old Style"/>
          <w:b w:val="0"/>
          <w:sz w:val="24"/>
        </w:rPr>
        <w:t xml:space="preserve"> Table of Clauses</w:t>
      </w:r>
    </w:p>
    <w:p w14:paraId="13D0D862" w14:textId="77777777" w:rsidR="00647547" w:rsidRPr="00F175DF" w:rsidRDefault="00647547" w:rsidP="00647547">
      <w:pPr>
        <w:pStyle w:val="Heading3"/>
        <w:rPr>
          <w:rFonts w:ascii="Bookman Old Style" w:hAnsi="Bookman Old Style"/>
          <w:b w:val="0"/>
          <w:sz w:val="24"/>
        </w:rPr>
      </w:pPr>
      <w:r w:rsidRPr="00F175DF">
        <w:rPr>
          <w:rFonts w:ascii="Bookman Old Style" w:hAnsi="Bookman Old Style"/>
          <w:b w:val="0"/>
          <w:sz w:val="24"/>
        </w:rPr>
        <w:tab/>
      </w:r>
      <w:r w:rsidRPr="00F175DF">
        <w:rPr>
          <w:rFonts w:ascii="Bookman Old Style" w:hAnsi="Bookman Old Style"/>
          <w:b w:val="0"/>
          <w:sz w:val="24"/>
        </w:rPr>
        <w:tab/>
      </w:r>
      <w:r w:rsidRPr="00F175DF">
        <w:rPr>
          <w:rFonts w:ascii="Bookman Old Style" w:hAnsi="Bookman Old Style"/>
          <w:b w:val="0"/>
          <w:sz w:val="24"/>
        </w:rPr>
        <w:tab/>
      </w:r>
      <w:r w:rsidRPr="00F175DF">
        <w:rPr>
          <w:rFonts w:ascii="Bookman Old Style" w:hAnsi="Bookman Old Style"/>
          <w:b w:val="0"/>
          <w:sz w:val="24"/>
        </w:rPr>
        <w:tab/>
      </w:r>
      <w:r w:rsidRPr="00F175DF">
        <w:rPr>
          <w:rFonts w:ascii="Bookman Old Style" w:hAnsi="Bookman Old Style"/>
          <w:b w:val="0"/>
          <w:sz w:val="24"/>
        </w:rPr>
        <w:tab/>
      </w:r>
      <w:r w:rsidRPr="00F175DF">
        <w:rPr>
          <w:rFonts w:ascii="Bookman Old Style" w:hAnsi="Bookman Old Style"/>
          <w:b w:val="0"/>
          <w:sz w:val="24"/>
        </w:rPr>
        <w:tab/>
      </w:r>
      <w:r w:rsidRPr="00F175DF">
        <w:rPr>
          <w:rFonts w:ascii="Bookman Old Style" w:hAnsi="Bookman Old Style"/>
          <w:b w:val="0"/>
          <w:sz w:val="24"/>
        </w:rPr>
        <w:tab/>
      </w:r>
      <w:r w:rsidRPr="00F175DF">
        <w:rPr>
          <w:rFonts w:ascii="Bookman Old Style" w:hAnsi="Bookman Old Style"/>
          <w:b w:val="0"/>
          <w:sz w:val="24"/>
        </w:rPr>
        <w:tab/>
        <w:t>Page</w:t>
      </w:r>
    </w:p>
    <w:p w14:paraId="13D0D863"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Eligible tenderers………………………</w:t>
      </w:r>
      <w:r w:rsidRPr="00F175DF">
        <w:rPr>
          <w:rFonts w:ascii="Bookman Old Style" w:hAnsi="Bookman Old Style"/>
        </w:rPr>
        <w:tab/>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_Ref297881416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8</w:t>
      </w:r>
      <w:r w:rsidRPr="00F175DF">
        <w:rPr>
          <w:rFonts w:ascii="Bookman Old Style" w:hAnsi="Bookman Old Style"/>
        </w:rPr>
        <w:fldChar w:fldCharType="end"/>
      </w:r>
    </w:p>
    <w:p w14:paraId="13D0D864"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Eligible goods………………………….</w:t>
      </w:r>
      <w:r w:rsidRPr="00F175DF">
        <w:rPr>
          <w:rFonts w:ascii="Bookman Old Style" w:hAnsi="Bookman Old Style"/>
        </w:rPr>
        <w:tab/>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_Ref297881427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8</w:t>
      </w:r>
      <w:r w:rsidRPr="00F175DF">
        <w:rPr>
          <w:rFonts w:ascii="Bookman Old Style" w:hAnsi="Bookman Old Style"/>
        </w:rPr>
        <w:fldChar w:fldCharType="end"/>
      </w:r>
    </w:p>
    <w:p w14:paraId="13D0D865"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Cost of tendering…………………………</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_Ref297881435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8</w:t>
      </w:r>
      <w:r w:rsidRPr="00F175DF">
        <w:rPr>
          <w:rFonts w:ascii="Bookman Old Style" w:hAnsi="Bookman Old Style"/>
        </w:rPr>
        <w:fldChar w:fldCharType="end"/>
      </w:r>
    </w:p>
    <w:p w14:paraId="13D0D866"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Contents of Tender document………………</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_Ref297881444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9</w:t>
      </w:r>
      <w:r w:rsidRPr="00F175DF">
        <w:rPr>
          <w:rFonts w:ascii="Bookman Old Style" w:hAnsi="Bookman Old Style"/>
        </w:rPr>
        <w:fldChar w:fldCharType="end"/>
      </w:r>
    </w:p>
    <w:p w14:paraId="13D0D867"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Clarification of documents………………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_Ref297881455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9</w:t>
      </w:r>
      <w:r w:rsidRPr="00F175DF">
        <w:rPr>
          <w:rFonts w:ascii="Bookman Old Style" w:hAnsi="Bookman Old Style"/>
        </w:rPr>
        <w:fldChar w:fldCharType="end"/>
      </w:r>
    </w:p>
    <w:p w14:paraId="13D0D868"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Amendment of documents……………..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_Ref297881462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10</w:t>
      </w:r>
      <w:r w:rsidRPr="00F175DF">
        <w:rPr>
          <w:rFonts w:ascii="Bookman Old Style" w:hAnsi="Bookman Old Style"/>
        </w:rPr>
        <w:fldChar w:fldCharType="end"/>
      </w:r>
    </w:p>
    <w:p w14:paraId="13D0D869"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Language of tender……………………..</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_Ref297881467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10</w:t>
      </w:r>
      <w:r w:rsidRPr="00F175DF">
        <w:rPr>
          <w:rFonts w:ascii="Bookman Old Style" w:hAnsi="Bookman Old Style"/>
        </w:rPr>
        <w:fldChar w:fldCharType="end"/>
      </w:r>
    </w:p>
    <w:p w14:paraId="13D0D86A"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Documents comprising the tender……….</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_Ref297881474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10</w:t>
      </w:r>
      <w:r w:rsidRPr="00F175DF">
        <w:rPr>
          <w:rFonts w:ascii="Bookman Old Style" w:hAnsi="Bookman Old Style"/>
        </w:rPr>
        <w:fldChar w:fldCharType="end"/>
      </w:r>
    </w:p>
    <w:p w14:paraId="13D0D86B"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Tender forms……………………………..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_Ref297881481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11</w:t>
      </w:r>
      <w:r w:rsidRPr="00F175DF">
        <w:rPr>
          <w:rFonts w:ascii="Bookman Old Style" w:hAnsi="Bookman Old Style"/>
        </w:rPr>
        <w:fldChar w:fldCharType="end"/>
      </w:r>
    </w:p>
    <w:p w14:paraId="13D0D86C"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Tender prices……………………………...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_Ref297881486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11</w:t>
      </w:r>
      <w:r w:rsidRPr="00F175DF">
        <w:rPr>
          <w:rFonts w:ascii="Bookman Old Style" w:hAnsi="Bookman Old Style"/>
        </w:rPr>
        <w:fldChar w:fldCharType="end"/>
      </w:r>
    </w:p>
    <w:p w14:paraId="13D0D86D"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Tender currencies………………………….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_Ref297881493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11</w:t>
      </w:r>
      <w:r w:rsidRPr="00F175DF">
        <w:rPr>
          <w:rFonts w:ascii="Bookman Old Style" w:hAnsi="Bookman Old Style"/>
        </w:rPr>
        <w:fldChar w:fldCharType="end"/>
      </w:r>
    </w:p>
    <w:p w14:paraId="13D0D86E"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Tenderers eligibility and qualifications……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_Ref297881498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11</w:t>
      </w:r>
      <w:r w:rsidRPr="00F175DF">
        <w:rPr>
          <w:rFonts w:ascii="Bookman Old Style" w:hAnsi="Bookman Old Style"/>
        </w:rPr>
        <w:fldChar w:fldCharType="end"/>
      </w:r>
    </w:p>
    <w:p w14:paraId="13D0D86F"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 xml:space="preserve">Goods’ eligibility and conformity to </w:t>
      </w:r>
    </w:p>
    <w:p w14:paraId="13D0D870" w14:textId="77777777" w:rsidR="00647547" w:rsidRPr="00F175DF" w:rsidRDefault="00647547" w:rsidP="00647547">
      <w:pPr>
        <w:ind w:left="1440" w:firstLine="720"/>
        <w:rPr>
          <w:rFonts w:ascii="Bookman Old Style" w:hAnsi="Bookman Old Style"/>
        </w:rPr>
      </w:pPr>
      <w:r w:rsidRPr="00F175DF">
        <w:rPr>
          <w:rFonts w:ascii="Bookman Old Style" w:hAnsi="Bookman Old Style"/>
        </w:rPr>
        <w:t>Tender documents…………………………..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_Ref297881508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12</w:t>
      </w:r>
      <w:r w:rsidRPr="00F175DF">
        <w:rPr>
          <w:rFonts w:ascii="Bookman Old Style" w:hAnsi="Bookman Old Style"/>
        </w:rPr>
        <w:fldChar w:fldCharType="end"/>
      </w:r>
    </w:p>
    <w:p w14:paraId="13D0D871"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Tender security…………………………….</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_Ref297881514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13</w:t>
      </w:r>
      <w:r w:rsidRPr="00F175DF">
        <w:rPr>
          <w:rFonts w:ascii="Bookman Old Style" w:hAnsi="Bookman Old Style"/>
        </w:rPr>
        <w:fldChar w:fldCharType="end"/>
      </w:r>
    </w:p>
    <w:p w14:paraId="13D0D872"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Validity of tenders…………………………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_Ref297881525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14</w:t>
      </w:r>
      <w:r w:rsidRPr="00F175DF">
        <w:rPr>
          <w:rFonts w:ascii="Bookman Old Style" w:hAnsi="Bookman Old Style"/>
        </w:rPr>
        <w:fldChar w:fldCharType="end"/>
      </w:r>
    </w:p>
    <w:p w14:paraId="13D0D873"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Format and signing of tenders…………….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_Ref297881532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14</w:t>
      </w:r>
      <w:r w:rsidRPr="00F175DF">
        <w:rPr>
          <w:rFonts w:ascii="Bookman Old Style" w:hAnsi="Bookman Old Style"/>
        </w:rPr>
        <w:fldChar w:fldCharType="end"/>
      </w:r>
    </w:p>
    <w:p w14:paraId="13D0D874"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Sealing and marking of tenders…………….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_Ref297881536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15</w:t>
      </w:r>
      <w:r w:rsidRPr="00F175DF">
        <w:rPr>
          <w:rFonts w:ascii="Bookman Old Style" w:hAnsi="Bookman Old Style"/>
        </w:rPr>
        <w:fldChar w:fldCharType="end"/>
      </w:r>
    </w:p>
    <w:p w14:paraId="13D0D875"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Deadline for submission of tender …………</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_Ref297881556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15</w:t>
      </w:r>
      <w:r w:rsidRPr="00F175DF">
        <w:rPr>
          <w:rFonts w:ascii="Bookman Old Style" w:hAnsi="Bookman Old Style"/>
        </w:rPr>
        <w:fldChar w:fldCharType="end"/>
      </w:r>
    </w:p>
    <w:p w14:paraId="13D0D876"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Modification and withdrawal of tenders…..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_Ref297881561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16</w:t>
      </w:r>
      <w:r w:rsidRPr="00F175DF">
        <w:rPr>
          <w:rFonts w:ascii="Bookman Old Style" w:hAnsi="Bookman Old Style"/>
        </w:rPr>
        <w:fldChar w:fldCharType="end"/>
      </w:r>
    </w:p>
    <w:p w14:paraId="13D0D877"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Opening of tenders…………………………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_Ref297881569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16</w:t>
      </w:r>
      <w:r w:rsidRPr="00F175DF">
        <w:rPr>
          <w:rFonts w:ascii="Bookman Old Style" w:hAnsi="Bookman Old Style"/>
        </w:rPr>
        <w:fldChar w:fldCharType="end"/>
      </w:r>
    </w:p>
    <w:p w14:paraId="13D0D878"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Clarification of tenders……………………..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_Ref297881575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17</w:t>
      </w:r>
      <w:r w:rsidRPr="00F175DF">
        <w:rPr>
          <w:rFonts w:ascii="Bookman Old Style" w:hAnsi="Bookman Old Style"/>
        </w:rPr>
        <w:fldChar w:fldCharType="end"/>
      </w:r>
    </w:p>
    <w:p w14:paraId="13D0D879"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Preliminary examination……………………..</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_Ref297881581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17</w:t>
      </w:r>
      <w:r w:rsidRPr="00F175DF">
        <w:rPr>
          <w:rFonts w:ascii="Bookman Old Style" w:hAnsi="Bookman Old Style"/>
        </w:rPr>
        <w:fldChar w:fldCharType="end"/>
      </w:r>
    </w:p>
    <w:p w14:paraId="13D0D87A"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Conversion to single currency……………</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_Ref297881587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18</w:t>
      </w:r>
      <w:r w:rsidRPr="00F175DF">
        <w:rPr>
          <w:rFonts w:ascii="Bookman Old Style" w:hAnsi="Bookman Old Style"/>
        </w:rPr>
        <w:fldChar w:fldCharType="end"/>
      </w:r>
    </w:p>
    <w:p w14:paraId="13D0D87B"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Evaluation and comparison of tenders…….</w:t>
      </w:r>
      <w:r w:rsidRPr="00F175DF">
        <w:rPr>
          <w:rFonts w:ascii="Bookman Old Style" w:hAnsi="Bookman Old Style"/>
        </w:rPr>
        <w:fldChar w:fldCharType="begin"/>
      </w:r>
      <w:r w:rsidRPr="00F175DF">
        <w:rPr>
          <w:rFonts w:ascii="Bookman Old Style" w:hAnsi="Bookman Old Style"/>
        </w:rPr>
        <w:instrText xml:space="preserve"> PAGEREF _Ref297881593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18</w:t>
      </w:r>
      <w:r w:rsidRPr="00F175DF">
        <w:rPr>
          <w:rFonts w:ascii="Bookman Old Style" w:hAnsi="Bookman Old Style"/>
        </w:rPr>
        <w:fldChar w:fldCharType="end"/>
      </w:r>
    </w:p>
    <w:p w14:paraId="13D0D87C"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Contacting the procuring entity…………….</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_Ref297881598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18</w:t>
      </w:r>
      <w:r w:rsidRPr="00F175DF">
        <w:rPr>
          <w:rFonts w:ascii="Bookman Old Style" w:hAnsi="Bookman Old Style"/>
        </w:rPr>
        <w:fldChar w:fldCharType="end"/>
      </w:r>
    </w:p>
    <w:p w14:paraId="13D0D87D"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Award of contract…………………………..</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_Ref297881605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18</w:t>
      </w:r>
      <w:r w:rsidRPr="00F175DF">
        <w:rPr>
          <w:rFonts w:ascii="Bookman Old Style" w:hAnsi="Bookman Old Style"/>
        </w:rPr>
        <w:fldChar w:fldCharType="end"/>
      </w:r>
    </w:p>
    <w:p w14:paraId="13D0D87E" w14:textId="77777777" w:rsidR="00647547" w:rsidRPr="00F175DF" w:rsidRDefault="00647547" w:rsidP="00AA4049">
      <w:pPr>
        <w:numPr>
          <w:ilvl w:val="1"/>
          <w:numId w:val="23"/>
        </w:numPr>
        <w:rPr>
          <w:rFonts w:ascii="Bookman Old Style" w:hAnsi="Bookman Old Style"/>
        </w:rPr>
      </w:pPr>
      <w:r w:rsidRPr="00F175DF">
        <w:rPr>
          <w:rFonts w:ascii="Bookman Old Style" w:hAnsi="Bookman Old Style"/>
        </w:rPr>
        <w:t>Post qualification…………………………..</w:t>
      </w:r>
      <w:r w:rsidRPr="00F175DF">
        <w:rPr>
          <w:rFonts w:ascii="Bookman Old Style" w:hAnsi="Bookman Old Style"/>
        </w:rPr>
        <w:tab/>
      </w:r>
    </w:p>
    <w:p w14:paraId="13D0D87F" w14:textId="77777777" w:rsidR="00647547" w:rsidRPr="00F175DF" w:rsidRDefault="00647547" w:rsidP="00AA4049">
      <w:pPr>
        <w:numPr>
          <w:ilvl w:val="1"/>
          <w:numId w:val="23"/>
        </w:numPr>
        <w:rPr>
          <w:rFonts w:ascii="Bookman Old Style" w:hAnsi="Bookman Old Style"/>
        </w:rPr>
      </w:pPr>
      <w:r w:rsidRPr="00F175DF">
        <w:rPr>
          <w:rFonts w:ascii="Bookman Old Style" w:hAnsi="Bookman Old Style"/>
        </w:rPr>
        <w:t>Award criteria……………………………..</w:t>
      </w:r>
      <w:r w:rsidRPr="00F175DF">
        <w:rPr>
          <w:rFonts w:ascii="Bookman Old Style" w:hAnsi="Bookman Old Style"/>
        </w:rPr>
        <w:tab/>
      </w:r>
    </w:p>
    <w:p w14:paraId="13D0D880" w14:textId="77777777" w:rsidR="00647547" w:rsidRPr="00F175DF" w:rsidRDefault="00647547" w:rsidP="00AA4049">
      <w:pPr>
        <w:numPr>
          <w:ilvl w:val="1"/>
          <w:numId w:val="23"/>
        </w:numPr>
        <w:rPr>
          <w:rFonts w:ascii="Bookman Old Style" w:hAnsi="Bookman Old Style"/>
        </w:rPr>
      </w:pPr>
      <w:r w:rsidRPr="00F175DF">
        <w:rPr>
          <w:rFonts w:ascii="Bookman Old Style" w:hAnsi="Bookman Old Style"/>
        </w:rPr>
        <w:t>Procuring entity’s right to vary quantities</w:t>
      </w:r>
      <w:r w:rsidRPr="00F175DF">
        <w:rPr>
          <w:rFonts w:ascii="Bookman Old Style" w:hAnsi="Bookman Old Style"/>
        </w:rPr>
        <w:tab/>
      </w:r>
    </w:p>
    <w:p w14:paraId="13D0D881" w14:textId="77777777" w:rsidR="00647547" w:rsidRPr="00F175DF" w:rsidRDefault="00647547" w:rsidP="00AA4049">
      <w:pPr>
        <w:numPr>
          <w:ilvl w:val="1"/>
          <w:numId w:val="23"/>
        </w:numPr>
        <w:rPr>
          <w:rFonts w:ascii="Bookman Old Style" w:hAnsi="Bookman Old Style"/>
        </w:rPr>
      </w:pPr>
      <w:r w:rsidRPr="00F175DF">
        <w:rPr>
          <w:rFonts w:ascii="Bookman Old Style" w:hAnsi="Bookman Old Style"/>
        </w:rPr>
        <w:t xml:space="preserve">Procuring entity’s right to accept or </w:t>
      </w:r>
    </w:p>
    <w:p w14:paraId="13D0D882" w14:textId="77777777" w:rsidR="00647547" w:rsidRPr="00F175DF" w:rsidRDefault="00647547" w:rsidP="00647547">
      <w:pPr>
        <w:ind w:left="1440" w:firstLine="720"/>
        <w:rPr>
          <w:rFonts w:ascii="Bookman Old Style" w:hAnsi="Bookman Old Style"/>
        </w:rPr>
      </w:pPr>
      <w:r w:rsidRPr="00F175DF">
        <w:rPr>
          <w:rFonts w:ascii="Bookman Old Style" w:hAnsi="Bookman Old Style"/>
        </w:rPr>
        <w:t>reject any or all tenders ……………………</w:t>
      </w:r>
      <w:r w:rsidRPr="00F175DF">
        <w:rPr>
          <w:rFonts w:ascii="Bookman Old Style" w:hAnsi="Bookman Old Style"/>
        </w:rPr>
        <w:tab/>
      </w:r>
    </w:p>
    <w:p w14:paraId="13D0D883" w14:textId="77777777" w:rsidR="00647547" w:rsidRPr="00F175DF" w:rsidRDefault="00647547" w:rsidP="00AA4049">
      <w:pPr>
        <w:numPr>
          <w:ilvl w:val="1"/>
          <w:numId w:val="24"/>
        </w:numPr>
        <w:rPr>
          <w:rFonts w:ascii="Bookman Old Style" w:hAnsi="Bookman Old Style"/>
        </w:rPr>
      </w:pPr>
      <w:r w:rsidRPr="00F175DF">
        <w:rPr>
          <w:rFonts w:ascii="Bookman Old Style" w:hAnsi="Bookman Old Style"/>
        </w:rPr>
        <w:t>Notification of award……………………..</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_Ref297881615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19</w:t>
      </w:r>
      <w:r w:rsidRPr="00F175DF">
        <w:rPr>
          <w:rFonts w:ascii="Bookman Old Style" w:hAnsi="Bookman Old Style"/>
        </w:rPr>
        <w:fldChar w:fldCharType="end"/>
      </w:r>
    </w:p>
    <w:p w14:paraId="13D0D884" w14:textId="77777777" w:rsidR="00647547" w:rsidRPr="00F175DF" w:rsidRDefault="00647547" w:rsidP="00AA4049">
      <w:pPr>
        <w:numPr>
          <w:ilvl w:val="1"/>
          <w:numId w:val="24"/>
        </w:numPr>
        <w:jc w:val="both"/>
        <w:rPr>
          <w:rFonts w:ascii="Bookman Old Style" w:hAnsi="Bookman Old Style"/>
        </w:rPr>
      </w:pPr>
      <w:r w:rsidRPr="00F175DF">
        <w:rPr>
          <w:rFonts w:ascii="Bookman Old Style" w:hAnsi="Bookman Old Style"/>
        </w:rPr>
        <w:t>Signing of contract……………………….</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_Ref297881632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20</w:t>
      </w:r>
      <w:r w:rsidRPr="00F175DF">
        <w:rPr>
          <w:rFonts w:ascii="Bookman Old Style" w:hAnsi="Bookman Old Style"/>
        </w:rPr>
        <w:fldChar w:fldCharType="end"/>
      </w:r>
    </w:p>
    <w:p w14:paraId="13D0D885" w14:textId="77777777" w:rsidR="00647547" w:rsidRPr="00F175DF" w:rsidRDefault="00647547" w:rsidP="00AA4049">
      <w:pPr>
        <w:numPr>
          <w:ilvl w:val="1"/>
          <w:numId w:val="24"/>
        </w:numPr>
        <w:jc w:val="both"/>
        <w:rPr>
          <w:rFonts w:ascii="Bookman Old Style" w:hAnsi="Bookman Old Style"/>
        </w:rPr>
      </w:pPr>
      <w:r w:rsidRPr="00F175DF">
        <w:rPr>
          <w:rFonts w:ascii="Bookman Old Style" w:hAnsi="Bookman Old Style"/>
        </w:rPr>
        <w:t>Performance security……………………….</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_Ref297881639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20</w:t>
      </w:r>
      <w:r w:rsidRPr="00F175DF">
        <w:rPr>
          <w:rFonts w:ascii="Bookman Old Style" w:hAnsi="Bookman Old Style"/>
        </w:rPr>
        <w:fldChar w:fldCharType="end"/>
      </w:r>
    </w:p>
    <w:p w14:paraId="13D0D886" w14:textId="77777777" w:rsidR="00647547" w:rsidRPr="00F175DF" w:rsidRDefault="00647547" w:rsidP="00AA4049">
      <w:pPr>
        <w:numPr>
          <w:ilvl w:val="1"/>
          <w:numId w:val="24"/>
        </w:numPr>
        <w:jc w:val="both"/>
        <w:rPr>
          <w:rFonts w:ascii="Bookman Old Style" w:hAnsi="Bookman Old Style"/>
        </w:rPr>
      </w:pPr>
      <w:r w:rsidRPr="00F175DF">
        <w:rPr>
          <w:rFonts w:ascii="Bookman Old Style" w:hAnsi="Bookman Old Style"/>
        </w:rPr>
        <w:t>Corrupt or fraudulent practices…………….</w:t>
      </w:r>
      <w:r w:rsidRPr="00F175DF">
        <w:rPr>
          <w:rFonts w:ascii="Bookman Old Style" w:hAnsi="Bookman Old Style"/>
        </w:rPr>
        <w:tab/>
      </w:r>
      <w:r w:rsidRPr="00F175DF">
        <w:rPr>
          <w:rFonts w:ascii="Bookman Old Style" w:hAnsi="Bookman Old Style"/>
        </w:rPr>
        <w:fldChar w:fldCharType="begin"/>
      </w:r>
      <w:r w:rsidRPr="00F175DF">
        <w:rPr>
          <w:rFonts w:ascii="Bookman Old Style" w:hAnsi="Bookman Old Style"/>
        </w:rPr>
        <w:instrText xml:space="preserve"> PAGEREF _Ref297881645 \h </w:instrText>
      </w:r>
      <w:r w:rsidRPr="00F175DF">
        <w:rPr>
          <w:rFonts w:ascii="Bookman Old Style" w:hAnsi="Bookman Old Style"/>
        </w:rPr>
      </w:r>
      <w:r w:rsidRPr="00F175DF">
        <w:rPr>
          <w:rFonts w:ascii="Bookman Old Style" w:hAnsi="Bookman Old Style"/>
        </w:rPr>
        <w:fldChar w:fldCharType="separate"/>
      </w:r>
      <w:r w:rsidR="00F836B2" w:rsidRPr="00F175DF">
        <w:rPr>
          <w:rFonts w:ascii="Bookman Old Style" w:hAnsi="Bookman Old Style"/>
          <w:noProof/>
        </w:rPr>
        <w:t>21</w:t>
      </w:r>
      <w:r w:rsidRPr="00F175DF">
        <w:rPr>
          <w:rFonts w:ascii="Bookman Old Style" w:hAnsi="Bookman Old Style"/>
        </w:rPr>
        <w:fldChar w:fldCharType="end"/>
      </w:r>
    </w:p>
    <w:p w14:paraId="13D0D887" w14:textId="77777777" w:rsidR="00647547" w:rsidRPr="00F175DF" w:rsidRDefault="00647547" w:rsidP="00647547">
      <w:pPr>
        <w:pStyle w:val="Heading1"/>
        <w:rPr>
          <w:b w:val="0"/>
        </w:rPr>
      </w:pPr>
      <w:r w:rsidRPr="00F175DF">
        <w:rPr>
          <w:b w:val="0"/>
        </w:rPr>
        <w:br w:type="page"/>
      </w:r>
      <w:r w:rsidRPr="00F175DF">
        <w:rPr>
          <w:b w:val="0"/>
        </w:rPr>
        <w:lastRenderedPageBreak/>
        <w:t>SECTION II INSTRUCTIONS TO TENDERERS</w:t>
      </w:r>
    </w:p>
    <w:p w14:paraId="13D0D888" w14:textId="77777777" w:rsidR="00647547" w:rsidRPr="00F175DF" w:rsidRDefault="00647547" w:rsidP="00647547">
      <w:pPr>
        <w:jc w:val="both"/>
        <w:rPr>
          <w:rFonts w:ascii="Bookman Old Style" w:hAnsi="Bookman Old Style"/>
        </w:rPr>
      </w:pPr>
    </w:p>
    <w:p w14:paraId="13D0D889" w14:textId="77777777" w:rsidR="00647547" w:rsidRPr="00F175DF" w:rsidRDefault="00647547" w:rsidP="00AA4049">
      <w:pPr>
        <w:numPr>
          <w:ilvl w:val="1"/>
          <w:numId w:val="1"/>
        </w:numPr>
        <w:tabs>
          <w:tab w:val="clear" w:pos="1080"/>
          <w:tab w:val="num" w:pos="720"/>
        </w:tabs>
        <w:ind w:left="720" w:hanging="720"/>
        <w:jc w:val="both"/>
        <w:rPr>
          <w:rFonts w:ascii="Bookman Old Style" w:hAnsi="Bookman Old Style"/>
          <w:bCs/>
        </w:rPr>
      </w:pPr>
      <w:bookmarkStart w:id="2" w:name="_Ref297881416"/>
      <w:r w:rsidRPr="00F175DF">
        <w:rPr>
          <w:rFonts w:ascii="Bookman Old Style" w:hAnsi="Bookman Old Style"/>
          <w:bCs/>
        </w:rPr>
        <w:t>Eligible Tenderers</w:t>
      </w:r>
      <w:bookmarkEnd w:id="2"/>
    </w:p>
    <w:p w14:paraId="13D0D88A" w14:textId="77777777" w:rsidR="00647547" w:rsidRPr="00F175DF" w:rsidRDefault="00647547" w:rsidP="00647547">
      <w:pPr>
        <w:jc w:val="both"/>
        <w:rPr>
          <w:rFonts w:ascii="Bookman Old Style" w:hAnsi="Bookman Old Style"/>
          <w:bCs/>
        </w:rPr>
      </w:pPr>
    </w:p>
    <w:p w14:paraId="13D0D88B" w14:textId="77777777" w:rsidR="00647547" w:rsidRPr="00F175DF" w:rsidRDefault="00647547" w:rsidP="00AA4049">
      <w:pPr>
        <w:pStyle w:val="BodyText"/>
        <w:numPr>
          <w:ilvl w:val="2"/>
          <w:numId w:val="1"/>
        </w:numPr>
        <w:tabs>
          <w:tab w:val="clear" w:pos="1440"/>
          <w:tab w:val="num" w:pos="720"/>
        </w:tabs>
        <w:ind w:left="720" w:hanging="720"/>
        <w:jc w:val="both"/>
        <w:rPr>
          <w:rFonts w:ascii="Bookman Old Style" w:hAnsi="Bookman Old Style"/>
          <w:sz w:val="24"/>
        </w:rPr>
      </w:pPr>
      <w:r w:rsidRPr="00F175DF">
        <w:rPr>
          <w:rFonts w:ascii="Bookman Old Style" w:hAnsi="Bookman Old Style"/>
          <w:sz w:val="24"/>
        </w:rPr>
        <w:t>This Invitation for Tenders is open to all tenderers eligible as described in the Invitation to Tender. Successful tenderers shall complete the supply of goods by the intended completion date specified in the Schedule of Requirements Section VI.</w:t>
      </w:r>
    </w:p>
    <w:p w14:paraId="13D0D88C" w14:textId="77777777" w:rsidR="00647547" w:rsidRPr="00F175DF" w:rsidRDefault="00647547" w:rsidP="00647547">
      <w:pPr>
        <w:pStyle w:val="BodyText"/>
        <w:jc w:val="both"/>
        <w:rPr>
          <w:rFonts w:ascii="Bookman Old Style" w:hAnsi="Bookman Old Style"/>
          <w:sz w:val="24"/>
        </w:rPr>
      </w:pPr>
    </w:p>
    <w:p w14:paraId="13D0D88D" w14:textId="77777777" w:rsidR="00647547" w:rsidRPr="00F175DF" w:rsidRDefault="00647547" w:rsidP="00AA4049">
      <w:pPr>
        <w:pStyle w:val="BodyText"/>
        <w:numPr>
          <w:ilvl w:val="2"/>
          <w:numId w:val="1"/>
        </w:numPr>
        <w:tabs>
          <w:tab w:val="clear" w:pos="1440"/>
          <w:tab w:val="num" w:pos="720"/>
        </w:tabs>
        <w:ind w:left="720" w:hanging="720"/>
        <w:jc w:val="both"/>
        <w:rPr>
          <w:rFonts w:ascii="Bookman Old Style" w:hAnsi="Bookman Old Style"/>
          <w:sz w:val="24"/>
        </w:rPr>
      </w:pPr>
      <w:r w:rsidRPr="00F175DF">
        <w:rPr>
          <w:rFonts w:ascii="Bookman Old Style" w:hAnsi="Bookman Old Style"/>
          <w:sz w:val="24"/>
        </w:rPr>
        <w:t>The procuring entity’s employees, committee members, board members and their relative (spouse and children) are not eligible to participate in the tender.</w:t>
      </w:r>
    </w:p>
    <w:p w14:paraId="13D0D88E" w14:textId="77777777" w:rsidR="00647547" w:rsidRPr="00F175DF" w:rsidRDefault="00647547" w:rsidP="00647547">
      <w:pPr>
        <w:pStyle w:val="BodyText"/>
        <w:jc w:val="both"/>
        <w:rPr>
          <w:rFonts w:ascii="Bookman Old Style" w:hAnsi="Bookman Old Style"/>
          <w:sz w:val="24"/>
        </w:rPr>
      </w:pPr>
    </w:p>
    <w:p w14:paraId="13D0D88F" w14:textId="77777777" w:rsidR="00647547" w:rsidRPr="00F175DF" w:rsidRDefault="00647547" w:rsidP="00AA4049">
      <w:pPr>
        <w:numPr>
          <w:ilvl w:val="2"/>
          <w:numId w:val="1"/>
        </w:numPr>
        <w:tabs>
          <w:tab w:val="clear" w:pos="1440"/>
          <w:tab w:val="num" w:pos="720"/>
        </w:tabs>
        <w:ind w:left="720" w:hanging="720"/>
        <w:jc w:val="both"/>
        <w:rPr>
          <w:rFonts w:ascii="Bookman Old Style" w:hAnsi="Bookman Old Style"/>
        </w:rPr>
      </w:pPr>
      <w:r w:rsidRPr="00F175DF">
        <w:rPr>
          <w:rFonts w:ascii="Bookman Old Style" w:hAnsi="Bookman Old Style"/>
        </w:rPr>
        <w:t>Tenderers shall provide the qualification information statement that the tenderer (including all members of a joint venture and sub suppliers)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14:paraId="13D0D890" w14:textId="77777777" w:rsidR="00647547" w:rsidRPr="00F175DF" w:rsidRDefault="00647547" w:rsidP="00647547">
      <w:pPr>
        <w:jc w:val="both"/>
        <w:rPr>
          <w:rFonts w:ascii="Bookman Old Style" w:hAnsi="Bookman Old Style"/>
        </w:rPr>
      </w:pPr>
    </w:p>
    <w:p w14:paraId="13D0D891" w14:textId="77777777" w:rsidR="00647547" w:rsidRPr="00F175DF" w:rsidRDefault="00647547" w:rsidP="00AA4049">
      <w:pPr>
        <w:numPr>
          <w:ilvl w:val="2"/>
          <w:numId w:val="1"/>
        </w:numPr>
        <w:tabs>
          <w:tab w:val="clear" w:pos="1440"/>
          <w:tab w:val="num" w:pos="720"/>
        </w:tabs>
        <w:ind w:left="720" w:hanging="720"/>
        <w:jc w:val="both"/>
        <w:rPr>
          <w:rFonts w:ascii="Bookman Old Style" w:hAnsi="Bookman Old Style"/>
        </w:rPr>
      </w:pPr>
      <w:r w:rsidRPr="00F175DF">
        <w:rPr>
          <w:rFonts w:ascii="Bookman Old Style" w:hAnsi="Bookman Old Style"/>
        </w:rPr>
        <w:t>Tenderers shall not be under a declaration of ineligibility for corrupt and fraudulent practices.</w:t>
      </w:r>
    </w:p>
    <w:p w14:paraId="13D0D892" w14:textId="77777777" w:rsidR="00647547" w:rsidRPr="00F175DF" w:rsidRDefault="00647547" w:rsidP="00647547">
      <w:pPr>
        <w:jc w:val="both"/>
        <w:rPr>
          <w:rFonts w:ascii="Bookman Old Style" w:hAnsi="Bookman Old Style"/>
        </w:rPr>
      </w:pPr>
    </w:p>
    <w:p w14:paraId="13D0D893" w14:textId="77777777" w:rsidR="00647547" w:rsidRPr="00F175DF" w:rsidRDefault="00647547" w:rsidP="00AA4049">
      <w:pPr>
        <w:numPr>
          <w:ilvl w:val="1"/>
          <w:numId w:val="25"/>
        </w:numPr>
        <w:jc w:val="both"/>
        <w:rPr>
          <w:rFonts w:ascii="Bookman Old Style" w:hAnsi="Bookman Old Style"/>
          <w:bCs/>
        </w:rPr>
      </w:pPr>
      <w:bookmarkStart w:id="3" w:name="_Ref297881427"/>
      <w:r w:rsidRPr="00F175DF">
        <w:rPr>
          <w:rFonts w:ascii="Bookman Old Style" w:hAnsi="Bookman Old Style"/>
          <w:bCs/>
        </w:rPr>
        <w:t>Eligible Goods</w:t>
      </w:r>
      <w:bookmarkEnd w:id="3"/>
    </w:p>
    <w:p w14:paraId="13D0D894" w14:textId="77777777" w:rsidR="00647547" w:rsidRPr="00F175DF" w:rsidRDefault="00647547" w:rsidP="00647547">
      <w:pPr>
        <w:jc w:val="both"/>
        <w:rPr>
          <w:rFonts w:ascii="Bookman Old Style" w:hAnsi="Bookman Old Style"/>
        </w:rPr>
      </w:pPr>
    </w:p>
    <w:p w14:paraId="13D0D895" w14:textId="77777777" w:rsidR="00647547" w:rsidRPr="00F175DF" w:rsidRDefault="00647547" w:rsidP="00AA4049">
      <w:pPr>
        <w:numPr>
          <w:ilvl w:val="2"/>
          <w:numId w:val="25"/>
        </w:numPr>
        <w:jc w:val="both"/>
        <w:rPr>
          <w:rFonts w:ascii="Bookman Old Style" w:hAnsi="Bookman Old Style"/>
        </w:rPr>
      </w:pPr>
      <w:r w:rsidRPr="00F175DF">
        <w:rPr>
          <w:rFonts w:ascii="Bookman Old Style" w:hAnsi="Bookman Old Style"/>
        </w:rPr>
        <w:t>All goods to be supplied under the contract shall have their origin in eligible source countries.</w:t>
      </w:r>
    </w:p>
    <w:p w14:paraId="13D0D896" w14:textId="77777777" w:rsidR="00647547" w:rsidRPr="00F175DF" w:rsidRDefault="00647547" w:rsidP="00647547">
      <w:pPr>
        <w:jc w:val="both"/>
        <w:rPr>
          <w:rFonts w:ascii="Bookman Old Style" w:hAnsi="Bookman Old Style"/>
        </w:rPr>
      </w:pPr>
    </w:p>
    <w:p w14:paraId="13D0D897" w14:textId="77777777" w:rsidR="00647547" w:rsidRPr="00F175DF" w:rsidRDefault="00647547" w:rsidP="00AA4049">
      <w:pPr>
        <w:numPr>
          <w:ilvl w:val="2"/>
          <w:numId w:val="25"/>
        </w:numPr>
        <w:jc w:val="both"/>
        <w:rPr>
          <w:rFonts w:ascii="Bookman Old Style" w:hAnsi="Bookman Old Style"/>
        </w:rPr>
      </w:pPr>
      <w:r w:rsidRPr="00F175DF">
        <w:rPr>
          <w:rFonts w:ascii="Bookman Old Style" w:hAnsi="Bookman Old Style"/>
        </w:rPr>
        <w:t xml:space="preserve">For purposes of this clause, “origin” means the place where the goods are mined, grown, or produced.  Goods are produced when, through manufacturing, processing, or substantial and major assembly of components, a commercially-recognized product results that is substantially different in basic characteristics or in purpose or utility from its components </w:t>
      </w:r>
    </w:p>
    <w:p w14:paraId="13D0D898" w14:textId="77777777" w:rsidR="00647547" w:rsidRPr="00F175DF" w:rsidRDefault="00647547" w:rsidP="00647547">
      <w:pPr>
        <w:jc w:val="both"/>
        <w:rPr>
          <w:rFonts w:ascii="Bookman Old Style" w:hAnsi="Bookman Old Style"/>
        </w:rPr>
      </w:pPr>
    </w:p>
    <w:p w14:paraId="13D0D899" w14:textId="77777777" w:rsidR="00647547" w:rsidRPr="00F175DF" w:rsidRDefault="00647547" w:rsidP="00AA4049">
      <w:pPr>
        <w:numPr>
          <w:ilvl w:val="2"/>
          <w:numId w:val="25"/>
        </w:numPr>
        <w:jc w:val="both"/>
        <w:rPr>
          <w:rFonts w:ascii="Bookman Old Style" w:hAnsi="Bookman Old Style"/>
        </w:rPr>
      </w:pPr>
      <w:r w:rsidRPr="00F175DF">
        <w:rPr>
          <w:rFonts w:ascii="Bookman Old Style" w:hAnsi="Bookman Old Style"/>
        </w:rPr>
        <w:t>The origin of goods is distinct from the nationality of the tenderer.</w:t>
      </w:r>
    </w:p>
    <w:p w14:paraId="13D0D89A" w14:textId="77777777" w:rsidR="00647547" w:rsidRPr="00F175DF" w:rsidRDefault="00647547" w:rsidP="00647547">
      <w:pPr>
        <w:jc w:val="both"/>
        <w:rPr>
          <w:rFonts w:ascii="Bookman Old Style" w:hAnsi="Bookman Old Style"/>
        </w:rPr>
      </w:pPr>
    </w:p>
    <w:p w14:paraId="13D0D89B" w14:textId="77777777" w:rsidR="00647547" w:rsidRPr="00F175DF" w:rsidRDefault="00647547" w:rsidP="00AA4049">
      <w:pPr>
        <w:numPr>
          <w:ilvl w:val="1"/>
          <w:numId w:val="38"/>
        </w:numPr>
        <w:jc w:val="both"/>
        <w:rPr>
          <w:rFonts w:ascii="Bookman Old Style" w:hAnsi="Bookman Old Style"/>
          <w:bCs/>
        </w:rPr>
      </w:pPr>
      <w:bookmarkStart w:id="4" w:name="_Ref297881435"/>
      <w:r w:rsidRPr="00F175DF">
        <w:rPr>
          <w:rFonts w:ascii="Bookman Old Style" w:hAnsi="Bookman Old Style"/>
          <w:bCs/>
        </w:rPr>
        <w:t>Cost of Tendering</w:t>
      </w:r>
      <w:bookmarkEnd w:id="4"/>
    </w:p>
    <w:p w14:paraId="13D0D89C" w14:textId="77777777" w:rsidR="00647547" w:rsidRPr="00F175DF" w:rsidRDefault="00647547" w:rsidP="00647547">
      <w:pPr>
        <w:jc w:val="both"/>
        <w:rPr>
          <w:rFonts w:ascii="Bookman Old Style" w:hAnsi="Bookman Old Style"/>
        </w:rPr>
      </w:pPr>
    </w:p>
    <w:p w14:paraId="13D0D89D" w14:textId="77777777" w:rsidR="00647547" w:rsidRPr="008C3C9D" w:rsidRDefault="00647547" w:rsidP="00AA4049">
      <w:pPr>
        <w:pStyle w:val="BodyText2"/>
        <w:numPr>
          <w:ilvl w:val="2"/>
          <w:numId w:val="38"/>
        </w:numPr>
        <w:rPr>
          <w:rFonts w:ascii="Bookman Old Style" w:hAnsi="Bookman Old Style"/>
          <w:sz w:val="24"/>
        </w:rPr>
      </w:pPr>
      <w:r w:rsidRPr="00F175DF">
        <w:rPr>
          <w:rFonts w:ascii="Bookman Old Style" w:hAnsi="Bookman Old Style"/>
          <w:sz w:val="24"/>
        </w:rPr>
        <w:t>The Tenderer shall bear all costs associated with the preparation and submission of its tender, and the procuring entity, will in no case be responsible</w:t>
      </w:r>
      <w:r w:rsidRPr="008C3C9D">
        <w:rPr>
          <w:rFonts w:ascii="Bookman Old Style" w:hAnsi="Bookman Old Style"/>
          <w:sz w:val="24"/>
        </w:rPr>
        <w:t xml:space="preserve"> or liable for those costs, regardless of the conduct or outcome of the tendering process.</w:t>
      </w:r>
    </w:p>
    <w:p w14:paraId="13D0D89E" w14:textId="77777777" w:rsidR="00647547" w:rsidRPr="008C3C9D" w:rsidRDefault="00647547" w:rsidP="00647547">
      <w:pPr>
        <w:pStyle w:val="BodyText2"/>
        <w:rPr>
          <w:rFonts w:ascii="Bookman Old Style" w:hAnsi="Bookman Old Style"/>
          <w:sz w:val="24"/>
        </w:rPr>
      </w:pPr>
    </w:p>
    <w:p w14:paraId="13D0D89F" w14:textId="77777777" w:rsidR="00647547" w:rsidRPr="008C3C9D" w:rsidRDefault="00647547" w:rsidP="00647547">
      <w:pPr>
        <w:pStyle w:val="BodyText2"/>
        <w:rPr>
          <w:rFonts w:ascii="Bookman Old Style" w:hAnsi="Bookman Old Style"/>
          <w:sz w:val="24"/>
        </w:rPr>
      </w:pPr>
    </w:p>
    <w:p w14:paraId="13D0D8A0" w14:textId="77777777" w:rsidR="00647547" w:rsidRPr="008C3C9D" w:rsidRDefault="00647547" w:rsidP="00AA4049">
      <w:pPr>
        <w:pStyle w:val="BodyText2"/>
        <w:numPr>
          <w:ilvl w:val="2"/>
          <w:numId w:val="38"/>
        </w:numPr>
        <w:rPr>
          <w:rFonts w:ascii="Bookman Old Style" w:hAnsi="Bookman Old Style"/>
          <w:sz w:val="24"/>
        </w:rPr>
      </w:pPr>
      <w:r w:rsidRPr="008C3C9D">
        <w:rPr>
          <w:rFonts w:ascii="Bookman Old Style" w:hAnsi="Bookman Old Style"/>
          <w:sz w:val="24"/>
        </w:rPr>
        <w:t>All firms found capable of performing the contract satisfactorily in accordance to the set prequalification criteria shall be pre-qualified.</w:t>
      </w:r>
    </w:p>
    <w:p w14:paraId="13D0D8A1" w14:textId="77777777" w:rsidR="00647547" w:rsidRPr="008C3C9D" w:rsidRDefault="00647547" w:rsidP="00647547">
      <w:pPr>
        <w:jc w:val="both"/>
        <w:rPr>
          <w:rFonts w:ascii="Bookman Old Style" w:hAnsi="Bookman Old Style"/>
        </w:rPr>
      </w:pPr>
    </w:p>
    <w:p w14:paraId="13D0D8A2" w14:textId="77777777" w:rsidR="00647547" w:rsidRPr="008C3C9D" w:rsidRDefault="00647547" w:rsidP="00AA4049">
      <w:pPr>
        <w:numPr>
          <w:ilvl w:val="1"/>
          <w:numId w:val="26"/>
        </w:numPr>
        <w:jc w:val="both"/>
        <w:rPr>
          <w:rFonts w:ascii="Bookman Old Style" w:hAnsi="Bookman Old Style"/>
          <w:b/>
          <w:bCs/>
        </w:rPr>
      </w:pPr>
      <w:bookmarkStart w:id="5" w:name="_Ref297881444"/>
      <w:r w:rsidRPr="008C3C9D">
        <w:rPr>
          <w:rFonts w:ascii="Bookman Old Style" w:hAnsi="Bookman Old Style"/>
          <w:b/>
          <w:bCs/>
        </w:rPr>
        <w:t>The Tender Document</w:t>
      </w:r>
      <w:bookmarkEnd w:id="5"/>
    </w:p>
    <w:p w14:paraId="13D0D8A3" w14:textId="77777777" w:rsidR="00647547" w:rsidRPr="008C3C9D" w:rsidRDefault="00647547" w:rsidP="00647547">
      <w:pPr>
        <w:jc w:val="both"/>
        <w:rPr>
          <w:rFonts w:ascii="Bookman Old Style" w:hAnsi="Bookman Old Style"/>
        </w:rPr>
      </w:pPr>
    </w:p>
    <w:p w14:paraId="13D0D8A4" w14:textId="77777777" w:rsidR="00647547" w:rsidRPr="008C3C9D" w:rsidRDefault="00647547" w:rsidP="00AA4049">
      <w:pPr>
        <w:numPr>
          <w:ilvl w:val="2"/>
          <w:numId w:val="26"/>
        </w:numPr>
        <w:jc w:val="both"/>
        <w:rPr>
          <w:rFonts w:ascii="Bookman Old Style" w:hAnsi="Bookman Old Style"/>
        </w:rPr>
      </w:pPr>
      <w:r w:rsidRPr="008C3C9D">
        <w:rPr>
          <w:rFonts w:ascii="Bookman Old Style" w:hAnsi="Bookman Old Style"/>
        </w:rPr>
        <w:t>The tender document comprises the documents listed below and addenda issued in accordance with clause 2.6 of these instructions to Tenderers</w:t>
      </w:r>
    </w:p>
    <w:p w14:paraId="13D0D8A5"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Invitation to Tender</w:t>
      </w:r>
    </w:p>
    <w:p w14:paraId="13D0D8A6"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Instructions to tenderers</w:t>
      </w:r>
    </w:p>
    <w:p w14:paraId="13D0D8A7"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lastRenderedPageBreak/>
        <w:t>General Conditions of Contract</w:t>
      </w:r>
    </w:p>
    <w:p w14:paraId="13D0D8A8"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Special Conditions of Contract</w:t>
      </w:r>
    </w:p>
    <w:p w14:paraId="13D0D8A9"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Schedule of requirements</w:t>
      </w:r>
    </w:p>
    <w:p w14:paraId="13D0D8AA"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Technical Specifications</w:t>
      </w:r>
    </w:p>
    <w:p w14:paraId="13D0D8AB"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Tender Form and Price Schedules</w:t>
      </w:r>
    </w:p>
    <w:p w14:paraId="13D0D8AC"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Tender Security Form</w:t>
      </w:r>
    </w:p>
    <w:p w14:paraId="13D0D8AD"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Contract Form</w:t>
      </w:r>
    </w:p>
    <w:p w14:paraId="13D0D8AE"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Performance Security Form</w:t>
      </w:r>
    </w:p>
    <w:p w14:paraId="13D0D8AF"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Bank Guarantee for Advance Payment Form</w:t>
      </w:r>
    </w:p>
    <w:p w14:paraId="13D0D8B0"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Manufacturer’s Authorization Form</w:t>
      </w:r>
    </w:p>
    <w:p w14:paraId="13D0D8B1" w14:textId="77777777" w:rsidR="00647547" w:rsidRPr="008C3C9D" w:rsidRDefault="00647547" w:rsidP="00AA4049">
      <w:pPr>
        <w:numPr>
          <w:ilvl w:val="0"/>
          <w:numId w:val="2"/>
        </w:numPr>
        <w:jc w:val="both"/>
        <w:rPr>
          <w:rFonts w:ascii="Bookman Old Style" w:hAnsi="Bookman Old Style"/>
        </w:rPr>
      </w:pPr>
      <w:r w:rsidRPr="008C3C9D">
        <w:rPr>
          <w:rFonts w:ascii="Bookman Old Style" w:hAnsi="Bookman Old Style"/>
        </w:rPr>
        <w:t xml:space="preserve">Confidential Business Questionnaire </w:t>
      </w:r>
    </w:p>
    <w:p w14:paraId="13D0D8B2" w14:textId="77777777" w:rsidR="00647547" w:rsidRPr="008C3C9D" w:rsidRDefault="00647547" w:rsidP="00647547">
      <w:pPr>
        <w:jc w:val="both"/>
        <w:rPr>
          <w:rFonts w:ascii="Bookman Old Style" w:hAnsi="Bookman Old Style"/>
        </w:rPr>
      </w:pPr>
    </w:p>
    <w:p w14:paraId="13D0D8B3" w14:textId="77777777" w:rsidR="00647547" w:rsidRPr="008C3C9D" w:rsidRDefault="00647547" w:rsidP="00AA4049">
      <w:pPr>
        <w:numPr>
          <w:ilvl w:val="2"/>
          <w:numId w:val="26"/>
        </w:numPr>
        <w:jc w:val="both"/>
        <w:rPr>
          <w:rFonts w:ascii="Bookman Old Style" w:hAnsi="Bookman Old Style"/>
        </w:rPr>
      </w:pPr>
      <w:r w:rsidRPr="008C3C9D">
        <w:rPr>
          <w:rFonts w:ascii="Bookman Old Style" w:hAnsi="Bookman Old Style"/>
        </w:rPr>
        <w:t>The Tenderer is expected to examine all instructions, forms, terms, and specifications in the tender documents.  Failure to furnish all information required by the tender documents or to submit a tender not substantially responsive to the tender documents in every respect will be at the tenderers risk and may result in the rejection of its tender.</w:t>
      </w:r>
    </w:p>
    <w:p w14:paraId="13D0D8B4" w14:textId="77777777" w:rsidR="00647547" w:rsidRPr="008C3C9D" w:rsidRDefault="00647547" w:rsidP="00647547">
      <w:pPr>
        <w:jc w:val="both"/>
        <w:rPr>
          <w:rFonts w:ascii="Bookman Old Style" w:hAnsi="Bookman Old Style"/>
        </w:rPr>
      </w:pPr>
    </w:p>
    <w:p w14:paraId="13D0D8B5" w14:textId="77777777" w:rsidR="00647547" w:rsidRPr="008C3C9D" w:rsidRDefault="00647547" w:rsidP="00AA4049">
      <w:pPr>
        <w:numPr>
          <w:ilvl w:val="1"/>
          <w:numId w:val="26"/>
        </w:numPr>
        <w:jc w:val="both"/>
        <w:rPr>
          <w:rFonts w:ascii="Bookman Old Style" w:hAnsi="Bookman Old Style"/>
          <w:b/>
          <w:bCs/>
        </w:rPr>
      </w:pPr>
      <w:bookmarkStart w:id="6" w:name="_Ref297881455"/>
      <w:r w:rsidRPr="008C3C9D">
        <w:rPr>
          <w:rFonts w:ascii="Bookman Old Style" w:hAnsi="Bookman Old Style"/>
          <w:b/>
          <w:bCs/>
        </w:rPr>
        <w:t>Clarification of Documents</w:t>
      </w:r>
      <w:bookmarkEnd w:id="6"/>
    </w:p>
    <w:p w14:paraId="13D0D8B6" w14:textId="77777777" w:rsidR="00647547" w:rsidRPr="008C3C9D" w:rsidRDefault="00647547" w:rsidP="00647547">
      <w:pPr>
        <w:jc w:val="both"/>
        <w:rPr>
          <w:rFonts w:ascii="Bookman Old Style" w:hAnsi="Bookman Old Style"/>
        </w:rPr>
      </w:pPr>
    </w:p>
    <w:p w14:paraId="13D0D8B7" w14:textId="77777777" w:rsidR="00647547" w:rsidRPr="008C3C9D" w:rsidRDefault="00647547" w:rsidP="00AA4049">
      <w:pPr>
        <w:numPr>
          <w:ilvl w:val="2"/>
          <w:numId w:val="41"/>
        </w:numPr>
        <w:jc w:val="both"/>
        <w:rPr>
          <w:rFonts w:ascii="Bookman Old Style" w:hAnsi="Bookman Old Style"/>
          <w:lang w:val="it-IT"/>
        </w:rPr>
      </w:pPr>
      <w:r w:rsidRPr="008C3C9D">
        <w:rPr>
          <w:rFonts w:ascii="Bookman Old Style" w:hAnsi="Bookman Old Style"/>
        </w:rPr>
        <w:t xml:space="preserve">A prospective tenderer requiring any clarification of the tender          document may notify the Procuring entity in writing or by post at the </w:t>
      </w:r>
      <w:r w:rsidR="001124E0">
        <w:rPr>
          <w:rFonts w:ascii="Bookman Old Style" w:hAnsi="Bookman Old Style"/>
        </w:rPr>
        <w:t>address given in the invitation letter</w:t>
      </w:r>
    </w:p>
    <w:p w14:paraId="13D0D8B8" w14:textId="77777777" w:rsidR="00647547" w:rsidRPr="008C3C9D" w:rsidRDefault="00647547" w:rsidP="00647547">
      <w:pPr>
        <w:ind w:left="720"/>
        <w:jc w:val="both"/>
        <w:rPr>
          <w:rFonts w:ascii="Bookman Old Style" w:hAnsi="Bookman Old Style"/>
          <w:lang w:val="it-IT"/>
        </w:rPr>
      </w:pPr>
    </w:p>
    <w:p w14:paraId="13D0D8B9" w14:textId="77777777" w:rsidR="00647547" w:rsidRPr="008C3C9D" w:rsidRDefault="00647547" w:rsidP="00647547">
      <w:pPr>
        <w:ind w:left="720"/>
        <w:jc w:val="both"/>
        <w:rPr>
          <w:rFonts w:ascii="Bookman Old Style" w:hAnsi="Bookman Old Style"/>
        </w:rPr>
      </w:pPr>
      <w:r w:rsidRPr="008C3C9D">
        <w:rPr>
          <w:rFonts w:ascii="Bookman Old Style" w:hAnsi="Bookman Old Style"/>
        </w:rPr>
        <w:t>The Procuring entity will respond in writing to any request for clarification of the tender documents, which it receives not later than ten (10)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14:paraId="13D0D8BA" w14:textId="77777777" w:rsidR="00647547" w:rsidRPr="008C3C9D" w:rsidRDefault="00647547" w:rsidP="00647547">
      <w:pPr>
        <w:jc w:val="both"/>
        <w:rPr>
          <w:rFonts w:ascii="Bookman Old Style" w:hAnsi="Bookman Old Style"/>
        </w:rPr>
      </w:pPr>
    </w:p>
    <w:p w14:paraId="13D0D8BB" w14:textId="77777777" w:rsidR="00647547" w:rsidRPr="008C3C9D" w:rsidRDefault="00647547" w:rsidP="00AA4049">
      <w:pPr>
        <w:numPr>
          <w:ilvl w:val="2"/>
          <w:numId w:val="39"/>
        </w:numPr>
        <w:jc w:val="both"/>
        <w:rPr>
          <w:rFonts w:ascii="Bookman Old Style" w:hAnsi="Bookman Old Style"/>
        </w:rPr>
      </w:pPr>
      <w:r w:rsidRPr="008C3C9D">
        <w:rPr>
          <w:rFonts w:ascii="Bookman Old Style" w:hAnsi="Bookman Old Style"/>
        </w:rPr>
        <w:t>The procuring entity shall reply to any clarifications sought by the tenderer within three (3) days of receiving the request to enable the tenderer to make timely submission of its tender.</w:t>
      </w:r>
    </w:p>
    <w:p w14:paraId="13D0D8BC" w14:textId="77777777" w:rsidR="00647547" w:rsidRPr="008C3C9D" w:rsidRDefault="00647547" w:rsidP="00647547">
      <w:pPr>
        <w:jc w:val="both"/>
        <w:rPr>
          <w:rFonts w:ascii="Bookman Old Style" w:hAnsi="Bookman Old Style"/>
        </w:rPr>
      </w:pPr>
    </w:p>
    <w:p w14:paraId="13D0D8BD" w14:textId="77777777" w:rsidR="00647547" w:rsidRPr="008C3C9D" w:rsidRDefault="00647547" w:rsidP="00AA4049">
      <w:pPr>
        <w:numPr>
          <w:ilvl w:val="1"/>
          <w:numId w:val="27"/>
        </w:numPr>
        <w:jc w:val="both"/>
        <w:rPr>
          <w:rFonts w:ascii="Bookman Old Style" w:hAnsi="Bookman Old Style"/>
          <w:b/>
          <w:bCs/>
        </w:rPr>
      </w:pPr>
      <w:bookmarkStart w:id="7" w:name="_Ref297881462"/>
      <w:r w:rsidRPr="008C3C9D">
        <w:rPr>
          <w:rFonts w:ascii="Bookman Old Style" w:hAnsi="Bookman Old Style"/>
          <w:b/>
          <w:bCs/>
        </w:rPr>
        <w:t>Amendment of Documents</w:t>
      </w:r>
      <w:bookmarkEnd w:id="7"/>
    </w:p>
    <w:p w14:paraId="13D0D8BE" w14:textId="77777777" w:rsidR="00647547" w:rsidRPr="008C3C9D" w:rsidRDefault="00647547" w:rsidP="00647547">
      <w:pPr>
        <w:jc w:val="both"/>
        <w:rPr>
          <w:rFonts w:ascii="Bookman Old Style" w:hAnsi="Bookman Old Style"/>
        </w:rPr>
      </w:pPr>
    </w:p>
    <w:p w14:paraId="13D0D8BF" w14:textId="77777777" w:rsidR="00647547" w:rsidRPr="008C3C9D" w:rsidRDefault="00647547" w:rsidP="00AA4049">
      <w:pPr>
        <w:numPr>
          <w:ilvl w:val="2"/>
          <w:numId w:val="27"/>
        </w:numPr>
        <w:jc w:val="both"/>
        <w:rPr>
          <w:rFonts w:ascii="Bookman Old Style" w:hAnsi="Bookman Old Style"/>
        </w:rPr>
      </w:pPr>
      <w:r w:rsidRPr="008C3C9D">
        <w:rPr>
          <w:rFonts w:ascii="Bookman Old Style" w:hAnsi="Bookman Old Style"/>
        </w:rPr>
        <w:t>At any time prior to the deadline for submission of tenders, the Procuring entity, for any reason, whether at its own initiative or in response to a clarification requested by a prospective tenderer, may modify the tender documents by amendment.</w:t>
      </w:r>
    </w:p>
    <w:p w14:paraId="13D0D8C0" w14:textId="77777777" w:rsidR="00647547" w:rsidRPr="008C3C9D" w:rsidRDefault="00647547" w:rsidP="00647547">
      <w:pPr>
        <w:jc w:val="both"/>
        <w:rPr>
          <w:rFonts w:ascii="Bookman Old Style" w:hAnsi="Bookman Old Style"/>
        </w:rPr>
      </w:pPr>
    </w:p>
    <w:p w14:paraId="13D0D8C1" w14:textId="77777777" w:rsidR="00647547" w:rsidRPr="008C3C9D" w:rsidRDefault="00647547" w:rsidP="00AA4049">
      <w:pPr>
        <w:numPr>
          <w:ilvl w:val="2"/>
          <w:numId w:val="27"/>
        </w:numPr>
        <w:jc w:val="both"/>
        <w:rPr>
          <w:rFonts w:ascii="Bookman Old Style" w:hAnsi="Bookman Old Style"/>
        </w:rPr>
      </w:pPr>
      <w:r w:rsidRPr="008C3C9D">
        <w:rPr>
          <w:rFonts w:ascii="Bookman Old Style" w:hAnsi="Bookman Old Style"/>
        </w:rPr>
        <w:t>All prospective candidates that have received the tender documents will be notified of the amendment in writing or by post and will be binding on them.</w:t>
      </w:r>
    </w:p>
    <w:p w14:paraId="13D0D8C2" w14:textId="77777777" w:rsidR="00647547" w:rsidRPr="008C3C9D" w:rsidRDefault="00647547" w:rsidP="00647547">
      <w:pPr>
        <w:jc w:val="both"/>
        <w:rPr>
          <w:rFonts w:ascii="Bookman Old Style" w:hAnsi="Bookman Old Style"/>
        </w:rPr>
      </w:pPr>
    </w:p>
    <w:p w14:paraId="13D0D8C3" w14:textId="77777777" w:rsidR="00647547" w:rsidRPr="008C3C9D" w:rsidRDefault="00647547" w:rsidP="00AA4049">
      <w:pPr>
        <w:numPr>
          <w:ilvl w:val="2"/>
          <w:numId w:val="27"/>
        </w:numPr>
        <w:jc w:val="both"/>
        <w:rPr>
          <w:rFonts w:ascii="Bookman Old Style" w:hAnsi="Bookman Old Style"/>
        </w:rPr>
      </w:pPr>
      <w:r w:rsidRPr="008C3C9D">
        <w:rPr>
          <w:rFonts w:ascii="Bookman Old Style" w:hAnsi="Bookman Old Style"/>
        </w:rPr>
        <w:t>In order to allow prospective tenderers reasonable time in which to take the amendment into account in preparing their tenders, the Procuring entity, at its discretion, may extend the deadline for the submission of tenders.</w:t>
      </w:r>
    </w:p>
    <w:p w14:paraId="13D0D8C4" w14:textId="77777777" w:rsidR="00647547" w:rsidRPr="008C3C9D" w:rsidRDefault="00647547" w:rsidP="00647547">
      <w:pPr>
        <w:jc w:val="both"/>
        <w:rPr>
          <w:rFonts w:ascii="Bookman Old Style" w:hAnsi="Bookman Old Style"/>
        </w:rPr>
      </w:pPr>
    </w:p>
    <w:p w14:paraId="13D0D8C5" w14:textId="77777777" w:rsidR="00647547" w:rsidRPr="008C3C9D" w:rsidRDefault="00647547" w:rsidP="00AA4049">
      <w:pPr>
        <w:numPr>
          <w:ilvl w:val="1"/>
          <w:numId w:val="28"/>
        </w:numPr>
        <w:jc w:val="both"/>
        <w:rPr>
          <w:rFonts w:ascii="Bookman Old Style" w:hAnsi="Bookman Old Style"/>
          <w:b/>
          <w:bCs/>
        </w:rPr>
      </w:pPr>
      <w:bookmarkStart w:id="8" w:name="_Ref297881467"/>
      <w:r w:rsidRPr="008C3C9D">
        <w:rPr>
          <w:rFonts w:ascii="Bookman Old Style" w:hAnsi="Bookman Old Style"/>
          <w:b/>
          <w:bCs/>
        </w:rPr>
        <w:t>Language of Tender</w:t>
      </w:r>
      <w:bookmarkEnd w:id="8"/>
    </w:p>
    <w:p w14:paraId="13D0D8C6" w14:textId="77777777" w:rsidR="00647547" w:rsidRPr="008C3C9D" w:rsidRDefault="00647547" w:rsidP="00647547">
      <w:pPr>
        <w:jc w:val="both"/>
        <w:rPr>
          <w:rFonts w:ascii="Bookman Old Style" w:hAnsi="Bookman Old Style"/>
        </w:rPr>
      </w:pPr>
    </w:p>
    <w:p w14:paraId="13D0D8C7" w14:textId="77777777" w:rsidR="00647547" w:rsidRPr="008C3C9D" w:rsidRDefault="00647547" w:rsidP="00AA4049">
      <w:pPr>
        <w:numPr>
          <w:ilvl w:val="2"/>
          <w:numId w:val="28"/>
        </w:numPr>
        <w:jc w:val="both"/>
        <w:rPr>
          <w:rFonts w:ascii="Bookman Old Style" w:hAnsi="Bookman Old Style"/>
        </w:rPr>
      </w:pPr>
      <w:r w:rsidRPr="008C3C9D">
        <w:rPr>
          <w:rFonts w:ascii="Bookman Old Style" w:hAnsi="Bookman Old Style"/>
        </w:rPr>
        <w:lastRenderedPageBreak/>
        <w:t>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w:t>
      </w:r>
    </w:p>
    <w:p w14:paraId="13D0D8C8" w14:textId="77777777" w:rsidR="00647547" w:rsidRPr="008C3C9D" w:rsidRDefault="00647547" w:rsidP="00647547">
      <w:pPr>
        <w:jc w:val="both"/>
        <w:rPr>
          <w:rFonts w:ascii="Bookman Old Style" w:hAnsi="Bookman Old Style"/>
        </w:rPr>
      </w:pPr>
    </w:p>
    <w:p w14:paraId="13D0D8C9" w14:textId="77777777" w:rsidR="00647547" w:rsidRPr="008C3C9D" w:rsidRDefault="00647547" w:rsidP="00AA4049">
      <w:pPr>
        <w:numPr>
          <w:ilvl w:val="1"/>
          <w:numId w:val="29"/>
        </w:numPr>
        <w:jc w:val="both"/>
        <w:rPr>
          <w:rFonts w:ascii="Bookman Old Style" w:hAnsi="Bookman Old Style"/>
          <w:b/>
          <w:bCs/>
        </w:rPr>
      </w:pPr>
      <w:bookmarkStart w:id="9" w:name="_Ref297881474"/>
      <w:r w:rsidRPr="008C3C9D">
        <w:rPr>
          <w:rFonts w:ascii="Bookman Old Style" w:hAnsi="Bookman Old Style"/>
          <w:b/>
          <w:bCs/>
        </w:rPr>
        <w:t>Documents Comprising of Tender</w:t>
      </w:r>
      <w:bookmarkEnd w:id="9"/>
    </w:p>
    <w:p w14:paraId="13D0D8CA" w14:textId="77777777" w:rsidR="00647547" w:rsidRPr="008C3C9D" w:rsidRDefault="00647547" w:rsidP="00647547">
      <w:pPr>
        <w:jc w:val="both"/>
        <w:rPr>
          <w:rFonts w:ascii="Bookman Old Style" w:hAnsi="Bookman Old Style"/>
        </w:rPr>
      </w:pPr>
    </w:p>
    <w:p w14:paraId="13D0D8CB" w14:textId="77777777" w:rsidR="00647547" w:rsidRPr="008C3C9D" w:rsidRDefault="00647547" w:rsidP="00AA4049">
      <w:pPr>
        <w:numPr>
          <w:ilvl w:val="2"/>
          <w:numId w:val="29"/>
        </w:numPr>
        <w:jc w:val="both"/>
        <w:rPr>
          <w:rFonts w:ascii="Bookman Old Style" w:hAnsi="Bookman Old Style"/>
        </w:rPr>
      </w:pPr>
      <w:r w:rsidRPr="008C3C9D">
        <w:rPr>
          <w:rFonts w:ascii="Bookman Old Style" w:hAnsi="Bookman Old Style"/>
        </w:rPr>
        <w:t>The tender prepared by the tenderers shall comprise the following components</w:t>
      </w:r>
    </w:p>
    <w:p w14:paraId="13D0D8CC" w14:textId="77777777" w:rsidR="00647547" w:rsidRPr="008C3C9D" w:rsidRDefault="00647547" w:rsidP="00AA4049">
      <w:pPr>
        <w:numPr>
          <w:ilvl w:val="1"/>
          <w:numId w:val="2"/>
        </w:numPr>
        <w:jc w:val="both"/>
        <w:rPr>
          <w:rFonts w:ascii="Bookman Old Style" w:hAnsi="Bookman Old Style"/>
        </w:rPr>
      </w:pPr>
      <w:r w:rsidRPr="008C3C9D">
        <w:rPr>
          <w:rFonts w:ascii="Bookman Old Style" w:hAnsi="Bookman Old Style"/>
        </w:rPr>
        <w:t>a Tender Form and a Price Schedule completed in accordance with paragraph 2.9, 2.10 and 2.11 below</w:t>
      </w:r>
    </w:p>
    <w:p w14:paraId="13D0D8CD" w14:textId="77777777" w:rsidR="00647547" w:rsidRPr="008C3C9D" w:rsidRDefault="00647547" w:rsidP="00AA4049">
      <w:pPr>
        <w:numPr>
          <w:ilvl w:val="1"/>
          <w:numId w:val="2"/>
        </w:numPr>
        <w:jc w:val="both"/>
        <w:rPr>
          <w:rFonts w:ascii="Bookman Old Style" w:hAnsi="Bookman Old Style"/>
        </w:rPr>
      </w:pPr>
      <w:r w:rsidRPr="008C3C9D">
        <w:rPr>
          <w:rFonts w:ascii="Bookman Old Style" w:hAnsi="Bookman Old Style"/>
        </w:rPr>
        <w:t>documentary evidence established in accordance with paragraph 2.1.2 that the tenderer is eligible to tender and is qualified to perform the contract if its tender is accepted;</w:t>
      </w:r>
    </w:p>
    <w:p w14:paraId="13D0D8CE" w14:textId="77777777" w:rsidR="00647547" w:rsidRPr="008C3C9D" w:rsidRDefault="00647547" w:rsidP="00AA4049">
      <w:pPr>
        <w:numPr>
          <w:ilvl w:val="1"/>
          <w:numId w:val="2"/>
        </w:numPr>
        <w:jc w:val="both"/>
        <w:rPr>
          <w:rFonts w:ascii="Bookman Old Style" w:hAnsi="Bookman Old Style"/>
        </w:rPr>
      </w:pPr>
      <w:r w:rsidRPr="008C3C9D">
        <w:rPr>
          <w:rFonts w:ascii="Bookman Old Style" w:hAnsi="Bookman Old Style"/>
        </w:rPr>
        <w:t>documentary evidence established in accordance with paragraph 2.2.1 that the goods and ancillary services to be supplied by the tenderer are eligible goods and services and conform to the tender documents; and</w:t>
      </w:r>
    </w:p>
    <w:p w14:paraId="13D0D8CF" w14:textId="77777777" w:rsidR="00647547" w:rsidRPr="008C3C9D" w:rsidRDefault="00647547" w:rsidP="00AA4049">
      <w:pPr>
        <w:numPr>
          <w:ilvl w:val="1"/>
          <w:numId w:val="2"/>
        </w:numPr>
        <w:jc w:val="both"/>
        <w:rPr>
          <w:rFonts w:ascii="Bookman Old Style" w:hAnsi="Bookman Old Style"/>
        </w:rPr>
      </w:pPr>
      <w:r w:rsidRPr="008C3C9D">
        <w:rPr>
          <w:rFonts w:ascii="Bookman Old Style" w:hAnsi="Bookman Old Style"/>
        </w:rPr>
        <w:t>tender security furnished in accordance with paragraph 2.14</w:t>
      </w:r>
    </w:p>
    <w:p w14:paraId="13D0D8D0" w14:textId="77777777" w:rsidR="00647547" w:rsidRPr="008C3C9D" w:rsidRDefault="00647547" w:rsidP="00647547">
      <w:pPr>
        <w:ind w:left="720"/>
        <w:jc w:val="both"/>
        <w:rPr>
          <w:rFonts w:ascii="Bookman Old Style" w:hAnsi="Bookman Old Style"/>
        </w:rPr>
      </w:pPr>
    </w:p>
    <w:p w14:paraId="13D0D8D1" w14:textId="77777777" w:rsidR="00647547" w:rsidRPr="008C3C9D" w:rsidRDefault="00647547" w:rsidP="00AA4049">
      <w:pPr>
        <w:numPr>
          <w:ilvl w:val="1"/>
          <w:numId w:val="30"/>
        </w:numPr>
        <w:jc w:val="both"/>
        <w:rPr>
          <w:rFonts w:ascii="Bookman Old Style" w:hAnsi="Bookman Old Style"/>
          <w:b/>
          <w:bCs/>
        </w:rPr>
      </w:pPr>
      <w:bookmarkStart w:id="10" w:name="_Ref297881481"/>
      <w:r w:rsidRPr="008C3C9D">
        <w:rPr>
          <w:rFonts w:ascii="Bookman Old Style" w:hAnsi="Bookman Old Style"/>
          <w:b/>
          <w:bCs/>
        </w:rPr>
        <w:t>Tender Forms</w:t>
      </w:r>
      <w:bookmarkEnd w:id="10"/>
    </w:p>
    <w:p w14:paraId="13D0D8D2" w14:textId="77777777" w:rsidR="00647547" w:rsidRPr="008C3C9D" w:rsidRDefault="00647547" w:rsidP="00647547">
      <w:pPr>
        <w:jc w:val="both"/>
        <w:rPr>
          <w:rFonts w:ascii="Bookman Old Style" w:hAnsi="Bookman Old Style"/>
        </w:rPr>
      </w:pPr>
    </w:p>
    <w:p w14:paraId="13D0D8D3" w14:textId="77777777" w:rsidR="00647547" w:rsidRPr="008C3C9D" w:rsidRDefault="00647547" w:rsidP="00AA4049">
      <w:pPr>
        <w:numPr>
          <w:ilvl w:val="2"/>
          <w:numId w:val="30"/>
        </w:numPr>
        <w:jc w:val="both"/>
        <w:rPr>
          <w:rFonts w:ascii="Bookman Old Style" w:hAnsi="Bookman Old Style"/>
        </w:rPr>
      </w:pPr>
      <w:r w:rsidRPr="008C3C9D">
        <w:rPr>
          <w:rFonts w:ascii="Bookman Old Style" w:hAnsi="Bookman Old Style"/>
        </w:rPr>
        <w:t>The tenderer shall complete the Tender Form and the appropriate Price Schedule furnished in the tender documents, indicating the goods to be supplied, a brief description of the goods, their country of origin, quantity, and prices.</w:t>
      </w:r>
    </w:p>
    <w:p w14:paraId="13D0D8D4" w14:textId="77777777" w:rsidR="00647547" w:rsidRPr="008C3C9D" w:rsidRDefault="00647547" w:rsidP="00647547">
      <w:pPr>
        <w:jc w:val="both"/>
        <w:rPr>
          <w:rFonts w:ascii="Bookman Old Style" w:hAnsi="Bookman Old Style"/>
        </w:rPr>
      </w:pPr>
    </w:p>
    <w:p w14:paraId="13D0D8D5" w14:textId="77777777" w:rsidR="00647547" w:rsidRPr="008C3C9D" w:rsidRDefault="00647547" w:rsidP="00AA4049">
      <w:pPr>
        <w:numPr>
          <w:ilvl w:val="1"/>
          <w:numId w:val="31"/>
        </w:numPr>
        <w:jc w:val="both"/>
        <w:rPr>
          <w:rFonts w:ascii="Bookman Old Style" w:hAnsi="Bookman Old Style"/>
          <w:b/>
          <w:bCs/>
        </w:rPr>
      </w:pPr>
      <w:bookmarkStart w:id="11" w:name="_Ref297881486"/>
      <w:r w:rsidRPr="008C3C9D">
        <w:rPr>
          <w:rFonts w:ascii="Bookman Old Style" w:hAnsi="Bookman Old Style"/>
          <w:b/>
          <w:bCs/>
        </w:rPr>
        <w:t>Tender Prices</w:t>
      </w:r>
      <w:bookmarkEnd w:id="11"/>
    </w:p>
    <w:p w14:paraId="13D0D8D6" w14:textId="77777777" w:rsidR="00647547" w:rsidRPr="008C3C9D" w:rsidRDefault="00647547" w:rsidP="00647547">
      <w:pPr>
        <w:jc w:val="both"/>
        <w:rPr>
          <w:rFonts w:ascii="Bookman Old Style" w:hAnsi="Bookman Old Style"/>
        </w:rPr>
      </w:pPr>
    </w:p>
    <w:p w14:paraId="13D0D8D7" w14:textId="77777777" w:rsidR="00647547" w:rsidRPr="008C3C9D" w:rsidRDefault="00647547" w:rsidP="00AA4049">
      <w:pPr>
        <w:numPr>
          <w:ilvl w:val="2"/>
          <w:numId w:val="31"/>
        </w:numPr>
        <w:jc w:val="both"/>
        <w:rPr>
          <w:rFonts w:ascii="Bookman Old Style" w:hAnsi="Bookman Old Style"/>
        </w:rPr>
      </w:pPr>
      <w:r w:rsidRPr="008C3C9D">
        <w:rPr>
          <w:rFonts w:ascii="Bookman Old Style" w:hAnsi="Bookman Old Style"/>
        </w:rPr>
        <w:t>The tenderer shall indicate on the appropriate Price Schedule the unit prices and total tender price of the goods it proposes to supply under the contract</w:t>
      </w:r>
    </w:p>
    <w:p w14:paraId="13D0D8D8" w14:textId="77777777" w:rsidR="00647547" w:rsidRPr="008C3C9D" w:rsidRDefault="00647547" w:rsidP="00647547">
      <w:pPr>
        <w:jc w:val="both"/>
        <w:rPr>
          <w:rFonts w:ascii="Bookman Old Style" w:hAnsi="Bookman Old Style"/>
        </w:rPr>
      </w:pPr>
    </w:p>
    <w:p w14:paraId="13D0D8D9" w14:textId="77777777" w:rsidR="00647547" w:rsidRPr="008C3C9D" w:rsidRDefault="00647547" w:rsidP="00AA4049">
      <w:pPr>
        <w:numPr>
          <w:ilvl w:val="2"/>
          <w:numId w:val="31"/>
        </w:numPr>
        <w:jc w:val="both"/>
        <w:rPr>
          <w:rFonts w:ascii="Bookman Old Style" w:hAnsi="Bookman Old Style"/>
        </w:rPr>
      </w:pPr>
      <w:r w:rsidRPr="008C3C9D">
        <w:rPr>
          <w:rFonts w:ascii="Bookman Old Style" w:hAnsi="Bookman Old Style"/>
        </w:rPr>
        <w:t>Prices indicated on the Price Schedule shall include all costs including taxes, insurances and delivery to the premises of the entity.</w:t>
      </w:r>
    </w:p>
    <w:p w14:paraId="13D0D8DA" w14:textId="77777777" w:rsidR="00647547" w:rsidRPr="008C3C9D" w:rsidRDefault="00647547" w:rsidP="00647547">
      <w:pPr>
        <w:jc w:val="both"/>
        <w:rPr>
          <w:rFonts w:ascii="Bookman Old Style" w:hAnsi="Bookman Old Style"/>
        </w:rPr>
      </w:pPr>
    </w:p>
    <w:p w14:paraId="13D0D8DB" w14:textId="77777777" w:rsidR="00647547" w:rsidRPr="008C3C9D" w:rsidRDefault="00647547" w:rsidP="00AA4049">
      <w:pPr>
        <w:numPr>
          <w:ilvl w:val="2"/>
          <w:numId w:val="31"/>
        </w:numPr>
        <w:jc w:val="both"/>
        <w:rPr>
          <w:rFonts w:ascii="Bookman Old Style" w:hAnsi="Bookman Old Style"/>
        </w:rPr>
      </w:pPr>
      <w:r w:rsidRPr="008C3C9D">
        <w:rPr>
          <w:rFonts w:ascii="Bookman Old Style" w:hAnsi="Bookman Old Style"/>
        </w:rPr>
        <w:t>Prices quoted by the tender shall be fixed during the Tender’s performance of the contract and not subject to variation on any account. A tender submitted with an adjustable price quotation will be treated as non-responsive and will be rejected, pursuant to paragraph 2.22</w:t>
      </w:r>
    </w:p>
    <w:p w14:paraId="13D0D8DC" w14:textId="77777777" w:rsidR="00647547" w:rsidRPr="008C3C9D" w:rsidRDefault="00647547" w:rsidP="00647547">
      <w:pPr>
        <w:jc w:val="both"/>
        <w:rPr>
          <w:rFonts w:ascii="Bookman Old Style" w:hAnsi="Bookman Old Style"/>
        </w:rPr>
      </w:pPr>
    </w:p>
    <w:p w14:paraId="13D0D8DD" w14:textId="77777777" w:rsidR="00647547" w:rsidRPr="008C3C9D" w:rsidRDefault="00647547" w:rsidP="00AA4049">
      <w:pPr>
        <w:numPr>
          <w:ilvl w:val="2"/>
          <w:numId w:val="31"/>
        </w:numPr>
        <w:jc w:val="both"/>
        <w:rPr>
          <w:rFonts w:ascii="Bookman Old Style" w:hAnsi="Bookman Old Style"/>
        </w:rPr>
      </w:pPr>
      <w:r w:rsidRPr="008C3C9D">
        <w:rPr>
          <w:rFonts w:ascii="Bookman Old Style" w:hAnsi="Bookman Old Style"/>
        </w:rPr>
        <w:t>The validity period of the tender shall be 90 days from the date of opening of the tender.</w:t>
      </w:r>
    </w:p>
    <w:p w14:paraId="13D0D8DE" w14:textId="77777777" w:rsidR="00647547" w:rsidRPr="008C3C9D" w:rsidRDefault="00647547" w:rsidP="00647547">
      <w:pPr>
        <w:jc w:val="both"/>
        <w:rPr>
          <w:rFonts w:ascii="Bookman Old Style" w:hAnsi="Bookman Old Style"/>
        </w:rPr>
      </w:pPr>
    </w:p>
    <w:p w14:paraId="13D0D8DF" w14:textId="77777777" w:rsidR="00647547" w:rsidRPr="008C3C9D" w:rsidRDefault="00647547" w:rsidP="00AA4049">
      <w:pPr>
        <w:numPr>
          <w:ilvl w:val="1"/>
          <w:numId w:val="32"/>
        </w:numPr>
        <w:jc w:val="both"/>
        <w:rPr>
          <w:rFonts w:ascii="Bookman Old Style" w:hAnsi="Bookman Old Style"/>
          <w:b/>
          <w:bCs/>
        </w:rPr>
      </w:pPr>
      <w:bookmarkStart w:id="12" w:name="_Ref297881493"/>
      <w:r w:rsidRPr="008C3C9D">
        <w:rPr>
          <w:rFonts w:ascii="Bookman Old Style" w:hAnsi="Bookman Old Style"/>
          <w:b/>
          <w:bCs/>
        </w:rPr>
        <w:t>Tender Currencies</w:t>
      </w:r>
      <w:bookmarkEnd w:id="12"/>
    </w:p>
    <w:p w14:paraId="13D0D8E0" w14:textId="77777777" w:rsidR="00647547" w:rsidRPr="008C3C9D" w:rsidRDefault="00647547" w:rsidP="00647547">
      <w:pPr>
        <w:jc w:val="both"/>
        <w:rPr>
          <w:rFonts w:ascii="Bookman Old Style" w:hAnsi="Bookman Old Style"/>
        </w:rPr>
      </w:pPr>
    </w:p>
    <w:p w14:paraId="13D0D8E1" w14:textId="77777777" w:rsidR="00647547" w:rsidRPr="008C3C9D" w:rsidRDefault="00647547" w:rsidP="00AA4049">
      <w:pPr>
        <w:pStyle w:val="BodyText"/>
        <w:numPr>
          <w:ilvl w:val="2"/>
          <w:numId w:val="32"/>
        </w:numPr>
        <w:tabs>
          <w:tab w:val="clear" w:pos="720"/>
          <w:tab w:val="num" w:pos="900"/>
        </w:tabs>
        <w:ind w:left="900" w:hanging="900"/>
        <w:jc w:val="both"/>
        <w:rPr>
          <w:rFonts w:ascii="Bookman Old Style" w:hAnsi="Bookman Old Style"/>
          <w:sz w:val="24"/>
        </w:rPr>
      </w:pPr>
      <w:r w:rsidRPr="008C3C9D">
        <w:rPr>
          <w:rFonts w:ascii="Bookman Old Style" w:hAnsi="Bookman Old Style"/>
          <w:sz w:val="24"/>
        </w:rPr>
        <w:t>Prices shall be quoted in Kenya Shillings unless otherwise specified in the Appendix to Instructions to Tenderers.</w:t>
      </w:r>
    </w:p>
    <w:p w14:paraId="13D0D8E2" w14:textId="77777777" w:rsidR="00647547" w:rsidRPr="008C3C9D" w:rsidRDefault="00647547" w:rsidP="00647547">
      <w:pPr>
        <w:pStyle w:val="BodyText"/>
        <w:jc w:val="both"/>
        <w:rPr>
          <w:rFonts w:ascii="Bookman Old Style" w:hAnsi="Bookman Old Style"/>
          <w:sz w:val="24"/>
        </w:rPr>
      </w:pPr>
    </w:p>
    <w:p w14:paraId="13D0D8E3" w14:textId="77777777" w:rsidR="00647547" w:rsidRPr="008C3C9D" w:rsidRDefault="00647547" w:rsidP="00AA4049">
      <w:pPr>
        <w:pStyle w:val="BodyText"/>
        <w:numPr>
          <w:ilvl w:val="1"/>
          <w:numId w:val="32"/>
        </w:numPr>
        <w:jc w:val="both"/>
        <w:rPr>
          <w:rFonts w:ascii="Bookman Old Style" w:hAnsi="Bookman Old Style"/>
          <w:b/>
          <w:bCs/>
          <w:sz w:val="24"/>
        </w:rPr>
      </w:pPr>
      <w:bookmarkStart w:id="13" w:name="_Ref297881498"/>
      <w:r w:rsidRPr="008C3C9D">
        <w:rPr>
          <w:rFonts w:ascii="Bookman Old Style" w:hAnsi="Bookman Old Style"/>
          <w:b/>
          <w:bCs/>
          <w:sz w:val="24"/>
        </w:rPr>
        <w:t>Tenderers Eligibility and Qualifications</w:t>
      </w:r>
      <w:bookmarkEnd w:id="13"/>
    </w:p>
    <w:p w14:paraId="13D0D8E4" w14:textId="77777777" w:rsidR="00647547" w:rsidRPr="008C3C9D" w:rsidRDefault="00647547" w:rsidP="00647547">
      <w:pPr>
        <w:jc w:val="both"/>
        <w:rPr>
          <w:rFonts w:ascii="Bookman Old Style" w:hAnsi="Bookman Old Style"/>
          <w:i/>
          <w:iCs/>
        </w:rPr>
      </w:pPr>
    </w:p>
    <w:p w14:paraId="13D0D8E5" w14:textId="77777777" w:rsidR="00647547" w:rsidRPr="008C3C9D" w:rsidRDefault="00647547" w:rsidP="00AA4049">
      <w:pPr>
        <w:pStyle w:val="BodyText"/>
        <w:numPr>
          <w:ilvl w:val="2"/>
          <w:numId w:val="42"/>
        </w:numPr>
        <w:tabs>
          <w:tab w:val="clear" w:pos="720"/>
          <w:tab w:val="num" w:pos="900"/>
        </w:tabs>
        <w:ind w:left="900" w:hanging="900"/>
        <w:jc w:val="both"/>
        <w:rPr>
          <w:rFonts w:ascii="Bookman Old Style" w:hAnsi="Bookman Old Style"/>
          <w:sz w:val="24"/>
        </w:rPr>
      </w:pPr>
      <w:r w:rsidRPr="008C3C9D">
        <w:rPr>
          <w:rFonts w:ascii="Bookman Old Style" w:hAnsi="Bookman Old Style"/>
          <w:sz w:val="24"/>
        </w:rPr>
        <w:lastRenderedPageBreak/>
        <w:t>Pursuant to paragraph 2.1 the tenderer shall furnish, as part of its tender, documents establishing the tenderers eligibility to tender and its qualifications to perform the contract if its tender is accepted.</w:t>
      </w:r>
    </w:p>
    <w:p w14:paraId="13D0D8E6" w14:textId="77777777" w:rsidR="00647547" w:rsidRPr="008C3C9D" w:rsidRDefault="00647547" w:rsidP="00647547">
      <w:pPr>
        <w:jc w:val="both"/>
        <w:rPr>
          <w:rFonts w:ascii="Bookman Old Style" w:hAnsi="Bookman Old Style"/>
        </w:rPr>
      </w:pPr>
    </w:p>
    <w:p w14:paraId="13D0D8E7" w14:textId="77777777" w:rsidR="00647547" w:rsidRPr="008C3C9D" w:rsidRDefault="00647547" w:rsidP="00AA4049">
      <w:pPr>
        <w:pStyle w:val="BodyText"/>
        <w:numPr>
          <w:ilvl w:val="2"/>
          <w:numId w:val="42"/>
        </w:numPr>
        <w:tabs>
          <w:tab w:val="clear" w:pos="720"/>
          <w:tab w:val="num" w:pos="900"/>
        </w:tabs>
        <w:ind w:left="900" w:hanging="900"/>
        <w:jc w:val="both"/>
        <w:rPr>
          <w:rFonts w:ascii="Bookman Old Style" w:hAnsi="Bookman Old Style"/>
          <w:sz w:val="24"/>
        </w:rPr>
      </w:pPr>
      <w:r w:rsidRPr="008C3C9D">
        <w:rPr>
          <w:rFonts w:ascii="Bookman Old Style" w:hAnsi="Bookman Old Style"/>
          <w:sz w:val="24"/>
        </w:rPr>
        <w:t>The documentary evidence of the tenderers eligibility to tender shall establish to the Procuring entity’s satisfaction that the tenderer, at the time of submission of its tender, is from an eligible source country as defined under paragraph 2.1</w:t>
      </w:r>
    </w:p>
    <w:p w14:paraId="13D0D8E8" w14:textId="77777777" w:rsidR="00647547" w:rsidRPr="008C3C9D" w:rsidRDefault="00647547" w:rsidP="00AA4049">
      <w:pPr>
        <w:pStyle w:val="BodyText"/>
        <w:numPr>
          <w:ilvl w:val="2"/>
          <w:numId w:val="42"/>
        </w:numPr>
        <w:tabs>
          <w:tab w:val="clear" w:pos="720"/>
          <w:tab w:val="num" w:pos="900"/>
        </w:tabs>
        <w:ind w:left="900" w:hanging="900"/>
        <w:jc w:val="both"/>
        <w:rPr>
          <w:rFonts w:ascii="Bookman Old Style" w:hAnsi="Bookman Old Style"/>
          <w:sz w:val="24"/>
        </w:rPr>
      </w:pPr>
      <w:r w:rsidRPr="008C3C9D">
        <w:rPr>
          <w:rFonts w:ascii="Bookman Old Style" w:hAnsi="Bookman Old Style"/>
          <w:sz w:val="24"/>
        </w:rPr>
        <w:t>The documentary evidence of the tenderers qualifications to perform the contract if its tender is accepted shall be established to the Procuring entity’s satisfaction;</w:t>
      </w:r>
    </w:p>
    <w:p w14:paraId="13D0D8E9" w14:textId="77777777" w:rsidR="00647547" w:rsidRPr="008C3C9D" w:rsidRDefault="00647547" w:rsidP="00647547">
      <w:pPr>
        <w:pStyle w:val="BodyText"/>
        <w:jc w:val="both"/>
        <w:rPr>
          <w:rFonts w:ascii="Bookman Old Style" w:hAnsi="Bookman Old Style"/>
          <w:sz w:val="24"/>
        </w:rPr>
      </w:pPr>
    </w:p>
    <w:p w14:paraId="13D0D8EA" w14:textId="77777777" w:rsidR="00647547" w:rsidRPr="008C3C9D" w:rsidRDefault="00647547" w:rsidP="00AA4049">
      <w:pPr>
        <w:numPr>
          <w:ilvl w:val="0"/>
          <w:numId w:val="3"/>
        </w:numPr>
        <w:jc w:val="both"/>
        <w:rPr>
          <w:rFonts w:ascii="Bookman Old Style" w:hAnsi="Bookman Old Style"/>
        </w:rPr>
      </w:pPr>
      <w:r w:rsidRPr="008C3C9D">
        <w:rPr>
          <w:rFonts w:ascii="Bookman Old Style" w:hAnsi="Bookman Old Style"/>
        </w:rPr>
        <w:t>that, in the case of a tenderer offering to supply goods under the contract which the tenderer did not manufacture or otherwise produce, the tenderer has been duly authorized by the goods’ Manufacturer or producer to supply the  goods.</w:t>
      </w:r>
    </w:p>
    <w:p w14:paraId="13D0D8EB" w14:textId="77777777" w:rsidR="00647547" w:rsidRPr="008C3C9D" w:rsidRDefault="00647547" w:rsidP="00AA4049">
      <w:pPr>
        <w:numPr>
          <w:ilvl w:val="0"/>
          <w:numId w:val="3"/>
        </w:numPr>
        <w:jc w:val="both"/>
        <w:rPr>
          <w:rFonts w:ascii="Bookman Old Style" w:hAnsi="Bookman Old Style"/>
        </w:rPr>
      </w:pPr>
      <w:r w:rsidRPr="008C3C9D">
        <w:rPr>
          <w:rFonts w:ascii="Bookman Old Style" w:hAnsi="Bookman Old Style"/>
        </w:rPr>
        <w:t>that the tenderer has the financial, technical, and production capability necessary to perform the contract;</w:t>
      </w:r>
    </w:p>
    <w:p w14:paraId="13D0D8EC" w14:textId="77777777" w:rsidR="00647547" w:rsidRPr="008C3C9D" w:rsidRDefault="00647547" w:rsidP="00AA4049">
      <w:pPr>
        <w:numPr>
          <w:ilvl w:val="0"/>
          <w:numId w:val="3"/>
        </w:numPr>
        <w:jc w:val="both"/>
        <w:rPr>
          <w:rFonts w:ascii="Bookman Old Style" w:hAnsi="Bookman Old Style"/>
        </w:rPr>
      </w:pPr>
      <w:r w:rsidRPr="008C3C9D">
        <w:rPr>
          <w:rFonts w:ascii="Bookman Old Style" w:hAnsi="Bookman Old Style"/>
        </w:rPr>
        <w:t>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 Specifications.</w:t>
      </w:r>
    </w:p>
    <w:p w14:paraId="13D0D8ED" w14:textId="77777777" w:rsidR="00647547" w:rsidRPr="008C3C9D" w:rsidRDefault="00647547" w:rsidP="00647547">
      <w:pPr>
        <w:jc w:val="both"/>
        <w:rPr>
          <w:rFonts w:ascii="Bookman Old Style" w:hAnsi="Bookman Old Style"/>
        </w:rPr>
      </w:pPr>
    </w:p>
    <w:p w14:paraId="13D0D8EE" w14:textId="77777777" w:rsidR="00647547" w:rsidRPr="008C3C9D" w:rsidRDefault="00647547" w:rsidP="00AA4049">
      <w:pPr>
        <w:numPr>
          <w:ilvl w:val="1"/>
          <w:numId w:val="37"/>
        </w:numPr>
        <w:jc w:val="both"/>
        <w:rPr>
          <w:rFonts w:ascii="Bookman Old Style" w:hAnsi="Bookman Old Style"/>
          <w:b/>
          <w:bCs/>
        </w:rPr>
      </w:pPr>
      <w:r w:rsidRPr="008C3C9D">
        <w:rPr>
          <w:rFonts w:ascii="Bookman Old Style" w:hAnsi="Bookman Old Style"/>
          <w:b/>
          <w:bCs/>
        </w:rPr>
        <w:t xml:space="preserve">    </w:t>
      </w:r>
      <w:bookmarkStart w:id="14" w:name="_Ref297881508"/>
      <w:r w:rsidRPr="008C3C9D">
        <w:rPr>
          <w:rFonts w:ascii="Bookman Old Style" w:hAnsi="Bookman Old Style"/>
          <w:b/>
          <w:bCs/>
        </w:rPr>
        <w:t>Goods Eligibility and Conformity to Tender Documents</w:t>
      </w:r>
      <w:bookmarkEnd w:id="14"/>
    </w:p>
    <w:p w14:paraId="13D0D8EF" w14:textId="77777777" w:rsidR="00647547" w:rsidRPr="008C3C9D" w:rsidRDefault="00647547" w:rsidP="00647547">
      <w:pPr>
        <w:jc w:val="both"/>
        <w:rPr>
          <w:rFonts w:ascii="Bookman Old Style" w:hAnsi="Bookman Old Style"/>
        </w:rPr>
      </w:pPr>
    </w:p>
    <w:p w14:paraId="13D0D8F0" w14:textId="77777777" w:rsidR="00647547" w:rsidRPr="008C3C9D" w:rsidRDefault="00647547" w:rsidP="00AA4049">
      <w:pPr>
        <w:numPr>
          <w:ilvl w:val="2"/>
          <w:numId w:val="37"/>
        </w:numPr>
        <w:tabs>
          <w:tab w:val="clear" w:pos="720"/>
          <w:tab w:val="num" w:pos="900"/>
        </w:tabs>
        <w:ind w:left="900" w:hanging="900"/>
        <w:jc w:val="both"/>
        <w:rPr>
          <w:rFonts w:ascii="Bookman Old Style" w:hAnsi="Bookman Old Style"/>
        </w:rPr>
      </w:pPr>
      <w:r w:rsidRPr="008C3C9D">
        <w:rPr>
          <w:rFonts w:ascii="Bookman Old Style" w:hAnsi="Bookman Old Style"/>
        </w:rPr>
        <w:t>Pursuant to paragraph 2.2 of this section, the tenderer shall furnish, as part of its tender documents establishing the eligibility and conformity to the tender documents of all goods which the tenderer proposes to supply under the contract</w:t>
      </w:r>
    </w:p>
    <w:p w14:paraId="13D0D8F1" w14:textId="77777777" w:rsidR="00647547" w:rsidRPr="008C3C9D" w:rsidRDefault="00647547" w:rsidP="00647547">
      <w:pPr>
        <w:jc w:val="both"/>
        <w:rPr>
          <w:rFonts w:ascii="Bookman Old Style" w:hAnsi="Bookman Old Style"/>
        </w:rPr>
      </w:pPr>
    </w:p>
    <w:p w14:paraId="13D0D8F2" w14:textId="77777777" w:rsidR="00647547" w:rsidRPr="008C3C9D" w:rsidRDefault="00647547" w:rsidP="00AA4049">
      <w:pPr>
        <w:numPr>
          <w:ilvl w:val="2"/>
          <w:numId w:val="37"/>
        </w:numPr>
        <w:tabs>
          <w:tab w:val="clear" w:pos="720"/>
          <w:tab w:val="num" w:pos="900"/>
        </w:tabs>
        <w:ind w:left="900" w:hanging="900"/>
        <w:jc w:val="both"/>
        <w:rPr>
          <w:rFonts w:ascii="Bookman Old Style" w:hAnsi="Bookman Old Style"/>
        </w:rPr>
      </w:pPr>
      <w:r w:rsidRPr="008C3C9D">
        <w:rPr>
          <w:rFonts w:ascii="Bookman Old Style" w:hAnsi="Bookman Old Style"/>
        </w:rPr>
        <w:t>The documentary evidence of the eligibility of the goods shall consist of a statement in the Price Schedule of the country of origin of the goods and services offered which shall be confirmed by a certificate of origin issued at the time of shipment.</w:t>
      </w:r>
    </w:p>
    <w:p w14:paraId="13D0D8F3" w14:textId="77777777" w:rsidR="00647547" w:rsidRPr="008C3C9D" w:rsidRDefault="00647547" w:rsidP="00647547">
      <w:pPr>
        <w:jc w:val="both"/>
        <w:rPr>
          <w:rFonts w:ascii="Bookman Old Style" w:hAnsi="Bookman Old Style"/>
        </w:rPr>
      </w:pPr>
    </w:p>
    <w:p w14:paraId="13D0D8F4" w14:textId="77777777" w:rsidR="00647547" w:rsidRPr="008C3C9D" w:rsidRDefault="00647547" w:rsidP="00AA4049">
      <w:pPr>
        <w:numPr>
          <w:ilvl w:val="2"/>
          <w:numId w:val="37"/>
        </w:numPr>
        <w:tabs>
          <w:tab w:val="clear" w:pos="720"/>
          <w:tab w:val="num" w:pos="900"/>
        </w:tabs>
        <w:ind w:left="900" w:hanging="900"/>
        <w:jc w:val="both"/>
        <w:rPr>
          <w:rFonts w:ascii="Bookman Old Style" w:hAnsi="Bookman Old Style"/>
        </w:rPr>
      </w:pPr>
      <w:r w:rsidRPr="008C3C9D">
        <w:rPr>
          <w:rFonts w:ascii="Bookman Old Style" w:hAnsi="Bookman Old Style"/>
        </w:rPr>
        <w:t>The documentary evidence of conformity of  the goods to the tender documents may be in the form of literature, drawings, and data, and shall consist of:</w:t>
      </w:r>
    </w:p>
    <w:p w14:paraId="13D0D8F5" w14:textId="77777777" w:rsidR="00647547" w:rsidRPr="008C3C9D" w:rsidRDefault="00647547" w:rsidP="00647547">
      <w:pPr>
        <w:jc w:val="both"/>
        <w:rPr>
          <w:rFonts w:ascii="Bookman Old Style" w:hAnsi="Bookman Old Style"/>
        </w:rPr>
      </w:pPr>
    </w:p>
    <w:p w14:paraId="13D0D8F6" w14:textId="77777777" w:rsidR="00647547" w:rsidRPr="008C3C9D" w:rsidRDefault="00647547" w:rsidP="00AA4049">
      <w:pPr>
        <w:numPr>
          <w:ilvl w:val="0"/>
          <w:numId w:val="4"/>
        </w:numPr>
        <w:tabs>
          <w:tab w:val="clear" w:pos="1944"/>
          <w:tab w:val="num" w:pos="1440"/>
        </w:tabs>
        <w:ind w:left="1440"/>
        <w:jc w:val="both"/>
        <w:rPr>
          <w:rFonts w:ascii="Bookman Old Style" w:hAnsi="Bookman Old Style"/>
        </w:rPr>
      </w:pPr>
      <w:r w:rsidRPr="008C3C9D">
        <w:rPr>
          <w:rFonts w:ascii="Bookman Old Style" w:hAnsi="Bookman Old Style"/>
        </w:rPr>
        <w:t>a detailed description of the essential technical and performance characteristic of the goods;</w:t>
      </w:r>
    </w:p>
    <w:p w14:paraId="13D0D8F7" w14:textId="77777777" w:rsidR="00647547" w:rsidRPr="008C3C9D" w:rsidRDefault="00647547" w:rsidP="00AA4049">
      <w:pPr>
        <w:numPr>
          <w:ilvl w:val="0"/>
          <w:numId w:val="4"/>
        </w:numPr>
        <w:tabs>
          <w:tab w:val="clear" w:pos="1944"/>
          <w:tab w:val="num" w:pos="1440"/>
        </w:tabs>
        <w:ind w:left="1440"/>
        <w:jc w:val="both"/>
        <w:rPr>
          <w:rFonts w:ascii="Bookman Old Style" w:hAnsi="Bookman Old Style"/>
        </w:rPr>
      </w:pPr>
      <w:r w:rsidRPr="008C3C9D">
        <w:rPr>
          <w:rFonts w:ascii="Bookman Old Style" w:hAnsi="Bookman Old Style"/>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14:paraId="13D0D8F8" w14:textId="77777777" w:rsidR="00647547" w:rsidRPr="008C3C9D" w:rsidRDefault="00647547" w:rsidP="00AA4049">
      <w:pPr>
        <w:numPr>
          <w:ilvl w:val="0"/>
          <w:numId w:val="4"/>
        </w:numPr>
        <w:tabs>
          <w:tab w:val="clear" w:pos="1944"/>
          <w:tab w:val="num" w:pos="1440"/>
        </w:tabs>
        <w:ind w:left="1440"/>
        <w:jc w:val="both"/>
        <w:rPr>
          <w:rFonts w:ascii="Bookman Old Style" w:hAnsi="Bookman Old Style"/>
        </w:rPr>
      </w:pPr>
      <w:r w:rsidRPr="008C3C9D">
        <w:rPr>
          <w:rFonts w:ascii="Bookman Old Style" w:hAnsi="Bookman Old Style"/>
        </w:rPr>
        <w:t>a clause-by-clause commentary on the Procuring entity’s Technical Specifications demonstrating substantial responsiveness of the goods and service to those specifications, or a statement of deviations and exceptions to the provisions of the Technical Specifications.</w:t>
      </w:r>
    </w:p>
    <w:p w14:paraId="13D0D8F9" w14:textId="77777777" w:rsidR="00647547" w:rsidRPr="008C3C9D" w:rsidRDefault="00647547" w:rsidP="00647547">
      <w:pPr>
        <w:jc w:val="both"/>
        <w:rPr>
          <w:rFonts w:ascii="Bookman Old Style" w:hAnsi="Bookman Old Style"/>
        </w:rPr>
      </w:pPr>
    </w:p>
    <w:p w14:paraId="13D0D8FA" w14:textId="77777777" w:rsidR="00647547" w:rsidRPr="008C3C9D" w:rsidRDefault="00647547" w:rsidP="00AA4049">
      <w:pPr>
        <w:numPr>
          <w:ilvl w:val="2"/>
          <w:numId w:val="37"/>
        </w:numPr>
        <w:tabs>
          <w:tab w:val="clear" w:pos="720"/>
          <w:tab w:val="num" w:pos="900"/>
        </w:tabs>
        <w:ind w:left="900" w:hanging="900"/>
        <w:jc w:val="both"/>
        <w:rPr>
          <w:rFonts w:ascii="Bookman Old Style" w:hAnsi="Bookman Old Style"/>
        </w:rPr>
      </w:pPr>
      <w:r w:rsidRPr="008C3C9D">
        <w:rPr>
          <w:rFonts w:ascii="Bookman Old Style" w:hAnsi="Bookman Old Style"/>
        </w:rPr>
        <w:lastRenderedPageBreak/>
        <w:t>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 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w:t>
      </w:r>
    </w:p>
    <w:p w14:paraId="13D0D8FB" w14:textId="77777777" w:rsidR="00647547" w:rsidRPr="008C3C9D" w:rsidRDefault="00647547" w:rsidP="00647547">
      <w:pPr>
        <w:jc w:val="both"/>
        <w:rPr>
          <w:rFonts w:ascii="Bookman Old Style" w:hAnsi="Bookman Old Style"/>
        </w:rPr>
      </w:pPr>
    </w:p>
    <w:p w14:paraId="13D0D8FC" w14:textId="77777777" w:rsidR="00647547" w:rsidRPr="008C3C9D" w:rsidRDefault="00647547" w:rsidP="00AA4049">
      <w:pPr>
        <w:numPr>
          <w:ilvl w:val="1"/>
          <w:numId w:val="5"/>
        </w:numPr>
        <w:jc w:val="both"/>
        <w:rPr>
          <w:rFonts w:ascii="Bookman Old Style" w:hAnsi="Bookman Old Style"/>
          <w:b/>
          <w:bCs/>
        </w:rPr>
      </w:pPr>
      <w:bookmarkStart w:id="15" w:name="_Ref297881514"/>
      <w:r w:rsidRPr="008C3C9D">
        <w:rPr>
          <w:rFonts w:ascii="Bookman Old Style" w:hAnsi="Bookman Old Style"/>
          <w:b/>
          <w:bCs/>
        </w:rPr>
        <w:t>Tender Security</w:t>
      </w:r>
      <w:bookmarkEnd w:id="15"/>
    </w:p>
    <w:p w14:paraId="13D0D8FD" w14:textId="77777777" w:rsidR="00647547" w:rsidRPr="008C3C9D" w:rsidRDefault="00647547" w:rsidP="00647547">
      <w:pPr>
        <w:pStyle w:val="Heading2"/>
        <w:jc w:val="both"/>
        <w:rPr>
          <w:rFonts w:ascii="Bookman Old Style" w:hAnsi="Bookman Old Style"/>
          <w:b w:val="0"/>
          <w:bCs w:val="0"/>
        </w:rPr>
      </w:pPr>
    </w:p>
    <w:p w14:paraId="13D0D8FE" w14:textId="77777777" w:rsidR="00647547" w:rsidRPr="008C3C9D" w:rsidRDefault="00647547" w:rsidP="00AA4049">
      <w:pPr>
        <w:pStyle w:val="Heading2"/>
        <w:numPr>
          <w:ilvl w:val="2"/>
          <w:numId w:val="5"/>
        </w:numPr>
        <w:tabs>
          <w:tab w:val="clear" w:pos="720"/>
          <w:tab w:val="num" w:pos="900"/>
        </w:tabs>
        <w:ind w:left="900" w:hanging="900"/>
        <w:jc w:val="both"/>
        <w:rPr>
          <w:rFonts w:ascii="Bookman Old Style" w:hAnsi="Bookman Old Style"/>
          <w:b w:val="0"/>
          <w:bCs w:val="0"/>
        </w:rPr>
      </w:pPr>
      <w:r w:rsidRPr="008C3C9D">
        <w:rPr>
          <w:rFonts w:ascii="Bookman Old Style" w:hAnsi="Bookman Old Style"/>
          <w:b w:val="0"/>
          <w:bCs w:val="0"/>
        </w:rPr>
        <w:t>The tenderer shall furnish, as part of its tender, a tender security for the amount specified in the Appendix to Invitation to Tenderers.</w:t>
      </w:r>
    </w:p>
    <w:p w14:paraId="13D0D8FF" w14:textId="77777777" w:rsidR="00647547" w:rsidRPr="008C3C9D" w:rsidRDefault="00647547" w:rsidP="00647547">
      <w:pPr>
        <w:rPr>
          <w:rFonts w:ascii="Bookman Old Style" w:hAnsi="Bookman Old Style"/>
        </w:rPr>
      </w:pPr>
    </w:p>
    <w:p w14:paraId="13D0D900" w14:textId="77777777" w:rsidR="00647547" w:rsidRPr="008C3C9D" w:rsidRDefault="00647547" w:rsidP="00AA4049">
      <w:pPr>
        <w:numPr>
          <w:ilvl w:val="2"/>
          <w:numId w:val="5"/>
        </w:numPr>
        <w:tabs>
          <w:tab w:val="clear" w:pos="720"/>
          <w:tab w:val="num" w:pos="900"/>
        </w:tabs>
        <w:ind w:left="900" w:hanging="900"/>
        <w:rPr>
          <w:rFonts w:ascii="Bookman Old Style" w:hAnsi="Bookman Old Style"/>
        </w:rPr>
      </w:pPr>
      <w:r w:rsidRPr="008C3C9D">
        <w:rPr>
          <w:rFonts w:ascii="Bookman Old Style" w:hAnsi="Bookman Old Style"/>
        </w:rPr>
        <w:t>The tender security shall be in the amount of 0.5 – 2 per cent of the tender price.</w:t>
      </w:r>
    </w:p>
    <w:p w14:paraId="13D0D901" w14:textId="77777777" w:rsidR="00647547" w:rsidRPr="008C3C9D" w:rsidRDefault="00647547" w:rsidP="00647547">
      <w:pPr>
        <w:rPr>
          <w:rFonts w:ascii="Bookman Old Style" w:hAnsi="Bookman Old Style"/>
        </w:rPr>
      </w:pPr>
    </w:p>
    <w:p w14:paraId="13D0D902" w14:textId="77777777" w:rsidR="00647547" w:rsidRPr="008C3C9D" w:rsidRDefault="00647547" w:rsidP="00AA4049">
      <w:pPr>
        <w:numPr>
          <w:ilvl w:val="2"/>
          <w:numId w:val="5"/>
        </w:numPr>
        <w:tabs>
          <w:tab w:val="clear" w:pos="720"/>
          <w:tab w:val="num" w:pos="900"/>
        </w:tabs>
        <w:ind w:left="900" w:hanging="900"/>
        <w:jc w:val="both"/>
        <w:rPr>
          <w:rFonts w:ascii="Bookman Old Style" w:hAnsi="Bookman Old Style"/>
        </w:rPr>
      </w:pPr>
      <w:r w:rsidRPr="008C3C9D">
        <w:rPr>
          <w:rFonts w:ascii="Bookman Old Style" w:hAnsi="Bookman Old Style"/>
        </w:rPr>
        <w:t>The tender security is required to protect the Procuring entity against the risk of Tenderer’s conduct which would warrant the security’s forfeiture, pursuant to paragraph 2.14.7</w:t>
      </w:r>
    </w:p>
    <w:p w14:paraId="13D0D903" w14:textId="77777777" w:rsidR="00647547" w:rsidRPr="008C3C9D" w:rsidRDefault="00647547" w:rsidP="00647547">
      <w:pPr>
        <w:jc w:val="both"/>
        <w:rPr>
          <w:rFonts w:ascii="Bookman Old Style" w:hAnsi="Bookman Old Style"/>
        </w:rPr>
      </w:pPr>
    </w:p>
    <w:p w14:paraId="13D0D904" w14:textId="77777777" w:rsidR="00647547" w:rsidRPr="008C3C9D" w:rsidRDefault="00647547" w:rsidP="00AA4049">
      <w:pPr>
        <w:numPr>
          <w:ilvl w:val="2"/>
          <w:numId w:val="5"/>
        </w:numPr>
        <w:tabs>
          <w:tab w:val="clear" w:pos="720"/>
          <w:tab w:val="num" w:pos="900"/>
        </w:tabs>
        <w:ind w:left="900" w:hanging="900"/>
        <w:jc w:val="both"/>
        <w:rPr>
          <w:rFonts w:ascii="Bookman Old Style" w:hAnsi="Bookman Old Style"/>
        </w:rPr>
      </w:pPr>
      <w:r w:rsidRPr="008C3C9D">
        <w:rPr>
          <w:rFonts w:ascii="Bookman Old Style" w:hAnsi="Bookman Old Style"/>
        </w:rPr>
        <w:t>The tender security shall be denominated in Kenya Shillings or in another 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14:paraId="13D0D905" w14:textId="77777777" w:rsidR="00647547" w:rsidRPr="008C3C9D" w:rsidRDefault="00647547" w:rsidP="00647547">
      <w:pPr>
        <w:jc w:val="both"/>
        <w:rPr>
          <w:rFonts w:ascii="Bookman Old Style" w:hAnsi="Bookman Old Style"/>
        </w:rPr>
      </w:pPr>
    </w:p>
    <w:p w14:paraId="13D0D906" w14:textId="77777777" w:rsidR="00647547" w:rsidRPr="008C3C9D" w:rsidRDefault="00647547" w:rsidP="00AA4049">
      <w:pPr>
        <w:numPr>
          <w:ilvl w:val="2"/>
          <w:numId w:val="5"/>
        </w:numPr>
        <w:tabs>
          <w:tab w:val="clear" w:pos="720"/>
          <w:tab w:val="num" w:pos="900"/>
        </w:tabs>
        <w:ind w:left="900" w:hanging="900"/>
        <w:jc w:val="both"/>
        <w:rPr>
          <w:rFonts w:ascii="Bookman Old Style" w:hAnsi="Bookman Old Style"/>
        </w:rPr>
      </w:pPr>
      <w:r w:rsidRPr="008C3C9D">
        <w:rPr>
          <w:rFonts w:ascii="Bookman Old Style" w:hAnsi="Bookman Old Style"/>
        </w:rPr>
        <w:t>Any tender not secured in accordance with paragraph 2.14.1 and 2.14.3 will be rejected by the Procuring entity as non responsive, pursuant to paragraph 2.22</w:t>
      </w:r>
    </w:p>
    <w:p w14:paraId="13D0D907" w14:textId="77777777" w:rsidR="00647547" w:rsidRPr="008C3C9D" w:rsidRDefault="00647547" w:rsidP="00647547">
      <w:pPr>
        <w:jc w:val="both"/>
        <w:rPr>
          <w:rFonts w:ascii="Bookman Old Style" w:hAnsi="Bookman Old Style"/>
        </w:rPr>
      </w:pPr>
    </w:p>
    <w:p w14:paraId="13D0D908" w14:textId="77777777" w:rsidR="00647547" w:rsidRPr="008C3C9D" w:rsidRDefault="00647547" w:rsidP="00AA4049">
      <w:pPr>
        <w:numPr>
          <w:ilvl w:val="2"/>
          <w:numId w:val="5"/>
        </w:numPr>
        <w:tabs>
          <w:tab w:val="clear" w:pos="720"/>
          <w:tab w:val="num" w:pos="900"/>
        </w:tabs>
        <w:ind w:left="900" w:hanging="900"/>
        <w:jc w:val="both"/>
        <w:rPr>
          <w:rFonts w:ascii="Bookman Old Style" w:hAnsi="Bookman Old Style"/>
        </w:rPr>
      </w:pPr>
      <w:r w:rsidRPr="008C3C9D">
        <w:rPr>
          <w:rFonts w:ascii="Bookman Old Style" w:hAnsi="Bookman Old Style"/>
        </w:rPr>
        <w:t>Unsuccessful Tenderer’s tender security will be discharged or returned as promptly as possible, but not later than thirty (30) days after the expiration of the period of tender validity prescribed by the Procuring entity.</w:t>
      </w:r>
    </w:p>
    <w:p w14:paraId="13D0D909" w14:textId="77777777" w:rsidR="00647547" w:rsidRPr="008C3C9D" w:rsidRDefault="00647547" w:rsidP="00647547">
      <w:pPr>
        <w:jc w:val="both"/>
        <w:rPr>
          <w:rFonts w:ascii="Bookman Old Style" w:hAnsi="Bookman Old Style"/>
        </w:rPr>
      </w:pPr>
    </w:p>
    <w:p w14:paraId="13D0D90A" w14:textId="77777777" w:rsidR="00647547" w:rsidRPr="008C3C9D" w:rsidRDefault="00647547" w:rsidP="00AA4049">
      <w:pPr>
        <w:numPr>
          <w:ilvl w:val="2"/>
          <w:numId w:val="5"/>
        </w:numPr>
        <w:tabs>
          <w:tab w:val="clear" w:pos="720"/>
          <w:tab w:val="num" w:pos="900"/>
        </w:tabs>
        <w:ind w:left="900" w:hanging="900"/>
        <w:jc w:val="both"/>
        <w:rPr>
          <w:rFonts w:ascii="Bookman Old Style" w:hAnsi="Bookman Old Style"/>
        </w:rPr>
      </w:pPr>
      <w:r w:rsidRPr="008C3C9D">
        <w:rPr>
          <w:rFonts w:ascii="Bookman Old Style" w:hAnsi="Bookman Old Style"/>
        </w:rPr>
        <w:t xml:space="preserve">The successful Tenderer’s tender security will be discharged upon the tenderer signing the contract, pursuant to paragraph 2.27 and furnishing the performance security, pursuant to paragraph 2.28 </w:t>
      </w:r>
    </w:p>
    <w:p w14:paraId="13D0D90B" w14:textId="77777777" w:rsidR="00586255" w:rsidRPr="008C3C9D" w:rsidRDefault="00586255" w:rsidP="00647547">
      <w:pPr>
        <w:ind w:left="900"/>
        <w:jc w:val="both"/>
        <w:rPr>
          <w:rFonts w:ascii="Bookman Old Style" w:hAnsi="Bookman Old Style"/>
        </w:rPr>
      </w:pPr>
    </w:p>
    <w:p w14:paraId="13D0D90C" w14:textId="77777777" w:rsidR="00647547" w:rsidRPr="008C3C9D" w:rsidRDefault="00647547" w:rsidP="00AA4049">
      <w:pPr>
        <w:numPr>
          <w:ilvl w:val="2"/>
          <w:numId w:val="5"/>
        </w:numPr>
        <w:tabs>
          <w:tab w:val="clear" w:pos="720"/>
          <w:tab w:val="num" w:pos="900"/>
        </w:tabs>
        <w:ind w:left="900" w:hanging="900"/>
        <w:jc w:val="both"/>
        <w:rPr>
          <w:rFonts w:ascii="Bookman Old Style" w:hAnsi="Bookman Old Style"/>
        </w:rPr>
      </w:pPr>
      <w:r w:rsidRPr="008C3C9D">
        <w:rPr>
          <w:rFonts w:ascii="Bookman Old Style" w:hAnsi="Bookman Old Style"/>
        </w:rPr>
        <w:t>The tender security may be forfeited:</w:t>
      </w:r>
    </w:p>
    <w:p w14:paraId="13D0D90D" w14:textId="77777777" w:rsidR="00647547" w:rsidRPr="008C3C9D" w:rsidRDefault="00647547" w:rsidP="00647547">
      <w:pPr>
        <w:jc w:val="both"/>
        <w:rPr>
          <w:rFonts w:ascii="Bookman Old Style" w:hAnsi="Bookman Old Style"/>
        </w:rPr>
      </w:pPr>
    </w:p>
    <w:p w14:paraId="13D0D90E" w14:textId="77777777" w:rsidR="00647547" w:rsidRPr="008C3C9D" w:rsidRDefault="00647547" w:rsidP="00AA4049">
      <w:pPr>
        <w:numPr>
          <w:ilvl w:val="0"/>
          <w:numId w:val="6"/>
        </w:numPr>
        <w:jc w:val="both"/>
        <w:rPr>
          <w:rFonts w:ascii="Bookman Old Style" w:hAnsi="Bookman Old Style"/>
        </w:rPr>
      </w:pPr>
      <w:r w:rsidRPr="008C3C9D">
        <w:rPr>
          <w:rFonts w:ascii="Bookman Old Style" w:hAnsi="Bookman Old Style"/>
        </w:rPr>
        <w:t>if a tenderer withdraws its tender during the period of tender validity specified by the procuring entity on the Tender Form; or</w:t>
      </w:r>
    </w:p>
    <w:p w14:paraId="13D0D90F" w14:textId="77777777" w:rsidR="00647547" w:rsidRPr="008C3C9D" w:rsidRDefault="00647547" w:rsidP="00AA4049">
      <w:pPr>
        <w:numPr>
          <w:ilvl w:val="0"/>
          <w:numId w:val="6"/>
        </w:numPr>
        <w:jc w:val="both"/>
        <w:rPr>
          <w:rFonts w:ascii="Bookman Old Style" w:hAnsi="Bookman Old Style"/>
        </w:rPr>
      </w:pPr>
      <w:r w:rsidRPr="008C3C9D">
        <w:rPr>
          <w:rFonts w:ascii="Bookman Old Style" w:hAnsi="Bookman Old Style"/>
        </w:rPr>
        <w:t>in the case of a successful tenderer, if the tenderer fails:</w:t>
      </w:r>
    </w:p>
    <w:p w14:paraId="13D0D910" w14:textId="77777777" w:rsidR="00647547" w:rsidRPr="008C3C9D" w:rsidRDefault="00647547" w:rsidP="00AA4049">
      <w:pPr>
        <w:numPr>
          <w:ilvl w:val="1"/>
          <w:numId w:val="6"/>
        </w:numPr>
        <w:jc w:val="both"/>
        <w:rPr>
          <w:rFonts w:ascii="Bookman Old Style" w:hAnsi="Bookman Old Style"/>
        </w:rPr>
      </w:pPr>
      <w:r w:rsidRPr="008C3C9D">
        <w:rPr>
          <w:rFonts w:ascii="Bookman Old Style" w:hAnsi="Bookman Old Style"/>
        </w:rPr>
        <w:t>to sign the contract in accordance with paragraph 2.27</w:t>
      </w:r>
    </w:p>
    <w:p w14:paraId="13D0D911" w14:textId="77777777" w:rsidR="00647547" w:rsidRPr="008C3C9D" w:rsidRDefault="00647547" w:rsidP="00647547">
      <w:pPr>
        <w:ind w:left="1440"/>
        <w:jc w:val="both"/>
        <w:rPr>
          <w:rFonts w:ascii="Bookman Old Style" w:hAnsi="Bookman Old Style"/>
          <w:b/>
        </w:rPr>
      </w:pPr>
      <w:r w:rsidRPr="008C3C9D">
        <w:rPr>
          <w:rFonts w:ascii="Bookman Old Style" w:hAnsi="Bookman Old Style"/>
          <w:b/>
        </w:rPr>
        <w:t>or</w:t>
      </w:r>
    </w:p>
    <w:p w14:paraId="13D0D912" w14:textId="77777777" w:rsidR="00647547" w:rsidRPr="008C3C9D" w:rsidRDefault="00647547" w:rsidP="00AA4049">
      <w:pPr>
        <w:numPr>
          <w:ilvl w:val="1"/>
          <w:numId w:val="6"/>
        </w:numPr>
        <w:jc w:val="both"/>
        <w:rPr>
          <w:rFonts w:ascii="Bookman Old Style" w:hAnsi="Bookman Old Style"/>
        </w:rPr>
      </w:pPr>
      <w:r w:rsidRPr="008C3C9D">
        <w:rPr>
          <w:rFonts w:ascii="Bookman Old Style" w:hAnsi="Bookman Old Style"/>
        </w:rPr>
        <w:t>to furnish performance security in accordance with paragraph 2.28</w:t>
      </w:r>
    </w:p>
    <w:p w14:paraId="13D0D913" w14:textId="77777777" w:rsidR="00647547" w:rsidRPr="008C3C9D" w:rsidRDefault="00647547" w:rsidP="00647547">
      <w:pPr>
        <w:jc w:val="both"/>
        <w:rPr>
          <w:rFonts w:ascii="Bookman Old Style" w:hAnsi="Bookman Old Style"/>
        </w:rPr>
      </w:pPr>
    </w:p>
    <w:p w14:paraId="13D0D914" w14:textId="77777777" w:rsidR="00647547" w:rsidRPr="008C3C9D" w:rsidRDefault="00647547" w:rsidP="00AA4049">
      <w:pPr>
        <w:numPr>
          <w:ilvl w:val="1"/>
          <w:numId w:val="7"/>
        </w:numPr>
        <w:jc w:val="both"/>
        <w:rPr>
          <w:rFonts w:ascii="Bookman Old Style" w:hAnsi="Bookman Old Style"/>
          <w:b/>
          <w:bCs/>
        </w:rPr>
      </w:pPr>
      <w:bookmarkStart w:id="16" w:name="_Ref297881525"/>
      <w:r w:rsidRPr="008C3C9D">
        <w:rPr>
          <w:rFonts w:ascii="Bookman Old Style" w:hAnsi="Bookman Old Style"/>
          <w:b/>
          <w:bCs/>
        </w:rPr>
        <w:t>Validity of Tenders</w:t>
      </w:r>
      <w:bookmarkEnd w:id="16"/>
    </w:p>
    <w:p w14:paraId="13D0D915" w14:textId="77777777" w:rsidR="00647547" w:rsidRPr="008C3C9D" w:rsidRDefault="00647547" w:rsidP="00647547">
      <w:pPr>
        <w:jc w:val="both"/>
        <w:rPr>
          <w:rFonts w:ascii="Bookman Old Style" w:hAnsi="Bookman Old Style"/>
        </w:rPr>
      </w:pPr>
    </w:p>
    <w:p w14:paraId="13D0D916" w14:textId="77777777" w:rsidR="00647547" w:rsidRPr="008C3C9D" w:rsidRDefault="00647547" w:rsidP="00AA4049">
      <w:pPr>
        <w:numPr>
          <w:ilvl w:val="2"/>
          <w:numId w:val="7"/>
        </w:numPr>
        <w:tabs>
          <w:tab w:val="clear" w:pos="720"/>
          <w:tab w:val="num" w:pos="900"/>
        </w:tabs>
        <w:ind w:left="900" w:hanging="900"/>
        <w:jc w:val="both"/>
        <w:rPr>
          <w:rFonts w:ascii="Bookman Old Style" w:hAnsi="Bookman Old Style"/>
        </w:rPr>
      </w:pPr>
      <w:r w:rsidRPr="008C3C9D">
        <w:rPr>
          <w:rFonts w:ascii="Bookman Old Style" w:hAnsi="Bookman Old Style"/>
        </w:rPr>
        <w:t>Tenders shall remain valid for 90 days or as specified in the Invitation to Tender after the date of tender opening prescribed by the Procuring entity, pursuant to paragraph 2.18.  A tender valid for a shorter period shall be rejected by the Procuring entity as non responsive.</w:t>
      </w:r>
    </w:p>
    <w:p w14:paraId="13D0D917" w14:textId="77777777" w:rsidR="00647547" w:rsidRPr="008C3C9D" w:rsidRDefault="00647547" w:rsidP="00647547">
      <w:pPr>
        <w:jc w:val="both"/>
        <w:rPr>
          <w:rFonts w:ascii="Bookman Old Style" w:hAnsi="Bookman Old Style"/>
        </w:rPr>
      </w:pPr>
    </w:p>
    <w:p w14:paraId="13D0D918" w14:textId="77777777" w:rsidR="00647547" w:rsidRPr="008C3C9D" w:rsidRDefault="00647547" w:rsidP="00AA4049">
      <w:pPr>
        <w:numPr>
          <w:ilvl w:val="2"/>
          <w:numId w:val="7"/>
        </w:numPr>
        <w:tabs>
          <w:tab w:val="clear" w:pos="720"/>
          <w:tab w:val="num" w:pos="900"/>
        </w:tabs>
        <w:ind w:left="900" w:hanging="900"/>
        <w:jc w:val="both"/>
        <w:rPr>
          <w:rFonts w:ascii="Bookman Old Style" w:hAnsi="Bookman Old Style"/>
        </w:rPr>
      </w:pPr>
      <w:r w:rsidRPr="008C3C9D">
        <w:rPr>
          <w:rFonts w:ascii="Bookman Old Style" w:hAnsi="Bookman Old Style"/>
        </w:rPr>
        <w:t>In exceptional circumstances, the Procuring entity may solicit the Tenderer’s consent to an extension of the period of validity.  The request and the responses thereto shall be made in writing.  The tender security provided under paragraph 2.14 shall also be suitably extended.  A tenderer may refuse the request without forfeiting its tender security.  A tenderer granting the request will not be required nor permitted to modify its tender.</w:t>
      </w:r>
    </w:p>
    <w:p w14:paraId="13D0D919" w14:textId="77777777" w:rsidR="00647547" w:rsidRPr="008C3C9D" w:rsidRDefault="00647547" w:rsidP="00647547">
      <w:pPr>
        <w:jc w:val="both"/>
        <w:rPr>
          <w:rFonts w:ascii="Bookman Old Style" w:hAnsi="Bookman Old Style"/>
        </w:rPr>
      </w:pPr>
    </w:p>
    <w:p w14:paraId="13D0D91A" w14:textId="77777777" w:rsidR="00647547" w:rsidRPr="008C3C9D" w:rsidRDefault="00647547" w:rsidP="00AA4049">
      <w:pPr>
        <w:numPr>
          <w:ilvl w:val="1"/>
          <w:numId w:val="8"/>
        </w:numPr>
        <w:jc w:val="both"/>
        <w:rPr>
          <w:rFonts w:ascii="Bookman Old Style" w:hAnsi="Bookman Old Style"/>
        </w:rPr>
      </w:pPr>
      <w:bookmarkStart w:id="17" w:name="_Ref297881532"/>
      <w:r w:rsidRPr="008C3C9D">
        <w:rPr>
          <w:rFonts w:ascii="Bookman Old Style" w:hAnsi="Bookman Old Style"/>
          <w:b/>
          <w:bCs/>
        </w:rPr>
        <w:t>Format and Signing of Tender</w:t>
      </w:r>
      <w:bookmarkEnd w:id="17"/>
    </w:p>
    <w:p w14:paraId="13D0D91B" w14:textId="77777777" w:rsidR="00647547" w:rsidRPr="008C3C9D" w:rsidRDefault="00647547" w:rsidP="00647547">
      <w:pPr>
        <w:jc w:val="both"/>
        <w:rPr>
          <w:rFonts w:ascii="Bookman Old Style" w:hAnsi="Bookman Old Style"/>
        </w:rPr>
      </w:pPr>
    </w:p>
    <w:p w14:paraId="13D0D91C" w14:textId="77777777" w:rsidR="00647547" w:rsidRPr="008C3C9D" w:rsidRDefault="00647547" w:rsidP="00AA4049">
      <w:pPr>
        <w:numPr>
          <w:ilvl w:val="2"/>
          <w:numId w:val="8"/>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shall prepare two copies of the tender, clearly marking each “ORIGINAL TENDER” and “COPY OF TENDER,” as appropriate.  In the event of any discrepancy between them, the original shall govern.</w:t>
      </w:r>
    </w:p>
    <w:p w14:paraId="13D0D91D" w14:textId="77777777" w:rsidR="00647547" w:rsidRPr="008C3C9D" w:rsidRDefault="00647547" w:rsidP="00647547">
      <w:pPr>
        <w:jc w:val="both"/>
        <w:rPr>
          <w:rFonts w:ascii="Bookman Old Style" w:hAnsi="Bookman Old Style"/>
        </w:rPr>
      </w:pPr>
    </w:p>
    <w:p w14:paraId="13D0D91E" w14:textId="77777777" w:rsidR="00647547" w:rsidRPr="008C3C9D" w:rsidRDefault="00647547" w:rsidP="00AA4049">
      <w:pPr>
        <w:numPr>
          <w:ilvl w:val="2"/>
          <w:numId w:val="8"/>
        </w:numPr>
        <w:tabs>
          <w:tab w:val="clear" w:pos="720"/>
          <w:tab w:val="num" w:pos="900"/>
        </w:tabs>
        <w:ind w:left="900" w:hanging="900"/>
        <w:jc w:val="both"/>
        <w:rPr>
          <w:rFonts w:ascii="Bookman Old Style" w:hAnsi="Bookman Old Style"/>
        </w:rPr>
      </w:pPr>
      <w:r w:rsidRPr="008C3C9D">
        <w:rPr>
          <w:rFonts w:ascii="Bookman Old Style" w:hAnsi="Bookman Old Style"/>
        </w:rPr>
        <w:t>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unamended printed literature, shall be initialed by the person or persons signing the tender.</w:t>
      </w:r>
    </w:p>
    <w:p w14:paraId="13D0D91F" w14:textId="77777777" w:rsidR="00647547" w:rsidRPr="008C3C9D" w:rsidRDefault="00647547" w:rsidP="00647547">
      <w:pPr>
        <w:jc w:val="both"/>
        <w:rPr>
          <w:rFonts w:ascii="Bookman Old Style" w:hAnsi="Bookman Old Style"/>
        </w:rPr>
      </w:pPr>
    </w:p>
    <w:p w14:paraId="13D0D920" w14:textId="77777777" w:rsidR="00647547" w:rsidRPr="008C3C9D" w:rsidRDefault="00647547" w:rsidP="00AA4049">
      <w:pPr>
        <w:numPr>
          <w:ilvl w:val="2"/>
          <w:numId w:val="8"/>
        </w:numPr>
        <w:tabs>
          <w:tab w:val="clear" w:pos="720"/>
          <w:tab w:val="num" w:pos="900"/>
        </w:tabs>
        <w:ind w:left="900" w:hanging="900"/>
        <w:jc w:val="both"/>
        <w:rPr>
          <w:rFonts w:ascii="Bookman Old Style" w:hAnsi="Bookman Old Style"/>
        </w:rPr>
      </w:pPr>
      <w:r w:rsidRPr="008C3C9D">
        <w:rPr>
          <w:rFonts w:ascii="Bookman Old Style" w:hAnsi="Bookman Old Style"/>
        </w:rPr>
        <w:t>The tender shall have no interlineations, erasures, or overwriting except as necessary to correct errors made by the tenderer, in which case such corrections shall be initialed by the person or persons signing the tender.</w:t>
      </w:r>
    </w:p>
    <w:p w14:paraId="13D0D921" w14:textId="77777777" w:rsidR="00647547" w:rsidRPr="008C3C9D" w:rsidRDefault="00647547" w:rsidP="00647547">
      <w:pPr>
        <w:jc w:val="both"/>
        <w:rPr>
          <w:rFonts w:ascii="Bookman Old Style" w:hAnsi="Bookman Old Style"/>
        </w:rPr>
      </w:pPr>
    </w:p>
    <w:p w14:paraId="13D0D922" w14:textId="77777777" w:rsidR="00647547" w:rsidRPr="008C3C9D" w:rsidRDefault="00647547" w:rsidP="00AA4049">
      <w:pPr>
        <w:pStyle w:val="Heading2"/>
        <w:numPr>
          <w:ilvl w:val="1"/>
          <w:numId w:val="9"/>
        </w:numPr>
        <w:jc w:val="both"/>
        <w:rPr>
          <w:rFonts w:ascii="Bookman Old Style" w:hAnsi="Bookman Old Style"/>
        </w:rPr>
      </w:pPr>
      <w:bookmarkStart w:id="18" w:name="_Ref297881536"/>
      <w:r w:rsidRPr="008C3C9D">
        <w:rPr>
          <w:rFonts w:ascii="Bookman Old Style" w:hAnsi="Bookman Old Style"/>
        </w:rPr>
        <w:t>Sealing and Marking of Tenders</w:t>
      </w:r>
      <w:bookmarkEnd w:id="18"/>
    </w:p>
    <w:p w14:paraId="13D0D923" w14:textId="77777777" w:rsidR="00647547" w:rsidRPr="008C3C9D" w:rsidRDefault="00647547" w:rsidP="00647547">
      <w:pPr>
        <w:rPr>
          <w:rFonts w:ascii="Bookman Old Style" w:hAnsi="Bookman Old Style"/>
        </w:rPr>
      </w:pPr>
    </w:p>
    <w:p w14:paraId="13D0D924" w14:textId="77777777" w:rsidR="00647547" w:rsidRPr="008C3C9D" w:rsidRDefault="00647547" w:rsidP="00AA4049">
      <w:pPr>
        <w:numPr>
          <w:ilvl w:val="2"/>
          <w:numId w:val="9"/>
        </w:numPr>
        <w:tabs>
          <w:tab w:val="clear" w:pos="720"/>
          <w:tab w:val="num" w:pos="1080"/>
        </w:tabs>
        <w:ind w:left="1080" w:hanging="1080"/>
        <w:jc w:val="both"/>
        <w:rPr>
          <w:rFonts w:ascii="Bookman Old Style" w:hAnsi="Bookman Old Style"/>
        </w:rPr>
      </w:pPr>
      <w:r w:rsidRPr="008C3C9D">
        <w:rPr>
          <w:rFonts w:ascii="Bookman Old Style" w:hAnsi="Bookman Old Style"/>
        </w:rPr>
        <w:t>The Tenderer shall seal the original and each copy of the tender in separate envelopes, duly marking the envelopes as “ORIGINAL” and “COPY.” The envelopes shall then be sealed in an outer envelope.</w:t>
      </w:r>
    </w:p>
    <w:p w14:paraId="13D0D925" w14:textId="77777777" w:rsidR="00647547" w:rsidRPr="008C3C9D" w:rsidRDefault="00647547" w:rsidP="00647547">
      <w:pPr>
        <w:jc w:val="both"/>
        <w:rPr>
          <w:rFonts w:ascii="Bookman Old Style" w:hAnsi="Bookman Old Style"/>
        </w:rPr>
      </w:pPr>
    </w:p>
    <w:p w14:paraId="13D0D926" w14:textId="77777777" w:rsidR="00647547" w:rsidRPr="008C3C9D" w:rsidRDefault="00647547" w:rsidP="00AA4049">
      <w:pPr>
        <w:numPr>
          <w:ilvl w:val="2"/>
          <w:numId w:val="43"/>
        </w:numPr>
        <w:jc w:val="both"/>
        <w:rPr>
          <w:rFonts w:ascii="Bookman Old Style" w:hAnsi="Bookman Old Style"/>
        </w:rPr>
      </w:pPr>
      <w:r w:rsidRPr="008C3C9D">
        <w:rPr>
          <w:rFonts w:ascii="Bookman Old Style" w:hAnsi="Bookman Old Style"/>
        </w:rPr>
        <w:t>The inner and outer envelopes shall: -</w:t>
      </w:r>
    </w:p>
    <w:p w14:paraId="13D0D927" w14:textId="77777777" w:rsidR="00647547" w:rsidRPr="008C3C9D" w:rsidRDefault="00647547" w:rsidP="00647547">
      <w:pPr>
        <w:jc w:val="both"/>
        <w:rPr>
          <w:rFonts w:ascii="Bookman Old Style" w:hAnsi="Bookman Old Style"/>
        </w:rPr>
      </w:pPr>
    </w:p>
    <w:p w14:paraId="13D0D928" w14:textId="77777777" w:rsidR="00647547" w:rsidRPr="00702294" w:rsidRDefault="00647547" w:rsidP="00AA4049">
      <w:pPr>
        <w:numPr>
          <w:ilvl w:val="0"/>
          <w:numId w:val="21"/>
        </w:numPr>
        <w:jc w:val="both"/>
        <w:rPr>
          <w:rFonts w:ascii="Bookman Old Style" w:hAnsi="Bookman Old Style"/>
          <w:b/>
          <w:bCs/>
          <w:lang w:val="it-IT"/>
        </w:rPr>
      </w:pPr>
      <w:r w:rsidRPr="008C3C9D">
        <w:rPr>
          <w:rFonts w:ascii="Bookman Old Style" w:hAnsi="Bookman Old Style"/>
        </w:rPr>
        <w:t xml:space="preserve">be addressed to the </w:t>
      </w:r>
      <w:r w:rsidR="00702294">
        <w:rPr>
          <w:rFonts w:ascii="Bookman Old Style" w:hAnsi="Bookman Old Style"/>
        </w:rPr>
        <w:t xml:space="preserve">County Government </w:t>
      </w:r>
      <w:r w:rsidRPr="008C3C9D">
        <w:rPr>
          <w:rFonts w:ascii="Bookman Old Style" w:hAnsi="Bookman Old Style"/>
        </w:rPr>
        <w:t xml:space="preserve"> at the address given in the Invitation to Tender </w:t>
      </w:r>
    </w:p>
    <w:p w14:paraId="13D0D929" w14:textId="77777777" w:rsidR="00647547" w:rsidRPr="008C3C9D" w:rsidRDefault="00647547" w:rsidP="00647547">
      <w:pPr>
        <w:autoSpaceDE w:val="0"/>
        <w:autoSpaceDN w:val="0"/>
        <w:adjustRightInd w:val="0"/>
        <w:ind w:left="1440"/>
        <w:jc w:val="both"/>
        <w:rPr>
          <w:rFonts w:ascii="Bookman Old Style" w:hAnsi="Bookman Old Style"/>
          <w:b/>
          <w:bCs/>
        </w:rPr>
      </w:pPr>
      <w:r w:rsidRPr="008C3C9D">
        <w:rPr>
          <w:rFonts w:ascii="Bookman Old Style" w:hAnsi="Bookman Old Style"/>
          <w:b/>
          <w:bCs/>
        </w:rPr>
        <w:t xml:space="preserve">Note: </w:t>
      </w:r>
      <w:r w:rsidRPr="008C3C9D">
        <w:rPr>
          <w:rFonts w:ascii="Bookman Old Style" w:hAnsi="Bookman Old Style"/>
        </w:rPr>
        <w:t>The outer envelope shall not bear the name and identification of the Bidder. It should bear, tender number and name in the Invitation for Tenders and the words, “</w:t>
      </w:r>
      <w:r w:rsidRPr="008C3C9D">
        <w:rPr>
          <w:rFonts w:ascii="Bookman Old Style" w:hAnsi="Bookman Old Style"/>
          <w:b/>
          <w:bCs/>
        </w:rPr>
        <w:t xml:space="preserve">DO NOT OPEN BEFORE </w:t>
      </w:r>
      <w:r w:rsidR="008851E8" w:rsidRPr="008C3C9D">
        <w:rPr>
          <w:rFonts w:ascii="Bookman Old Style" w:hAnsi="Bookman Old Style"/>
          <w:b/>
          <w:bCs/>
        </w:rPr>
        <w:t>1</w:t>
      </w:r>
      <w:r w:rsidR="00586255">
        <w:rPr>
          <w:rFonts w:ascii="Bookman Old Style" w:hAnsi="Bookman Old Style"/>
          <w:b/>
          <w:bCs/>
        </w:rPr>
        <w:t>0</w:t>
      </w:r>
      <w:r w:rsidR="00C96BFE">
        <w:rPr>
          <w:rFonts w:ascii="Bookman Old Style" w:hAnsi="Bookman Old Style"/>
          <w:b/>
          <w:bCs/>
        </w:rPr>
        <w:t>3</w:t>
      </w:r>
      <w:r w:rsidR="008851E8" w:rsidRPr="008C3C9D">
        <w:rPr>
          <w:rFonts w:ascii="Bookman Old Style" w:hAnsi="Bookman Old Style"/>
          <w:b/>
          <w:bCs/>
        </w:rPr>
        <w:t xml:space="preserve">0 HOURS </w:t>
      </w:r>
      <w:r w:rsidR="008851E8" w:rsidRPr="00C96BFE">
        <w:rPr>
          <w:rFonts w:ascii="Bookman Old Style" w:hAnsi="Bookman Old Style"/>
          <w:b/>
          <w:bCs/>
        </w:rPr>
        <w:t xml:space="preserve">ON </w:t>
      </w:r>
      <w:r w:rsidR="00C96BFE" w:rsidRPr="00C96BFE">
        <w:rPr>
          <w:rFonts w:ascii="Bookman Old Style" w:hAnsi="Bookman Old Style"/>
          <w:b/>
          <w:bCs/>
        </w:rPr>
        <w:t>29</w:t>
      </w:r>
      <w:r w:rsidR="00C96BFE" w:rsidRPr="00C96BFE">
        <w:rPr>
          <w:rFonts w:ascii="Bookman Old Style" w:hAnsi="Bookman Old Style"/>
          <w:b/>
          <w:bCs/>
          <w:vertAlign w:val="superscript"/>
        </w:rPr>
        <w:t>th</w:t>
      </w:r>
      <w:r w:rsidR="00C96BFE" w:rsidRPr="00C96BFE">
        <w:rPr>
          <w:rFonts w:ascii="Bookman Old Style" w:hAnsi="Bookman Old Style"/>
          <w:b/>
          <w:bCs/>
        </w:rPr>
        <w:t xml:space="preserve"> </w:t>
      </w:r>
      <w:r w:rsidR="00E609F0" w:rsidRPr="00C96BFE">
        <w:rPr>
          <w:rFonts w:ascii="Bookman Old Style" w:hAnsi="Bookman Old Style"/>
          <w:b/>
          <w:bCs/>
        </w:rPr>
        <w:t>May</w:t>
      </w:r>
      <w:r w:rsidR="007D1BA7" w:rsidRPr="00C96BFE">
        <w:rPr>
          <w:rFonts w:ascii="Bookman Old Style" w:hAnsi="Bookman Old Style"/>
          <w:b/>
          <w:bCs/>
        </w:rPr>
        <w:t>,</w:t>
      </w:r>
      <w:r w:rsidR="00141078" w:rsidRPr="00C96BFE">
        <w:rPr>
          <w:rFonts w:ascii="Bookman Old Style" w:hAnsi="Bookman Old Style"/>
          <w:b/>
          <w:bCs/>
        </w:rPr>
        <w:t xml:space="preserve"> </w:t>
      </w:r>
      <w:r w:rsidR="003067A0" w:rsidRPr="00C96BFE">
        <w:rPr>
          <w:rFonts w:ascii="Bookman Old Style" w:hAnsi="Bookman Old Style"/>
          <w:b/>
          <w:bCs/>
        </w:rPr>
        <w:t>2019</w:t>
      </w:r>
      <w:r w:rsidRPr="00C96BFE">
        <w:rPr>
          <w:rFonts w:ascii="Bookman Old Style" w:hAnsi="Bookman Old Style"/>
          <w:b/>
          <w:bCs/>
        </w:rPr>
        <w:t>”</w:t>
      </w:r>
    </w:p>
    <w:p w14:paraId="13D0D92A" w14:textId="77777777" w:rsidR="00647547" w:rsidRPr="008C3C9D" w:rsidRDefault="00647547" w:rsidP="00647547">
      <w:pPr>
        <w:autoSpaceDE w:val="0"/>
        <w:autoSpaceDN w:val="0"/>
        <w:adjustRightInd w:val="0"/>
        <w:ind w:left="1440"/>
        <w:jc w:val="both"/>
        <w:rPr>
          <w:rFonts w:ascii="Bookman Old Style" w:hAnsi="Bookman Old Style"/>
          <w:b/>
          <w:bCs/>
        </w:rPr>
      </w:pPr>
    </w:p>
    <w:p w14:paraId="13D0D92B" w14:textId="77777777" w:rsidR="00647547" w:rsidRPr="008C3C9D" w:rsidRDefault="00647547" w:rsidP="00AA4049">
      <w:pPr>
        <w:numPr>
          <w:ilvl w:val="0"/>
          <w:numId w:val="21"/>
        </w:numPr>
        <w:jc w:val="both"/>
        <w:rPr>
          <w:rFonts w:ascii="Bookman Old Style" w:hAnsi="Bookman Old Style"/>
        </w:rPr>
      </w:pPr>
      <w:r w:rsidRPr="008C3C9D">
        <w:rPr>
          <w:rFonts w:ascii="Bookman Old Style" w:hAnsi="Bookman Old Style"/>
        </w:rPr>
        <w:t>The inner envelopes shall also indicate the name and address of the tenderer to enable the tender to be returned unopened in case it is declared “late”.</w:t>
      </w:r>
    </w:p>
    <w:p w14:paraId="13D0D92C" w14:textId="77777777" w:rsidR="00647547" w:rsidRPr="008C3C9D" w:rsidRDefault="00647547" w:rsidP="00647547">
      <w:pPr>
        <w:jc w:val="both"/>
        <w:rPr>
          <w:rFonts w:ascii="Bookman Old Style" w:hAnsi="Bookman Old Style"/>
        </w:rPr>
      </w:pPr>
    </w:p>
    <w:p w14:paraId="13D0D92D" w14:textId="77777777" w:rsidR="00647547" w:rsidRPr="008C3C9D" w:rsidRDefault="00647547" w:rsidP="00AA4049">
      <w:pPr>
        <w:numPr>
          <w:ilvl w:val="2"/>
          <w:numId w:val="43"/>
        </w:numPr>
        <w:tabs>
          <w:tab w:val="clear" w:pos="720"/>
          <w:tab w:val="num" w:pos="1080"/>
        </w:tabs>
        <w:ind w:left="1080" w:hanging="1080"/>
        <w:jc w:val="both"/>
        <w:rPr>
          <w:rFonts w:ascii="Bookman Old Style" w:hAnsi="Bookman Old Style"/>
        </w:rPr>
      </w:pPr>
      <w:r w:rsidRPr="008C3C9D">
        <w:rPr>
          <w:rFonts w:ascii="Bookman Old Style" w:hAnsi="Bookman Old Style"/>
        </w:rPr>
        <w:t xml:space="preserve">If the outer envelope is not sealed and marked as required by paragraph 2.17.1, the </w:t>
      </w:r>
      <w:r w:rsidR="00702294">
        <w:rPr>
          <w:rFonts w:ascii="Bookman Old Style" w:hAnsi="Bookman Old Style"/>
        </w:rPr>
        <w:t xml:space="preserve">County Government </w:t>
      </w:r>
      <w:r w:rsidR="00702294" w:rsidRPr="008C3C9D">
        <w:rPr>
          <w:rFonts w:ascii="Bookman Old Style" w:hAnsi="Bookman Old Style"/>
        </w:rPr>
        <w:t>will</w:t>
      </w:r>
      <w:r w:rsidRPr="008C3C9D">
        <w:rPr>
          <w:rFonts w:ascii="Bookman Old Style" w:hAnsi="Bookman Old Style"/>
        </w:rPr>
        <w:t xml:space="preserve"> assume no responsibility for the tender’s misplacement or premature opening.</w:t>
      </w:r>
    </w:p>
    <w:p w14:paraId="13D0D92E" w14:textId="77777777" w:rsidR="00647547" w:rsidRPr="008C3C9D" w:rsidRDefault="00647547" w:rsidP="00647547">
      <w:pPr>
        <w:pStyle w:val="Heading2"/>
        <w:jc w:val="both"/>
        <w:rPr>
          <w:rFonts w:ascii="Bookman Old Style" w:hAnsi="Bookman Old Style"/>
        </w:rPr>
      </w:pPr>
    </w:p>
    <w:p w14:paraId="13D0D92F" w14:textId="77777777" w:rsidR="00647547" w:rsidRPr="008C3C9D" w:rsidRDefault="00647547" w:rsidP="00AA4049">
      <w:pPr>
        <w:numPr>
          <w:ilvl w:val="1"/>
          <w:numId w:val="43"/>
        </w:numPr>
        <w:jc w:val="both"/>
        <w:rPr>
          <w:rFonts w:ascii="Bookman Old Style" w:hAnsi="Bookman Old Style"/>
          <w:b/>
          <w:bCs/>
        </w:rPr>
      </w:pPr>
      <w:bookmarkStart w:id="19" w:name="_Ref297881556"/>
      <w:r w:rsidRPr="008C3C9D">
        <w:rPr>
          <w:rFonts w:ascii="Bookman Old Style" w:hAnsi="Bookman Old Style"/>
          <w:b/>
          <w:bCs/>
        </w:rPr>
        <w:t>Deadline for Submission of Tenders</w:t>
      </w:r>
      <w:bookmarkEnd w:id="19"/>
    </w:p>
    <w:p w14:paraId="13D0D930" w14:textId="77777777" w:rsidR="00647547" w:rsidRPr="008C3C9D" w:rsidRDefault="00647547" w:rsidP="00647547">
      <w:pPr>
        <w:autoSpaceDE w:val="0"/>
        <w:autoSpaceDN w:val="0"/>
        <w:adjustRightInd w:val="0"/>
        <w:ind w:left="1440"/>
        <w:rPr>
          <w:rFonts w:ascii="Bookman Old Style" w:hAnsi="Bookman Old Style"/>
          <w:b/>
          <w:bCs/>
        </w:rPr>
      </w:pPr>
    </w:p>
    <w:p w14:paraId="13D0D931" w14:textId="77777777" w:rsidR="00647547" w:rsidRPr="008C3C9D" w:rsidRDefault="00647547" w:rsidP="00E609F0">
      <w:pPr>
        <w:autoSpaceDE w:val="0"/>
        <w:autoSpaceDN w:val="0"/>
        <w:adjustRightInd w:val="0"/>
        <w:ind w:left="900"/>
        <w:jc w:val="both"/>
        <w:rPr>
          <w:rFonts w:ascii="Bookman Old Style" w:hAnsi="Bookman Old Style"/>
          <w:b/>
          <w:bCs/>
        </w:rPr>
      </w:pPr>
      <w:r w:rsidRPr="008C3C9D">
        <w:rPr>
          <w:rFonts w:ascii="Bookman Old Style" w:hAnsi="Bookman Old Style"/>
        </w:rPr>
        <w:t xml:space="preserve">Tenders must be received by the Procuring entity at the address </w:t>
      </w:r>
      <w:r w:rsidRPr="001904D6">
        <w:rPr>
          <w:rFonts w:ascii="Bookman Old Style" w:hAnsi="Bookman Old Style"/>
        </w:rPr>
        <w:t xml:space="preserve">specified under paragraph 2.17.2 no later than </w:t>
      </w:r>
      <w:r w:rsidR="008851E8" w:rsidRPr="001904D6">
        <w:rPr>
          <w:rFonts w:ascii="Bookman Old Style" w:hAnsi="Bookman Old Style"/>
          <w:b/>
          <w:bCs/>
        </w:rPr>
        <w:t>1</w:t>
      </w:r>
      <w:r w:rsidR="00586255" w:rsidRPr="001904D6">
        <w:rPr>
          <w:rFonts w:ascii="Bookman Old Style" w:hAnsi="Bookman Old Style"/>
          <w:b/>
          <w:bCs/>
        </w:rPr>
        <w:t>0</w:t>
      </w:r>
      <w:r w:rsidR="001904D6" w:rsidRPr="001904D6">
        <w:rPr>
          <w:rFonts w:ascii="Bookman Old Style" w:hAnsi="Bookman Old Style"/>
          <w:b/>
          <w:bCs/>
        </w:rPr>
        <w:t>3</w:t>
      </w:r>
      <w:r w:rsidR="008851E8" w:rsidRPr="001904D6">
        <w:rPr>
          <w:rFonts w:ascii="Bookman Old Style" w:hAnsi="Bookman Old Style"/>
          <w:b/>
          <w:bCs/>
        </w:rPr>
        <w:t xml:space="preserve">0 HOURS ON </w:t>
      </w:r>
      <w:r w:rsidR="001904D6" w:rsidRPr="001904D6">
        <w:rPr>
          <w:rFonts w:ascii="Bookman Old Style" w:hAnsi="Bookman Old Style"/>
          <w:b/>
          <w:bCs/>
        </w:rPr>
        <w:t>29</w:t>
      </w:r>
      <w:r w:rsidR="001904D6" w:rsidRPr="001904D6">
        <w:rPr>
          <w:rFonts w:ascii="Bookman Old Style" w:hAnsi="Bookman Old Style"/>
          <w:b/>
          <w:bCs/>
          <w:vertAlign w:val="superscript"/>
        </w:rPr>
        <w:t>th</w:t>
      </w:r>
      <w:r w:rsidR="001904D6" w:rsidRPr="001904D6">
        <w:rPr>
          <w:rFonts w:ascii="Bookman Old Style" w:hAnsi="Bookman Old Style"/>
          <w:b/>
          <w:bCs/>
        </w:rPr>
        <w:t xml:space="preserve"> May</w:t>
      </w:r>
      <w:r w:rsidR="00E609F0" w:rsidRPr="001904D6">
        <w:rPr>
          <w:rFonts w:ascii="Bookman Old Style" w:hAnsi="Bookman Old Style"/>
          <w:b/>
          <w:bCs/>
        </w:rPr>
        <w:t xml:space="preserve"> </w:t>
      </w:r>
      <w:r w:rsidR="00141078" w:rsidRPr="001904D6">
        <w:rPr>
          <w:rFonts w:ascii="Bookman Old Style" w:hAnsi="Bookman Old Style"/>
          <w:b/>
          <w:bCs/>
        </w:rPr>
        <w:t xml:space="preserve">, </w:t>
      </w:r>
      <w:r w:rsidR="003067A0" w:rsidRPr="001904D6">
        <w:rPr>
          <w:rFonts w:ascii="Bookman Old Style" w:hAnsi="Bookman Old Style"/>
          <w:b/>
          <w:bCs/>
        </w:rPr>
        <w:t>2019</w:t>
      </w:r>
      <w:r w:rsidR="00141078" w:rsidRPr="001904D6">
        <w:rPr>
          <w:rFonts w:ascii="Bookman Old Style" w:hAnsi="Bookman Old Style"/>
          <w:b/>
          <w:bCs/>
        </w:rPr>
        <w:t>”</w:t>
      </w:r>
    </w:p>
    <w:p w14:paraId="13D0D932" w14:textId="77777777" w:rsidR="00647547" w:rsidRPr="008C3C9D" w:rsidRDefault="00647547" w:rsidP="00AA4049">
      <w:pPr>
        <w:pStyle w:val="BodyText"/>
        <w:numPr>
          <w:ilvl w:val="2"/>
          <w:numId w:val="10"/>
        </w:numPr>
        <w:tabs>
          <w:tab w:val="clear" w:pos="720"/>
          <w:tab w:val="num" w:pos="900"/>
        </w:tabs>
        <w:ind w:left="900" w:hanging="900"/>
        <w:jc w:val="both"/>
        <w:rPr>
          <w:rFonts w:ascii="Bookman Old Style" w:hAnsi="Bookman Old Style"/>
          <w:sz w:val="24"/>
        </w:rPr>
      </w:pPr>
      <w:r w:rsidRPr="008C3C9D">
        <w:rPr>
          <w:rFonts w:ascii="Bookman Old Style" w:hAnsi="Bookman Old Style"/>
          <w:sz w:val="24"/>
        </w:rPr>
        <w:t>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14:paraId="13D0D933" w14:textId="77777777" w:rsidR="00647547" w:rsidRPr="008C3C9D" w:rsidRDefault="00647547" w:rsidP="00647547">
      <w:pPr>
        <w:pStyle w:val="Heading2"/>
        <w:jc w:val="both"/>
        <w:rPr>
          <w:rFonts w:ascii="Bookman Old Style" w:hAnsi="Bookman Old Style"/>
        </w:rPr>
      </w:pPr>
    </w:p>
    <w:p w14:paraId="13D0D934" w14:textId="77777777" w:rsidR="00647547" w:rsidRPr="008C3C9D" w:rsidRDefault="00647547" w:rsidP="00AA4049">
      <w:pPr>
        <w:numPr>
          <w:ilvl w:val="1"/>
          <w:numId w:val="11"/>
        </w:numPr>
        <w:jc w:val="both"/>
        <w:rPr>
          <w:rFonts w:ascii="Bookman Old Style" w:hAnsi="Bookman Old Style"/>
          <w:b/>
          <w:bCs/>
        </w:rPr>
      </w:pPr>
      <w:bookmarkStart w:id="20" w:name="_Ref297881561"/>
      <w:r w:rsidRPr="008C3C9D">
        <w:rPr>
          <w:rFonts w:ascii="Bookman Old Style" w:hAnsi="Bookman Old Style"/>
          <w:b/>
          <w:bCs/>
        </w:rPr>
        <w:t>Modification and Withdrawal of Tenders</w:t>
      </w:r>
      <w:bookmarkEnd w:id="20"/>
    </w:p>
    <w:p w14:paraId="13D0D935" w14:textId="77777777" w:rsidR="00647547" w:rsidRPr="008C3C9D" w:rsidRDefault="00647547" w:rsidP="00647547">
      <w:pPr>
        <w:pStyle w:val="Heading2"/>
        <w:jc w:val="both"/>
        <w:rPr>
          <w:rFonts w:ascii="Bookman Old Style" w:hAnsi="Bookman Old Style"/>
        </w:rPr>
      </w:pPr>
    </w:p>
    <w:p w14:paraId="13D0D936" w14:textId="77777777" w:rsidR="00647547" w:rsidRPr="008C3C9D" w:rsidRDefault="00647547" w:rsidP="00AA4049">
      <w:pPr>
        <w:pStyle w:val="BodyText"/>
        <w:numPr>
          <w:ilvl w:val="2"/>
          <w:numId w:val="11"/>
        </w:numPr>
        <w:tabs>
          <w:tab w:val="clear" w:pos="720"/>
          <w:tab w:val="num" w:pos="900"/>
        </w:tabs>
        <w:ind w:left="900" w:hanging="900"/>
        <w:jc w:val="both"/>
        <w:rPr>
          <w:rFonts w:ascii="Bookman Old Style" w:hAnsi="Bookman Old Style"/>
          <w:sz w:val="24"/>
        </w:rPr>
      </w:pPr>
      <w:r w:rsidRPr="008C3C9D">
        <w:rPr>
          <w:rFonts w:ascii="Bookman Old Style" w:hAnsi="Bookman Old Style"/>
          <w:sz w:val="24"/>
        </w:rPr>
        <w:t>The tenderer may modify or withdraw its tender after the tender’s submission, provided that written notice of the modification, including substitution or withdrawal of the tenders, is received by the Procuring prior to the deadline prescribed for submission of tenders.</w:t>
      </w:r>
    </w:p>
    <w:p w14:paraId="13D0D937" w14:textId="77777777" w:rsidR="00647547" w:rsidRPr="008C3C9D" w:rsidRDefault="00647547" w:rsidP="00647547">
      <w:pPr>
        <w:pStyle w:val="BodyText"/>
        <w:jc w:val="both"/>
        <w:rPr>
          <w:rFonts w:ascii="Bookman Old Style" w:hAnsi="Bookman Old Style"/>
          <w:sz w:val="24"/>
        </w:rPr>
      </w:pPr>
    </w:p>
    <w:p w14:paraId="13D0D938"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Tenderer’s modification or withdrawal notice shall be prepared, sealed, marked, and dispatched in accordance with the provisions of paragraph 2.17.  A withdrawal notice may also be sent by cable, telex but followed by a signed confirmation copy, postmarked not later than the deadline for submission of tenders.</w:t>
      </w:r>
    </w:p>
    <w:p w14:paraId="13D0D939" w14:textId="77777777" w:rsidR="00647547" w:rsidRPr="008C3C9D" w:rsidRDefault="00647547" w:rsidP="00647547">
      <w:pPr>
        <w:jc w:val="both"/>
        <w:rPr>
          <w:rFonts w:ascii="Bookman Old Style" w:hAnsi="Bookman Old Style"/>
        </w:rPr>
      </w:pPr>
    </w:p>
    <w:p w14:paraId="13D0D93A"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No tender may be modified after the deadline for submission of tenders.</w:t>
      </w:r>
    </w:p>
    <w:p w14:paraId="13D0D93B" w14:textId="77777777" w:rsidR="00647547" w:rsidRPr="008C3C9D" w:rsidRDefault="00647547" w:rsidP="00647547">
      <w:pPr>
        <w:jc w:val="both"/>
        <w:rPr>
          <w:rFonts w:ascii="Bookman Old Style" w:hAnsi="Bookman Old Style"/>
        </w:rPr>
      </w:pPr>
    </w:p>
    <w:p w14:paraId="13D0D93C"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No tender may be withdrawn in the interval between the deadline for submission of tenders and the expiration of the period of tender validity specified by the tenderer on the Tender Form.  Withdrawal of a tender during this interval may result in the Tenderer’s forfeiture of its tender security, pursuant  to paragraph 2.14.7</w:t>
      </w:r>
    </w:p>
    <w:p w14:paraId="13D0D93D" w14:textId="77777777" w:rsidR="00647547" w:rsidRPr="008C3C9D" w:rsidRDefault="00647547" w:rsidP="00647547">
      <w:pPr>
        <w:jc w:val="both"/>
        <w:rPr>
          <w:rFonts w:ascii="Bookman Old Style" w:hAnsi="Bookman Old Style"/>
        </w:rPr>
      </w:pPr>
    </w:p>
    <w:p w14:paraId="13D0D93E"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may at any time terminate procurement proceedings before contract award and shall not be liable to any person for the termination.</w:t>
      </w:r>
    </w:p>
    <w:p w14:paraId="13D0D93F" w14:textId="77777777" w:rsidR="00647547" w:rsidRPr="008C3C9D" w:rsidRDefault="00647547" w:rsidP="00647547">
      <w:pPr>
        <w:jc w:val="both"/>
        <w:rPr>
          <w:rFonts w:ascii="Bookman Old Style" w:hAnsi="Bookman Old Style"/>
        </w:rPr>
      </w:pPr>
    </w:p>
    <w:p w14:paraId="13D0D940"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shall give prompt notice of the termination to the tenderers and on request give its reasons for termination within 14 days of receiving the request from any tenderer.</w:t>
      </w:r>
    </w:p>
    <w:p w14:paraId="13D0D941" w14:textId="77777777" w:rsidR="00647547" w:rsidRPr="008C3C9D" w:rsidRDefault="00647547" w:rsidP="00647547">
      <w:pPr>
        <w:jc w:val="both"/>
        <w:rPr>
          <w:rFonts w:ascii="Bookman Old Style" w:hAnsi="Bookman Old Style"/>
        </w:rPr>
      </w:pPr>
    </w:p>
    <w:p w14:paraId="13D0D942" w14:textId="77777777" w:rsidR="00647547" w:rsidRPr="008C3C9D" w:rsidRDefault="00647547" w:rsidP="00AA4049">
      <w:pPr>
        <w:numPr>
          <w:ilvl w:val="1"/>
          <w:numId w:val="11"/>
        </w:numPr>
        <w:jc w:val="both"/>
        <w:rPr>
          <w:rFonts w:ascii="Bookman Old Style" w:hAnsi="Bookman Old Style"/>
          <w:b/>
          <w:bCs/>
        </w:rPr>
      </w:pPr>
      <w:bookmarkStart w:id="21" w:name="_Ref297881569"/>
      <w:r w:rsidRPr="008C3C9D">
        <w:rPr>
          <w:rFonts w:ascii="Bookman Old Style" w:hAnsi="Bookman Old Style"/>
          <w:b/>
          <w:bCs/>
        </w:rPr>
        <w:t>Opening of Tenders</w:t>
      </w:r>
      <w:bookmarkEnd w:id="21"/>
    </w:p>
    <w:p w14:paraId="13D0D943" w14:textId="77777777" w:rsidR="00647547" w:rsidRPr="008C3C9D" w:rsidRDefault="00647547" w:rsidP="00647547">
      <w:pPr>
        <w:jc w:val="both"/>
        <w:rPr>
          <w:rFonts w:ascii="Bookman Old Style" w:hAnsi="Bookman Old Style"/>
          <w:b/>
          <w:bCs/>
        </w:rPr>
      </w:pPr>
    </w:p>
    <w:p w14:paraId="13D0D944" w14:textId="77777777" w:rsidR="00647547" w:rsidRPr="00C96BFE" w:rsidRDefault="00647547" w:rsidP="00AA4049">
      <w:pPr>
        <w:numPr>
          <w:ilvl w:val="2"/>
          <w:numId w:val="11"/>
        </w:numPr>
        <w:tabs>
          <w:tab w:val="clear" w:pos="720"/>
          <w:tab w:val="num" w:pos="900"/>
        </w:tabs>
        <w:ind w:left="900" w:hanging="900"/>
        <w:jc w:val="both"/>
        <w:rPr>
          <w:rFonts w:ascii="Bookman Old Style" w:hAnsi="Bookman Old Style"/>
          <w:b/>
          <w:bCs/>
        </w:rPr>
      </w:pPr>
      <w:r w:rsidRPr="008C3C9D">
        <w:rPr>
          <w:rFonts w:ascii="Bookman Old Style" w:hAnsi="Bookman Old Style"/>
        </w:rPr>
        <w:t xml:space="preserve">The Procuring entity will open all tenders in the presence of tenderers’ representatives who choose to attend, at </w:t>
      </w:r>
      <w:r w:rsidR="008851E8" w:rsidRPr="008C3C9D">
        <w:rPr>
          <w:rFonts w:ascii="Bookman Old Style" w:hAnsi="Bookman Old Style"/>
          <w:b/>
          <w:bCs/>
        </w:rPr>
        <w:t>1</w:t>
      </w:r>
      <w:r w:rsidR="00C96BFE">
        <w:rPr>
          <w:rFonts w:ascii="Bookman Old Style" w:hAnsi="Bookman Old Style"/>
          <w:b/>
          <w:bCs/>
        </w:rPr>
        <w:t>045</w:t>
      </w:r>
      <w:r w:rsidR="008851E8" w:rsidRPr="008C3C9D">
        <w:rPr>
          <w:rFonts w:ascii="Bookman Old Style" w:hAnsi="Bookman Old Style"/>
          <w:b/>
          <w:bCs/>
        </w:rPr>
        <w:t xml:space="preserve"> HOURS </w:t>
      </w:r>
      <w:r w:rsidR="008851E8" w:rsidRPr="00C96BFE">
        <w:rPr>
          <w:rFonts w:ascii="Bookman Old Style" w:hAnsi="Bookman Old Style"/>
          <w:b/>
          <w:bCs/>
        </w:rPr>
        <w:t xml:space="preserve">ON </w:t>
      </w:r>
      <w:r w:rsidR="00C96BFE" w:rsidRPr="00C96BFE">
        <w:rPr>
          <w:rFonts w:ascii="Bookman Old Style" w:hAnsi="Bookman Old Style"/>
          <w:b/>
          <w:bCs/>
        </w:rPr>
        <w:t>29</w:t>
      </w:r>
      <w:r w:rsidR="00C96BFE" w:rsidRPr="00C96BFE">
        <w:rPr>
          <w:rFonts w:ascii="Bookman Old Style" w:hAnsi="Bookman Old Style"/>
          <w:b/>
          <w:bCs/>
          <w:vertAlign w:val="superscript"/>
        </w:rPr>
        <w:t>th</w:t>
      </w:r>
      <w:r w:rsidR="00C96BFE" w:rsidRPr="00C96BFE">
        <w:rPr>
          <w:rFonts w:ascii="Bookman Old Style" w:hAnsi="Bookman Old Style"/>
          <w:b/>
          <w:bCs/>
        </w:rPr>
        <w:t xml:space="preserve"> </w:t>
      </w:r>
      <w:r w:rsidR="00E609F0" w:rsidRPr="00C96BFE">
        <w:rPr>
          <w:rFonts w:ascii="Bookman Old Style" w:hAnsi="Bookman Old Style"/>
          <w:b/>
          <w:bCs/>
        </w:rPr>
        <w:t>May</w:t>
      </w:r>
      <w:r w:rsidR="00141078" w:rsidRPr="00C96BFE">
        <w:rPr>
          <w:rFonts w:ascii="Bookman Old Style" w:hAnsi="Bookman Old Style"/>
          <w:b/>
          <w:bCs/>
        </w:rPr>
        <w:t xml:space="preserve"> </w:t>
      </w:r>
      <w:r w:rsidR="003067A0" w:rsidRPr="00C96BFE">
        <w:rPr>
          <w:rFonts w:ascii="Bookman Old Style" w:hAnsi="Bookman Old Style"/>
          <w:b/>
          <w:bCs/>
        </w:rPr>
        <w:t>2019</w:t>
      </w:r>
      <w:r w:rsidRPr="00C96BFE">
        <w:rPr>
          <w:rFonts w:ascii="Bookman Old Style" w:hAnsi="Bookman Old Style"/>
          <w:b/>
          <w:bCs/>
        </w:rPr>
        <w:t>”</w:t>
      </w:r>
      <w:r w:rsidR="00C96BFE" w:rsidRPr="00C96BFE">
        <w:rPr>
          <w:rFonts w:ascii="Bookman Old Style" w:hAnsi="Bookman Old Style"/>
          <w:b/>
          <w:bCs/>
        </w:rPr>
        <w:t xml:space="preserve"> </w:t>
      </w:r>
      <w:r w:rsidRPr="00C96BFE">
        <w:rPr>
          <w:rFonts w:ascii="Bookman Old Style" w:hAnsi="Bookman Old Style"/>
        </w:rPr>
        <w:t>And in the location specified in the Invitation to Tender.</w:t>
      </w:r>
    </w:p>
    <w:p w14:paraId="13D0D945" w14:textId="77777777" w:rsidR="00647547" w:rsidRPr="008C3C9D" w:rsidRDefault="00647547" w:rsidP="00647547">
      <w:pPr>
        <w:jc w:val="both"/>
        <w:rPr>
          <w:rFonts w:ascii="Bookman Old Style" w:hAnsi="Bookman Old Style"/>
        </w:rPr>
      </w:pPr>
    </w:p>
    <w:p w14:paraId="13D0D946"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tenderers’ representatives who are presence shall sign a register evidencing their attendance.</w:t>
      </w:r>
    </w:p>
    <w:p w14:paraId="13D0D947" w14:textId="77777777" w:rsidR="00647547" w:rsidRPr="008C3C9D" w:rsidRDefault="00647547" w:rsidP="00647547">
      <w:pPr>
        <w:jc w:val="both"/>
        <w:rPr>
          <w:rFonts w:ascii="Bookman Old Style" w:hAnsi="Bookman Old Style"/>
        </w:rPr>
      </w:pPr>
    </w:p>
    <w:p w14:paraId="13D0D948"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tenderers’ names, tender modifications or withdrawals, tender prices, discounts and the presence or absence of requisite tender security and such other details as the Procuring entity, at its discretion, may consider appropriate, will be announced at the opening.</w:t>
      </w:r>
    </w:p>
    <w:p w14:paraId="13D0D949" w14:textId="77777777" w:rsidR="00647547" w:rsidRPr="008C3C9D" w:rsidRDefault="00647547" w:rsidP="00647547">
      <w:pPr>
        <w:jc w:val="both"/>
        <w:rPr>
          <w:rFonts w:ascii="Bookman Old Style" w:hAnsi="Bookman Old Style"/>
        </w:rPr>
      </w:pPr>
    </w:p>
    <w:p w14:paraId="13D0D94A"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lastRenderedPageBreak/>
        <w:t>The Procuring entity will prepare minutes of the tender opening.</w:t>
      </w:r>
    </w:p>
    <w:p w14:paraId="13D0D94B" w14:textId="77777777" w:rsidR="00647547" w:rsidRPr="008C3C9D" w:rsidRDefault="00647547" w:rsidP="00647547">
      <w:pPr>
        <w:jc w:val="both"/>
        <w:rPr>
          <w:rFonts w:ascii="Bookman Old Style" w:hAnsi="Bookman Old Style"/>
        </w:rPr>
      </w:pPr>
    </w:p>
    <w:p w14:paraId="13D0D94C" w14:textId="77777777" w:rsidR="00647547" w:rsidRPr="008C3C9D" w:rsidRDefault="00647547" w:rsidP="00AA4049">
      <w:pPr>
        <w:numPr>
          <w:ilvl w:val="1"/>
          <w:numId w:val="11"/>
        </w:numPr>
        <w:jc w:val="both"/>
        <w:rPr>
          <w:rFonts w:ascii="Bookman Old Style" w:hAnsi="Bookman Old Style"/>
          <w:b/>
          <w:bCs/>
        </w:rPr>
      </w:pPr>
      <w:bookmarkStart w:id="22" w:name="_Ref297881575"/>
      <w:r w:rsidRPr="008C3C9D">
        <w:rPr>
          <w:rFonts w:ascii="Bookman Old Style" w:hAnsi="Bookman Old Style"/>
          <w:b/>
          <w:bCs/>
        </w:rPr>
        <w:t>Clarification of Tenders</w:t>
      </w:r>
      <w:bookmarkEnd w:id="22"/>
    </w:p>
    <w:p w14:paraId="13D0D94D" w14:textId="77777777" w:rsidR="00647547" w:rsidRPr="008C3C9D" w:rsidRDefault="00647547" w:rsidP="00647547">
      <w:pPr>
        <w:jc w:val="both"/>
        <w:rPr>
          <w:rFonts w:ascii="Bookman Old Style" w:hAnsi="Bookman Old Style"/>
          <w:b/>
          <w:bCs/>
        </w:rPr>
      </w:pPr>
    </w:p>
    <w:p w14:paraId="13D0D94E"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w:t>
      </w:r>
    </w:p>
    <w:p w14:paraId="13D0D94F" w14:textId="77777777" w:rsidR="00647547" w:rsidRPr="008C3C9D" w:rsidRDefault="00647547" w:rsidP="00647547">
      <w:pPr>
        <w:jc w:val="both"/>
        <w:rPr>
          <w:rFonts w:ascii="Bookman Old Style" w:hAnsi="Bookman Old Style"/>
        </w:rPr>
      </w:pPr>
    </w:p>
    <w:p w14:paraId="13D0D950"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Any effort by the tenderer to influence the Procuring entity in the Procuring entity’s tender evaluation, tender comparison or contract award decisions may result in the rejection of the tenderers’ tender.</w:t>
      </w:r>
    </w:p>
    <w:p w14:paraId="13D0D951" w14:textId="77777777" w:rsidR="00647547" w:rsidRPr="008C3C9D" w:rsidRDefault="00647547" w:rsidP="00647547">
      <w:pPr>
        <w:jc w:val="both"/>
        <w:rPr>
          <w:rFonts w:ascii="Bookman Old Style" w:hAnsi="Bookman Old Style"/>
        </w:rPr>
      </w:pPr>
    </w:p>
    <w:p w14:paraId="13D0D952" w14:textId="77777777" w:rsidR="00647547" w:rsidRPr="008C3C9D" w:rsidRDefault="00647547" w:rsidP="00AA4049">
      <w:pPr>
        <w:numPr>
          <w:ilvl w:val="1"/>
          <w:numId w:val="11"/>
        </w:numPr>
        <w:jc w:val="both"/>
        <w:rPr>
          <w:rFonts w:ascii="Bookman Old Style" w:hAnsi="Bookman Old Style"/>
          <w:b/>
          <w:bCs/>
        </w:rPr>
      </w:pPr>
      <w:bookmarkStart w:id="23" w:name="_Ref297881581"/>
      <w:r w:rsidRPr="008C3C9D">
        <w:rPr>
          <w:rFonts w:ascii="Bookman Old Style" w:hAnsi="Bookman Old Style"/>
          <w:b/>
          <w:bCs/>
        </w:rPr>
        <w:t>Preliminary Examination</w:t>
      </w:r>
      <w:bookmarkEnd w:id="23"/>
    </w:p>
    <w:p w14:paraId="13D0D953" w14:textId="77777777" w:rsidR="00647547" w:rsidRPr="008C3C9D" w:rsidRDefault="00647547" w:rsidP="00647547">
      <w:pPr>
        <w:jc w:val="both"/>
        <w:rPr>
          <w:rFonts w:ascii="Bookman Old Style" w:hAnsi="Bookman Old Style"/>
          <w:b/>
          <w:bCs/>
        </w:rPr>
      </w:pPr>
    </w:p>
    <w:p w14:paraId="13D0D954"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14:paraId="13D0D955" w14:textId="77777777" w:rsidR="00647547" w:rsidRPr="008C3C9D" w:rsidRDefault="00647547" w:rsidP="00647547">
      <w:pPr>
        <w:jc w:val="both"/>
        <w:rPr>
          <w:rFonts w:ascii="Bookman Old Style" w:hAnsi="Bookman Old Style"/>
        </w:rPr>
      </w:pPr>
    </w:p>
    <w:p w14:paraId="13D0D956"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Arithmetical errors will be rectified on the following basis.  If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 there is a discrepancy between words and figures the amount in words will prevail</w:t>
      </w:r>
    </w:p>
    <w:p w14:paraId="13D0D957" w14:textId="77777777" w:rsidR="00647547" w:rsidRPr="008C3C9D" w:rsidRDefault="00647547" w:rsidP="00647547">
      <w:pPr>
        <w:jc w:val="both"/>
        <w:rPr>
          <w:rFonts w:ascii="Bookman Old Style" w:hAnsi="Bookman Old Style"/>
        </w:rPr>
      </w:pPr>
    </w:p>
    <w:p w14:paraId="13D0D958"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may waive any minor informality or non-conformity or irregularity in a tender which does not constitute a material deviation, provided such waiver does not prejudice or effect the relative ranking of any tenderer.</w:t>
      </w:r>
    </w:p>
    <w:p w14:paraId="13D0D959" w14:textId="77777777" w:rsidR="00647547" w:rsidRPr="008C3C9D" w:rsidRDefault="00647547" w:rsidP="00647547">
      <w:pPr>
        <w:jc w:val="both"/>
        <w:rPr>
          <w:rFonts w:ascii="Bookman Old Style" w:hAnsi="Bookman Old Style"/>
        </w:rPr>
      </w:pPr>
    </w:p>
    <w:p w14:paraId="13D0D95A"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14:paraId="13D0D95B" w14:textId="77777777" w:rsidR="00647547" w:rsidRPr="008C3C9D" w:rsidRDefault="00647547" w:rsidP="00647547">
      <w:pPr>
        <w:jc w:val="both"/>
        <w:rPr>
          <w:rFonts w:ascii="Bookman Old Style" w:hAnsi="Bookman Old Style"/>
        </w:rPr>
      </w:pPr>
    </w:p>
    <w:p w14:paraId="13D0D95C"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If a tender is not substantially responsive, it will be rejected by the Procuring entity and may not subsequently be made responsive by the tenderer by correction of the non-conformity.</w:t>
      </w:r>
    </w:p>
    <w:p w14:paraId="13D0D95D" w14:textId="77777777" w:rsidR="00647547" w:rsidRPr="008C3C9D" w:rsidRDefault="00647547" w:rsidP="00647547">
      <w:pPr>
        <w:jc w:val="both"/>
        <w:rPr>
          <w:rFonts w:ascii="Bookman Old Style" w:hAnsi="Bookman Old Style"/>
        </w:rPr>
      </w:pPr>
    </w:p>
    <w:p w14:paraId="13D0D95E" w14:textId="77777777" w:rsidR="00647547" w:rsidRPr="008C3C9D" w:rsidRDefault="00647547" w:rsidP="00AA4049">
      <w:pPr>
        <w:numPr>
          <w:ilvl w:val="1"/>
          <w:numId w:val="11"/>
        </w:numPr>
        <w:jc w:val="both"/>
        <w:rPr>
          <w:rFonts w:ascii="Bookman Old Style" w:hAnsi="Bookman Old Style"/>
          <w:b/>
          <w:bCs/>
        </w:rPr>
      </w:pPr>
      <w:bookmarkStart w:id="24" w:name="_Ref297881587"/>
      <w:r w:rsidRPr="008C3C9D">
        <w:rPr>
          <w:rFonts w:ascii="Bookman Old Style" w:hAnsi="Bookman Old Style"/>
          <w:b/>
          <w:bCs/>
        </w:rPr>
        <w:t>Conversion to Single Currency</w:t>
      </w:r>
      <w:bookmarkEnd w:id="24"/>
    </w:p>
    <w:p w14:paraId="13D0D95F" w14:textId="77777777" w:rsidR="00647547" w:rsidRPr="008C3C9D" w:rsidRDefault="00647547" w:rsidP="00647547">
      <w:pPr>
        <w:jc w:val="both"/>
        <w:rPr>
          <w:rFonts w:ascii="Bookman Old Style" w:hAnsi="Bookman Old Style"/>
          <w:b/>
          <w:bCs/>
        </w:rPr>
      </w:pPr>
    </w:p>
    <w:p w14:paraId="13D0D960" w14:textId="77777777" w:rsidR="00647547"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Where other currencies are used, the procuring entity will convert these currencies to Kenya Shillings using the selling exchange rate on the date of tender closing provided by the Central Bank of Kenya.</w:t>
      </w:r>
    </w:p>
    <w:p w14:paraId="294A31E1" w14:textId="77777777" w:rsidR="0021516E" w:rsidRPr="008C3C9D" w:rsidRDefault="0021516E" w:rsidP="0021516E">
      <w:pPr>
        <w:ind w:left="900"/>
        <w:jc w:val="both"/>
        <w:rPr>
          <w:rFonts w:ascii="Bookman Old Style" w:hAnsi="Bookman Old Style"/>
        </w:rPr>
      </w:pPr>
    </w:p>
    <w:p w14:paraId="13D0D961" w14:textId="77777777" w:rsidR="00647547" w:rsidRPr="008C3C9D" w:rsidRDefault="00647547" w:rsidP="00647547">
      <w:pPr>
        <w:jc w:val="both"/>
        <w:rPr>
          <w:rFonts w:ascii="Bookman Old Style" w:hAnsi="Bookman Old Style"/>
          <w:b/>
          <w:bCs/>
        </w:rPr>
      </w:pPr>
    </w:p>
    <w:p w14:paraId="13D0D962" w14:textId="77777777" w:rsidR="00647547" w:rsidRPr="008C3C9D" w:rsidRDefault="00647547" w:rsidP="00AA4049">
      <w:pPr>
        <w:numPr>
          <w:ilvl w:val="1"/>
          <w:numId w:val="11"/>
        </w:numPr>
        <w:jc w:val="both"/>
        <w:rPr>
          <w:rFonts w:ascii="Bookman Old Style" w:hAnsi="Bookman Old Style"/>
          <w:b/>
          <w:bCs/>
        </w:rPr>
      </w:pPr>
      <w:bookmarkStart w:id="25" w:name="_Ref297881593"/>
      <w:r w:rsidRPr="008C3C9D">
        <w:rPr>
          <w:rFonts w:ascii="Bookman Old Style" w:hAnsi="Bookman Old Style"/>
          <w:b/>
          <w:bCs/>
        </w:rPr>
        <w:lastRenderedPageBreak/>
        <w:t>Evaluation and Comparison of Tenders</w:t>
      </w:r>
      <w:bookmarkEnd w:id="25"/>
    </w:p>
    <w:p w14:paraId="13D0D963" w14:textId="77777777" w:rsidR="00647547" w:rsidRPr="008C3C9D" w:rsidRDefault="00647547" w:rsidP="00647547">
      <w:pPr>
        <w:jc w:val="both"/>
        <w:rPr>
          <w:rFonts w:ascii="Bookman Old Style" w:hAnsi="Bookman Old Style"/>
          <w:b/>
          <w:bCs/>
        </w:rPr>
      </w:pPr>
    </w:p>
    <w:p w14:paraId="13D0D964"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will evaluate and compare the tenders which have been determined to be substantially responsive, pursuant to paragraph 2.22</w:t>
      </w:r>
    </w:p>
    <w:p w14:paraId="13D0D965" w14:textId="77777777" w:rsidR="00647547" w:rsidRPr="008C3C9D" w:rsidRDefault="00647547" w:rsidP="00647547">
      <w:pPr>
        <w:jc w:val="both"/>
        <w:rPr>
          <w:rFonts w:ascii="Bookman Old Style" w:hAnsi="Bookman Old Style"/>
        </w:rPr>
      </w:pPr>
    </w:p>
    <w:p w14:paraId="13D0D966"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tender evaluation committee shall evaluate the tender within 30 days of the validity period from the date of opening the tender.</w:t>
      </w:r>
    </w:p>
    <w:p w14:paraId="13D0D967" w14:textId="77777777" w:rsidR="00647547" w:rsidRPr="008C3C9D" w:rsidRDefault="00647547" w:rsidP="00647547">
      <w:pPr>
        <w:jc w:val="both"/>
        <w:rPr>
          <w:rFonts w:ascii="Bookman Old Style" w:hAnsi="Bookman Old Style"/>
        </w:rPr>
      </w:pPr>
    </w:p>
    <w:p w14:paraId="13D0D968"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A tenderer who gives false information in the tender document about its qualification or who refuses to enter into a contract after notification of contract award shall be considered for debarment from participating in future public procurement.</w:t>
      </w:r>
    </w:p>
    <w:p w14:paraId="13D0D969" w14:textId="77777777" w:rsidR="00647547" w:rsidRPr="008C3C9D" w:rsidRDefault="00647547" w:rsidP="00647547">
      <w:pPr>
        <w:jc w:val="both"/>
        <w:rPr>
          <w:rFonts w:ascii="Bookman Old Style" w:hAnsi="Bookman Old Style"/>
        </w:rPr>
      </w:pPr>
    </w:p>
    <w:p w14:paraId="13D0D96A" w14:textId="77777777" w:rsidR="00647547" w:rsidRPr="008C3C9D" w:rsidRDefault="00647547" w:rsidP="00AA4049">
      <w:pPr>
        <w:numPr>
          <w:ilvl w:val="1"/>
          <w:numId w:val="11"/>
        </w:numPr>
        <w:jc w:val="both"/>
        <w:rPr>
          <w:rFonts w:ascii="Bookman Old Style" w:hAnsi="Bookman Old Style"/>
          <w:b/>
          <w:bCs/>
        </w:rPr>
      </w:pPr>
      <w:bookmarkStart w:id="26" w:name="_Ref297881598"/>
      <w:r w:rsidRPr="008C3C9D">
        <w:rPr>
          <w:rFonts w:ascii="Bookman Old Style" w:hAnsi="Bookman Old Style"/>
          <w:b/>
          <w:bCs/>
        </w:rPr>
        <w:t>Preference</w:t>
      </w:r>
      <w:bookmarkEnd w:id="26"/>
    </w:p>
    <w:p w14:paraId="13D0D96B" w14:textId="77777777" w:rsidR="00647547" w:rsidRPr="008C3C9D" w:rsidRDefault="00647547" w:rsidP="00647547">
      <w:pPr>
        <w:jc w:val="both"/>
        <w:rPr>
          <w:rFonts w:ascii="Bookman Old Style" w:hAnsi="Bookman Old Style"/>
          <w:b/>
          <w:bCs/>
        </w:rPr>
      </w:pPr>
    </w:p>
    <w:p w14:paraId="13D0D96C"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Preference where allowed in the evaluation of tenders shall not exceed 15%</w:t>
      </w:r>
    </w:p>
    <w:p w14:paraId="13D0D96D" w14:textId="77777777" w:rsidR="00647547" w:rsidRPr="008C3C9D" w:rsidRDefault="00647547" w:rsidP="00647547">
      <w:pPr>
        <w:jc w:val="both"/>
        <w:rPr>
          <w:rFonts w:ascii="Bookman Old Style" w:hAnsi="Bookman Old Style"/>
        </w:rPr>
      </w:pPr>
    </w:p>
    <w:p w14:paraId="13D0D96E" w14:textId="77777777" w:rsidR="00647547" w:rsidRPr="008C3C9D" w:rsidRDefault="00647547" w:rsidP="00AA4049">
      <w:pPr>
        <w:numPr>
          <w:ilvl w:val="1"/>
          <w:numId w:val="11"/>
        </w:numPr>
        <w:jc w:val="both"/>
        <w:rPr>
          <w:rFonts w:ascii="Bookman Old Style" w:hAnsi="Bookman Old Style"/>
          <w:b/>
          <w:bCs/>
        </w:rPr>
      </w:pPr>
      <w:bookmarkStart w:id="27" w:name="_Ref297881605"/>
      <w:r w:rsidRPr="008C3C9D">
        <w:rPr>
          <w:rFonts w:ascii="Bookman Old Style" w:hAnsi="Bookman Old Style"/>
          <w:b/>
          <w:bCs/>
        </w:rPr>
        <w:t>Contacting the Procuring entity</w:t>
      </w:r>
      <w:bookmarkEnd w:id="27"/>
    </w:p>
    <w:p w14:paraId="13D0D96F" w14:textId="77777777" w:rsidR="00647547" w:rsidRPr="008C3C9D" w:rsidRDefault="00647547" w:rsidP="00647547">
      <w:pPr>
        <w:jc w:val="both"/>
        <w:rPr>
          <w:rFonts w:ascii="Bookman Old Style" w:hAnsi="Bookman Old Style"/>
          <w:b/>
          <w:bCs/>
        </w:rPr>
      </w:pPr>
    </w:p>
    <w:p w14:paraId="13D0D970"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Subject to paragraph 2.21 no tenderer shall contact the Procuring entity on any matter related to its tender, from the time of the tender opening to the time the contract is awarded.</w:t>
      </w:r>
    </w:p>
    <w:p w14:paraId="13D0D971" w14:textId="77777777" w:rsidR="00647547" w:rsidRPr="008C3C9D" w:rsidRDefault="00647547" w:rsidP="00647547">
      <w:pPr>
        <w:jc w:val="both"/>
        <w:rPr>
          <w:rFonts w:ascii="Bookman Old Style" w:hAnsi="Bookman Old Style"/>
        </w:rPr>
      </w:pPr>
    </w:p>
    <w:p w14:paraId="13D0D972"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Any effort by a tenderer to influence the Procuring entity in its decisions on tender, evaluation, tender comparison, or contract award may result in the rejection of the Tenderer’s tender.</w:t>
      </w:r>
    </w:p>
    <w:p w14:paraId="13D0D973" w14:textId="77777777" w:rsidR="00647547" w:rsidRPr="008C3C9D" w:rsidRDefault="00647547" w:rsidP="00647547">
      <w:pPr>
        <w:jc w:val="both"/>
        <w:rPr>
          <w:rFonts w:ascii="Bookman Old Style" w:hAnsi="Bookman Old Style"/>
        </w:rPr>
      </w:pPr>
    </w:p>
    <w:p w14:paraId="13D0D974" w14:textId="77777777" w:rsidR="00647547" w:rsidRPr="008C3C9D" w:rsidRDefault="00647547" w:rsidP="00AA4049">
      <w:pPr>
        <w:numPr>
          <w:ilvl w:val="1"/>
          <w:numId w:val="11"/>
        </w:numPr>
        <w:jc w:val="both"/>
        <w:rPr>
          <w:rFonts w:ascii="Bookman Old Style" w:hAnsi="Bookman Old Style"/>
          <w:b/>
          <w:bCs/>
        </w:rPr>
      </w:pPr>
      <w:bookmarkStart w:id="28" w:name="_Ref297881615"/>
      <w:r w:rsidRPr="008C3C9D">
        <w:rPr>
          <w:rFonts w:ascii="Bookman Old Style" w:hAnsi="Bookman Old Style"/>
          <w:b/>
          <w:bCs/>
        </w:rPr>
        <w:t>Award of Contract</w:t>
      </w:r>
      <w:bookmarkEnd w:id="28"/>
    </w:p>
    <w:p w14:paraId="13D0D975" w14:textId="77777777" w:rsidR="00647547" w:rsidRPr="008C3C9D" w:rsidRDefault="00647547" w:rsidP="00647547">
      <w:pPr>
        <w:jc w:val="both"/>
        <w:rPr>
          <w:rFonts w:ascii="Bookman Old Style" w:hAnsi="Bookman Old Style"/>
          <w:b/>
          <w:bCs/>
        </w:rPr>
      </w:pPr>
    </w:p>
    <w:p w14:paraId="13D0D976" w14:textId="77777777" w:rsidR="00647547" w:rsidRPr="008C3C9D" w:rsidRDefault="00647547" w:rsidP="00AA4049">
      <w:pPr>
        <w:numPr>
          <w:ilvl w:val="0"/>
          <w:numId w:val="34"/>
        </w:numPr>
        <w:jc w:val="both"/>
        <w:rPr>
          <w:rFonts w:ascii="Bookman Old Style" w:hAnsi="Bookman Old Style"/>
          <w:b/>
          <w:bCs/>
        </w:rPr>
      </w:pPr>
      <w:r w:rsidRPr="008C3C9D">
        <w:rPr>
          <w:rFonts w:ascii="Bookman Old Style" w:hAnsi="Bookman Old Style"/>
          <w:b/>
          <w:bCs/>
        </w:rPr>
        <w:t>Post-qualification</w:t>
      </w:r>
    </w:p>
    <w:p w14:paraId="13D0D977" w14:textId="77777777" w:rsidR="00647547" w:rsidRPr="008C3C9D" w:rsidRDefault="00647547" w:rsidP="00647547">
      <w:pPr>
        <w:jc w:val="both"/>
        <w:rPr>
          <w:rFonts w:ascii="Bookman Old Style" w:hAnsi="Bookman Old Style"/>
          <w:b/>
          <w:bCs/>
        </w:rPr>
      </w:pPr>
    </w:p>
    <w:p w14:paraId="13D0D978"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In the absence of pre-qualification, the Procuring entity will determine to its satisfaction whether the tenderer that is selected as having submitted the lowest evaluated responsive tender is qualified to perform the contract satisfactorily.</w:t>
      </w:r>
    </w:p>
    <w:p w14:paraId="13D0D979" w14:textId="77777777" w:rsidR="00647547" w:rsidRPr="008C3C9D" w:rsidRDefault="00647547" w:rsidP="00647547">
      <w:pPr>
        <w:jc w:val="both"/>
        <w:rPr>
          <w:rFonts w:ascii="Bookman Old Style" w:hAnsi="Bookman Old Style"/>
        </w:rPr>
      </w:pPr>
    </w:p>
    <w:p w14:paraId="13D0D97A"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 appropriate.</w:t>
      </w:r>
    </w:p>
    <w:p w14:paraId="13D0D97B" w14:textId="77777777" w:rsidR="00647547" w:rsidRPr="008C3C9D" w:rsidRDefault="00647547" w:rsidP="00647547">
      <w:pPr>
        <w:jc w:val="both"/>
        <w:rPr>
          <w:rFonts w:ascii="Bookman Old Style" w:hAnsi="Bookman Old Style"/>
        </w:rPr>
      </w:pPr>
    </w:p>
    <w:p w14:paraId="13D0D97C"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p w14:paraId="13D0D97D" w14:textId="77777777" w:rsidR="00647547" w:rsidRPr="008C3C9D" w:rsidRDefault="00647547" w:rsidP="00647547">
      <w:pPr>
        <w:jc w:val="both"/>
        <w:rPr>
          <w:rFonts w:ascii="Bookman Old Style" w:hAnsi="Bookman Old Style"/>
        </w:rPr>
      </w:pPr>
    </w:p>
    <w:p w14:paraId="13D0D97E" w14:textId="77777777" w:rsidR="00647547" w:rsidRPr="008C3C9D" w:rsidRDefault="00647547" w:rsidP="00AA4049">
      <w:pPr>
        <w:numPr>
          <w:ilvl w:val="0"/>
          <w:numId w:val="34"/>
        </w:numPr>
        <w:jc w:val="both"/>
        <w:rPr>
          <w:rFonts w:ascii="Bookman Old Style" w:hAnsi="Bookman Old Style"/>
          <w:b/>
          <w:bCs/>
        </w:rPr>
      </w:pPr>
      <w:r w:rsidRPr="008C3C9D">
        <w:rPr>
          <w:rFonts w:ascii="Bookman Old Style" w:hAnsi="Bookman Old Style"/>
          <w:b/>
          <w:bCs/>
        </w:rPr>
        <w:t>Award Criteria</w:t>
      </w:r>
    </w:p>
    <w:p w14:paraId="13D0D97F" w14:textId="77777777" w:rsidR="00647547" w:rsidRPr="008C3C9D" w:rsidRDefault="00647547" w:rsidP="00647547">
      <w:pPr>
        <w:jc w:val="both"/>
        <w:rPr>
          <w:rFonts w:ascii="Bookman Old Style" w:hAnsi="Bookman Old Style"/>
          <w:b/>
          <w:bCs/>
        </w:rPr>
      </w:pPr>
    </w:p>
    <w:p w14:paraId="13D0D980"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 xml:space="preserve">The Procuring entity will award the contract to the successful tenderer(s) whose tender has been determined to be substantially responsive and </w:t>
      </w:r>
      <w:r w:rsidRPr="008C3C9D">
        <w:rPr>
          <w:rFonts w:ascii="Bookman Old Style" w:hAnsi="Bookman Old Style"/>
        </w:rPr>
        <w:lastRenderedPageBreak/>
        <w:t>has been determined to be the lowest evaluated tender, provided further that the tenderer is determined to be qualified to perform the contract satisfactorily.</w:t>
      </w:r>
    </w:p>
    <w:p w14:paraId="13D0D981" w14:textId="77777777" w:rsidR="00647547" w:rsidRPr="008C3C9D" w:rsidRDefault="00647547" w:rsidP="00647547">
      <w:pPr>
        <w:jc w:val="both"/>
        <w:rPr>
          <w:rFonts w:ascii="Bookman Old Style" w:hAnsi="Bookman Old Style"/>
        </w:rPr>
      </w:pPr>
    </w:p>
    <w:p w14:paraId="13D0D982" w14:textId="77777777" w:rsidR="00647547" w:rsidRPr="008C3C9D" w:rsidRDefault="00647547" w:rsidP="00AA4049">
      <w:pPr>
        <w:numPr>
          <w:ilvl w:val="0"/>
          <w:numId w:val="34"/>
        </w:numPr>
        <w:jc w:val="both"/>
        <w:rPr>
          <w:rFonts w:ascii="Bookman Old Style" w:hAnsi="Bookman Old Style"/>
          <w:b/>
          <w:bCs/>
        </w:rPr>
      </w:pPr>
      <w:r w:rsidRPr="008C3C9D">
        <w:rPr>
          <w:rFonts w:ascii="Bookman Old Style" w:hAnsi="Bookman Old Style"/>
          <w:b/>
          <w:bCs/>
        </w:rPr>
        <w:t>Procuring entity’s Right to Vary quantities</w:t>
      </w:r>
    </w:p>
    <w:p w14:paraId="13D0D983" w14:textId="77777777" w:rsidR="00647547" w:rsidRPr="008C3C9D" w:rsidRDefault="00647547" w:rsidP="00647547">
      <w:pPr>
        <w:jc w:val="both"/>
        <w:rPr>
          <w:rFonts w:ascii="Bookman Old Style" w:hAnsi="Bookman Old Style"/>
          <w:b/>
          <w:bCs/>
        </w:rPr>
      </w:pPr>
    </w:p>
    <w:p w14:paraId="13D0D984"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reserves the right at the time of contract award to increase or decrease the quantity of goods originally specified in the Schedule of requirements without any change in unit price or other terms and conditions</w:t>
      </w:r>
    </w:p>
    <w:p w14:paraId="13D0D985" w14:textId="77777777" w:rsidR="00647547" w:rsidRPr="008C3C9D" w:rsidRDefault="00647547" w:rsidP="00647547">
      <w:pPr>
        <w:jc w:val="both"/>
        <w:rPr>
          <w:rFonts w:ascii="Bookman Old Style" w:hAnsi="Bookman Old Style"/>
        </w:rPr>
      </w:pPr>
    </w:p>
    <w:p w14:paraId="13D0D986" w14:textId="77777777" w:rsidR="00647547" w:rsidRPr="008C3C9D" w:rsidRDefault="00647547" w:rsidP="00AA4049">
      <w:pPr>
        <w:numPr>
          <w:ilvl w:val="0"/>
          <w:numId w:val="34"/>
        </w:numPr>
        <w:jc w:val="both"/>
        <w:rPr>
          <w:rFonts w:ascii="Bookman Old Style" w:hAnsi="Bookman Old Style"/>
          <w:b/>
          <w:bCs/>
        </w:rPr>
      </w:pPr>
      <w:r w:rsidRPr="008C3C9D">
        <w:rPr>
          <w:rFonts w:ascii="Bookman Old Style" w:hAnsi="Bookman Old Style"/>
          <w:b/>
          <w:bCs/>
        </w:rPr>
        <w:t>Procuring entity’s Right to Accept or Reject Any or All Tenders</w:t>
      </w:r>
    </w:p>
    <w:p w14:paraId="13D0D987" w14:textId="77777777" w:rsidR="00647547" w:rsidRPr="008C3C9D" w:rsidRDefault="00647547" w:rsidP="00647547">
      <w:pPr>
        <w:jc w:val="both"/>
        <w:rPr>
          <w:rFonts w:ascii="Bookman Old Style" w:hAnsi="Bookman Old Style"/>
          <w:b/>
          <w:bCs/>
        </w:rPr>
      </w:pPr>
    </w:p>
    <w:p w14:paraId="13D0D988"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w:t>
      </w:r>
    </w:p>
    <w:p w14:paraId="13D0D989" w14:textId="77777777" w:rsidR="00647547" w:rsidRPr="008C3C9D" w:rsidRDefault="00647547" w:rsidP="00AA4049">
      <w:pPr>
        <w:numPr>
          <w:ilvl w:val="1"/>
          <w:numId w:val="11"/>
        </w:numPr>
        <w:jc w:val="both"/>
        <w:rPr>
          <w:rFonts w:ascii="Bookman Old Style" w:hAnsi="Bookman Old Style"/>
          <w:b/>
          <w:bCs/>
        </w:rPr>
      </w:pPr>
      <w:bookmarkStart w:id="29" w:name="_Ref297881632"/>
      <w:r w:rsidRPr="008C3C9D">
        <w:rPr>
          <w:rFonts w:ascii="Bookman Old Style" w:hAnsi="Bookman Old Style"/>
          <w:b/>
          <w:bCs/>
        </w:rPr>
        <w:t>Notification of Award</w:t>
      </w:r>
      <w:bookmarkEnd w:id="29"/>
    </w:p>
    <w:p w14:paraId="13D0D98A" w14:textId="77777777" w:rsidR="00647547" w:rsidRPr="008C3C9D" w:rsidRDefault="00647547" w:rsidP="00647547">
      <w:pPr>
        <w:jc w:val="both"/>
        <w:rPr>
          <w:rFonts w:ascii="Bookman Old Style" w:hAnsi="Bookman Old Style"/>
          <w:b/>
          <w:bCs/>
        </w:rPr>
      </w:pPr>
    </w:p>
    <w:p w14:paraId="13D0D98B"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Prior to the expiration of the period of tender validity, the Procuring entity will notify the successful tenderer in writing that its tender has been accepted.</w:t>
      </w:r>
    </w:p>
    <w:p w14:paraId="13D0D98C" w14:textId="77777777" w:rsidR="00647547" w:rsidRPr="008C3C9D" w:rsidRDefault="00647547" w:rsidP="00647547">
      <w:pPr>
        <w:pStyle w:val="BodyText"/>
        <w:jc w:val="both"/>
        <w:rPr>
          <w:rFonts w:ascii="Bookman Old Style" w:hAnsi="Bookman Old Style"/>
          <w:sz w:val="24"/>
        </w:rPr>
      </w:pPr>
    </w:p>
    <w:p w14:paraId="13D0D98D"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notification of award will constitute the formation of the Contract but will have to wait until the contract is finally signed by both parties</w:t>
      </w:r>
    </w:p>
    <w:p w14:paraId="13D0D98E" w14:textId="77777777" w:rsidR="00647547" w:rsidRPr="008C3C9D" w:rsidRDefault="00647547" w:rsidP="00647547">
      <w:pPr>
        <w:jc w:val="both"/>
        <w:rPr>
          <w:rFonts w:ascii="Bookman Old Style" w:hAnsi="Bookman Old Style"/>
        </w:rPr>
      </w:pPr>
    </w:p>
    <w:p w14:paraId="13D0D98F"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Upon the successful Tenderer’s furnishing of the performance security pursuant to paragraph 2.30, the Procuring entity will promptly notify each unsuccessful Tenderer and will discharge its tender security, pursuant to paragraph 2.14</w:t>
      </w:r>
    </w:p>
    <w:p w14:paraId="13D0D990" w14:textId="77777777" w:rsidR="00647547" w:rsidRPr="008C3C9D" w:rsidRDefault="00647547" w:rsidP="00647547">
      <w:pPr>
        <w:jc w:val="both"/>
        <w:rPr>
          <w:rFonts w:ascii="Bookman Old Style" w:hAnsi="Bookman Old Style"/>
        </w:rPr>
      </w:pPr>
    </w:p>
    <w:p w14:paraId="13D0D991" w14:textId="77777777" w:rsidR="00647547" w:rsidRPr="008C3C9D" w:rsidRDefault="00647547" w:rsidP="00AA4049">
      <w:pPr>
        <w:numPr>
          <w:ilvl w:val="1"/>
          <w:numId w:val="11"/>
        </w:numPr>
        <w:jc w:val="both"/>
        <w:rPr>
          <w:rFonts w:ascii="Bookman Old Style" w:hAnsi="Bookman Old Style"/>
          <w:b/>
          <w:bCs/>
        </w:rPr>
      </w:pPr>
      <w:r w:rsidRPr="008C3C9D">
        <w:rPr>
          <w:rFonts w:ascii="Bookman Old Style" w:hAnsi="Bookman Old Style"/>
          <w:b/>
          <w:bCs/>
        </w:rPr>
        <w:t>Signing of Contract</w:t>
      </w:r>
    </w:p>
    <w:p w14:paraId="13D0D992" w14:textId="77777777" w:rsidR="00647547" w:rsidRPr="008C3C9D" w:rsidRDefault="00647547" w:rsidP="00647547">
      <w:pPr>
        <w:jc w:val="both"/>
        <w:rPr>
          <w:rFonts w:ascii="Bookman Old Style" w:hAnsi="Bookman Old Style"/>
          <w:b/>
          <w:bCs/>
        </w:rPr>
      </w:pPr>
    </w:p>
    <w:p w14:paraId="13D0D993"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At the same time as the Procuring entity notifies the successful tenderer that its tender has been accepted, the Procuring entity will send the tenderer the Contract Form provided in the tender documents, incorporating all agreements between the parties.</w:t>
      </w:r>
    </w:p>
    <w:p w14:paraId="13D0D994" w14:textId="77777777" w:rsidR="00647547" w:rsidRPr="008C3C9D" w:rsidRDefault="00647547" w:rsidP="00647547">
      <w:pPr>
        <w:jc w:val="both"/>
        <w:rPr>
          <w:rFonts w:ascii="Bookman Old Style" w:hAnsi="Bookman Old Style"/>
        </w:rPr>
      </w:pPr>
    </w:p>
    <w:p w14:paraId="13D0D995"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parties to the contract shall have it signed within 30 days from the date of notification of contract award unless there is an administrative review request.</w:t>
      </w:r>
    </w:p>
    <w:p w14:paraId="13D0D996" w14:textId="77777777" w:rsidR="00647547" w:rsidRPr="008C3C9D" w:rsidRDefault="00647547" w:rsidP="00647547">
      <w:pPr>
        <w:jc w:val="both"/>
        <w:rPr>
          <w:rFonts w:ascii="Bookman Old Style" w:hAnsi="Bookman Old Style"/>
        </w:rPr>
      </w:pPr>
    </w:p>
    <w:p w14:paraId="13D0D997"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Within thirty (30) days of receipt of the Contract Form, the successful tenderer shall sign and date the contract and return it to the Procuring entity.</w:t>
      </w:r>
    </w:p>
    <w:p w14:paraId="13D0D998" w14:textId="77777777" w:rsidR="00647547" w:rsidRPr="008C3C9D" w:rsidRDefault="00647547" w:rsidP="00647547">
      <w:pPr>
        <w:jc w:val="both"/>
        <w:rPr>
          <w:rFonts w:ascii="Bookman Old Style" w:hAnsi="Bookman Old Style"/>
        </w:rPr>
      </w:pPr>
    </w:p>
    <w:p w14:paraId="13D0D999" w14:textId="77777777" w:rsidR="00647547" w:rsidRPr="008C3C9D" w:rsidRDefault="00647547" w:rsidP="00AA4049">
      <w:pPr>
        <w:numPr>
          <w:ilvl w:val="1"/>
          <w:numId w:val="11"/>
        </w:numPr>
        <w:jc w:val="both"/>
        <w:rPr>
          <w:rFonts w:ascii="Bookman Old Style" w:hAnsi="Bookman Old Style"/>
          <w:b/>
          <w:bCs/>
        </w:rPr>
      </w:pPr>
      <w:bookmarkStart w:id="30" w:name="_Ref297881639"/>
      <w:r w:rsidRPr="008C3C9D">
        <w:rPr>
          <w:rFonts w:ascii="Bookman Old Style" w:hAnsi="Bookman Old Style"/>
          <w:b/>
          <w:bCs/>
        </w:rPr>
        <w:t>Performance Security</w:t>
      </w:r>
      <w:bookmarkEnd w:id="30"/>
    </w:p>
    <w:p w14:paraId="13D0D99A" w14:textId="77777777" w:rsidR="00647547" w:rsidRPr="008C3C9D" w:rsidRDefault="00647547" w:rsidP="00647547">
      <w:pPr>
        <w:jc w:val="both"/>
        <w:rPr>
          <w:rFonts w:ascii="Bookman Old Style" w:hAnsi="Bookman Old Style"/>
          <w:b/>
          <w:bCs/>
        </w:rPr>
      </w:pPr>
    </w:p>
    <w:p w14:paraId="13D0D99B"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14:paraId="13D0D99C" w14:textId="77777777" w:rsidR="00647547" w:rsidRPr="008C3C9D" w:rsidRDefault="00647547" w:rsidP="00647547">
      <w:pPr>
        <w:jc w:val="both"/>
        <w:rPr>
          <w:rFonts w:ascii="Bookman Old Style" w:hAnsi="Bookman Old Style"/>
        </w:rPr>
      </w:pPr>
    </w:p>
    <w:p w14:paraId="13D0D99D"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lastRenderedPageBreak/>
        <w:t>Failure of the successful tenderer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 tenders.</w:t>
      </w:r>
    </w:p>
    <w:p w14:paraId="13D0D99E" w14:textId="77777777" w:rsidR="00647547" w:rsidRPr="008C3C9D" w:rsidRDefault="00647547" w:rsidP="00647547">
      <w:pPr>
        <w:jc w:val="both"/>
        <w:rPr>
          <w:rFonts w:ascii="Bookman Old Style" w:hAnsi="Bookman Old Style"/>
        </w:rPr>
      </w:pPr>
    </w:p>
    <w:p w14:paraId="13D0D99F" w14:textId="77777777" w:rsidR="00647547" w:rsidRPr="008C3C9D" w:rsidRDefault="00647547" w:rsidP="00AA4049">
      <w:pPr>
        <w:numPr>
          <w:ilvl w:val="1"/>
          <w:numId w:val="11"/>
        </w:numPr>
        <w:jc w:val="both"/>
        <w:rPr>
          <w:rFonts w:ascii="Bookman Old Style" w:hAnsi="Bookman Old Style"/>
          <w:b/>
          <w:bCs/>
        </w:rPr>
      </w:pPr>
      <w:bookmarkStart w:id="31" w:name="_Ref297881645"/>
      <w:r w:rsidRPr="008C3C9D">
        <w:rPr>
          <w:rFonts w:ascii="Bookman Old Style" w:hAnsi="Bookman Old Style"/>
          <w:b/>
          <w:bCs/>
        </w:rPr>
        <w:t>Corrupt or Fraudulent Practices</w:t>
      </w:r>
      <w:bookmarkEnd w:id="31"/>
    </w:p>
    <w:p w14:paraId="13D0D9A0" w14:textId="77777777" w:rsidR="00647547" w:rsidRPr="008C3C9D" w:rsidRDefault="00647547" w:rsidP="00647547">
      <w:pPr>
        <w:jc w:val="both"/>
        <w:rPr>
          <w:rFonts w:ascii="Bookman Old Style" w:hAnsi="Bookman Old Style"/>
          <w:b/>
          <w:bCs/>
        </w:rPr>
      </w:pPr>
    </w:p>
    <w:p w14:paraId="13D0D9A1"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 xml:space="preserve">The Procuring entity requires that tenderers observe the highest standard of ethics during the procurement process and execution of contracts when used in the present regulations, the following terms are defined as follows; </w:t>
      </w:r>
    </w:p>
    <w:p w14:paraId="13D0D9A2" w14:textId="77777777" w:rsidR="00647547" w:rsidRPr="008C3C9D" w:rsidRDefault="00647547" w:rsidP="00647547">
      <w:pPr>
        <w:jc w:val="both"/>
        <w:rPr>
          <w:rFonts w:ascii="Bookman Old Style" w:hAnsi="Bookman Old Style"/>
        </w:rPr>
      </w:pPr>
    </w:p>
    <w:p w14:paraId="13D0D9A3" w14:textId="77777777" w:rsidR="00647547" w:rsidRPr="008C3C9D" w:rsidRDefault="00647547" w:rsidP="00AA4049">
      <w:pPr>
        <w:pStyle w:val="BodyText"/>
        <w:numPr>
          <w:ilvl w:val="0"/>
          <w:numId w:val="20"/>
        </w:numPr>
        <w:jc w:val="both"/>
        <w:rPr>
          <w:rFonts w:ascii="Bookman Old Style" w:hAnsi="Bookman Old Style"/>
          <w:sz w:val="24"/>
        </w:rPr>
      </w:pPr>
      <w:r w:rsidRPr="008C3C9D">
        <w:rPr>
          <w:rFonts w:ascii="Bookman Old Style" w:hAnsi="Bookman Old Style"/>
          <w:sz w:val="24"/>
        </w:rPr>
        <w:t xml:space="preserve">“corrupt practice” means the offering, giving, receiving, or soliciting of anything of value to influence the action of a public official in the procurement process or in contract execution; and </w:t>
      </w:r>
    </w:p>
    <w:p w14:paraId="13D0D9A4" w14:textId="77777777" w:rsidR="00647547" w:rsidRPr="008C3C9D" w:rsidRDefault="00647547" w:rsidP="00647547">
      <w:pPr>
        <w:pStyle w:val="BodyText"/>
        <w:jc w:val="both"/>
        <w:rPr>
          <w:rFonts w:ascii="Bookman Old Style" w:hAnsi="Bookman Old Style"/>
          <w:sz w:val="24"/>
        </w:rPr>
      </w:pPr>
    </w:p>
    <w:p w14:paraId="13D0D9A5" w14:textId="77777777" w:rsidR="00647547" w:rsidRPr="008C3C9D" w:rsidRDefault="00647547" w:rsidP="00AA4049">
      <w:pPr>
        <w:pStyle w:val="BodyText"/>
        <w:numPr>
          <w:ilvl w:val="0"/>
          <w:numId w:val="20"/>
        </w:numPr>
        <w:jc w:val="both"/>
        <w:rPr>
          <w:rFonts w:ascii="Bookman Old Style" w:hAnsi="Bookman Old Style"/>
          <w:sz w:val="24"/>
        </w:rPr>
      </w:pPr>
      <w:r w:rsidRPr="008C3C9D">
        <w:rPr>
          <w:rFonts w:ascii="Bookman Old Style" w:hAnsi="Bookman Old Style"/>
          <w:sz w:val="24"/>
        </w:rPr>
        <w:t>“fraudulent practice” means a misrepresentation of facts in order to influence a procurement process or the execution of a contract to the detriment of the Procuring entity, and includes collusive practice among tenderer (prior to or after tender submission) designed to establish tender prices at artificial non-competitive levels and to deprive the Procuring entity of the benefits of free and open competition;</w:t>
      </w:r>
    </w:p>
    <w:p w14:paraId="13D0D9A6" w14:textId="77777777" w:rsidR="00647547" w:rsidRPr="008C3C9D" w:rsidRDefault="00647547" w:rsidP="00647547">
      <w:pPr>
        <w:pStyle w:val="BodyText"/>
        <w:jc w:val="both"/>
        <w:rPr>
          <w:rFonts w:ascii="Bookman Old Style" w:hAnsi="Bookman Old Style"/>
          <w:sz w:val="24"/>
        </w:rPr>
      </w:pPr>
    </w:p>
    <w:p w14:paraId="13D0D9A7"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The procuring entity will reject a proposal for award if it determines that the tenderer recommended for award has engaged in corrupt or fraudulent practices in competing for the contract in question.</w:t>
      </w:r>
    </w:p>
    <w:p w14:paraId="13D0D9A8" w14:textId="77777777" w:rsidR="00647547" w:rsidRPr="008C3C9D" w:rsidRDefault="00647547" w:rsidP="00647547">
      <w:pPr>
        <w:jc w:val="both"/>
        <w:rPr>
          <w:rFonts w:ascii="Bookman Old Style" w:hAnsi="Bookman Old Style"/>
        </w:rPr>
      </w:pPr>
    </w:p>
    <w:p w14:paraId="13D0D9A9" w14:textId="77777777" w:rsidR="00647547" w:rsidRPr="008C3C9D" w:rsidRDefault="00647547" w:rsidP="00AA4049">
      <w:pPr>
        <w:numPr>
          <w:ilvl w:val="2"/>
          <w:numId w:val="11"/>
        </w:numPr>
        <w:tabs>
          <w:tab w:val="clear" w:pos="720"/>
          <w:tab w:val="num" w:pos="900"/>
        </w:tabs>
        <w:ind w:left="900" w:hanging="900"/>
        <w:jc w:val="both"/>
        <w:rPr>
          <w:rFonts w:ascii="Bookman Old Style" w:hAnsi="Bookman Old Style"/>
        </w:rPr>
      </w:pPr>
      <w:r w:rsidRPr="008C3C9D">
        <w:rPr>
          <w:rFonts w:ascii="Bookman Old Style" w:hAnsi="Bookman Old Style"/>
        </w:rPr>
        <w:t xml:space="preserve">Further a tenderer who is found to have indulged in corrupt or fraudulent practices risks being debarred from participating in public procurement in Kenya. </w:t>
      </w:r>
    </w:p>
    <w:p w14:paraId="13D0D9AA" w14:textId="77777777" w:rsidR="00647547" w:rsidRPr="008C3C9D" w:rsidRDefault="00647547" w:rsidP="00647547">
      <w:pPr>
        <w:jc w:val="both"/>
        <w:rPr>
          <w:rFonts w:ascii="Bookman Old Style" w:hAnsi="Bookman Old Style"/>
        </w:rPr>
      </w:pPr>
    </w:p>
    <w:p w14:paraId="13D0D9AB" w14:textId="77777777" w:rsidR="00647547" w:rsidRPr="00F175DF" w:rsidRDefault="00647547" w:rsidP="00647547">
      <w:pPr>
        <w:pStyle w:val="Heading1"/>
        <w:rPr>
          <w:sz w:val="24"/>
        </w:rPr>
      </w:pPr>
      <w:r w:rsidRPr="008C3C9D">
        <w:br w:type="page"/>
      </w:r>
      <w:r w:rsidRPr="00F175DF">
        <w:rPr>
          <w:sz w:val="24"/>
        </w:rPr>
        <w:lastRenderedPageBreak/>
        <w:t>Appendix to Instructions to Tenderers</w:t>
      </w:r>
    </w:p>
    <w:p w14:paraId="13D0D9AC" w14:textId="77777777" w:rsidR="00647547" w:rsidRPr="00F175DF" w:rsidRDefault="00647547" w:rsidP="00647547">
      <w:pPr>
        <w:pStyle w:val="BodyText"/>
        <w:rPr>
          <w:b/>
          <w:bCs/>
          <w:sz w:val="24"/>
        </w:rPr>
      </w:pPr>
    </w:p>
    <w:p w14:paraId="13D0D9AD" w14:textId="77777777" w:rsidR="00647547" w:rsidRPr="00F175DF" w:rsidRDefault="00647547" w:rsidP="00647547">
      <w:pPr>
        <w:pStyle w:val="BodyText"/>
        <w:jc w:val="both"/>
        <w:rPr>
          <w:sz w:val="24"/>
        </w:rPr>
      </w:pPr>
      <w:r w:rsidRPr="00F175DF">
        <w:rPr>
          <w:sz w:val="24"/>
        </w:rP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w:t>
      </w:r>
    </w:p>
    <w:p w14:paraId="13D0D9AE" w14:textId="77777777" w:rsidR="00647547" w:rsidRPr="00F175DF" w:rsidRDefault="00647547" w:rsidP="00647547">
      <w:pPr>
        <w:pStyle w:val="BodyText"/>
        <w:jc w:val="both"/>
        <w:rPr>
          <w:sz w:val="24"/>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7370"/>
      </w:tblGrid>
      <w:tr w:rsidR="00647547" w:rsidRPr="00F175DF" w14:paraId="13D0D9B1" w14:textId="77777777" w:rsidTr="00647547">
        <w:tc>
          <w:tcPr>
            <w:tcW w:w="2448" w:type="dxa"/>
            <w:vAlign w:val="center"/>
          </w:tcPr>
          <w:p w14:paraId="13D0D9AF" w14:textId="77777777" w:rsidR="00647547" w:rsidRPr="00F175DF" w:rsidRDefault="00647547" w:rsidP="00647547">
            <w:pPr>
              <w:pStyle w:val="BodyText"/>
              <w:rPr>
                <w:b/>
                <w:bCs/>
                <w:sz w:val="24"/>
              </w:rPr>
            </w:pPr>
            <w:r w:rsidRPr="00F175DF">
              <w:rPr>
                <w:b/>
                <w:bCs/>
                <w:sz w:val="24"/>
              </w:rPr>
              <w:t>INSTRUCTIONS TO TENDERERS REFERENCE</w:t>
            </w:r>
          </w:p>
        </w:tc>
        <w:tc>
          <w:tcPr>
            <w:tcW w:w="6629" w:type="dxa"/>
            <w:vAlign w:val="center"/>
          </w:tcPr>
          <w:p w14:paraId="13D0D9B0" w14:textId="77777777" w:rsidR="00647547" w:rsidRPr="00F175DF" w:rsidRDefault="00647547" w:rsidP="00647547">
            <w:pPr>
              <w:pStyle w:val="BodyText"/>
              <w:rPr>
                <w:b/>
                <w:bCs/>
                <w:sz w:val="24"/>
              </w:rPr>
            </w:pPr>
            <w:r w:rsidRPr="00F175DF">
              <w:rPr>
                <w:b/>
                <w:bCs/>
                <w:sz w:val="24"/>
              </w:rPr>
              <w:t>PARTICULARS OF APPENDIX TO INSTRUCTIONS TO TENDERS</w:t>
            </w:r>
          </w:p>
        </w:tc>
      </w:tr>
      <w:tr w:rsidR="00647547" w:rsidRPr="00F175DF" w14:paraId="13D0D9B4" w14:textId="77777777" w:rsidTr="00647547">
        <w:trPr>
          <w:trHeight w:val="496"/>
        </w:trPr>
        <w:tc>
          <w:tcPr>
            <w:tcW w:w="2448" w:type="dxa"/>
            <w:vAlign w:val="center"/>
          </w:tcPr>
          <w:p w14:paraId="13D0D9B2" w14:textId="77777777" w:rsidR="00647547" w:rsidRPr="00F175DF" w:rsidRDefault="00647547" w:rsidP="00647547">
            <w:pPr>
              <w:pStyle w:val="BodyText"/>
              <w:rPr>
                <w:b/>
                <w:bCs/>
                <w:sz w:val="24"/>
              </w:rPr>
            </w:pPr>
            <w:r w:rsidRPr="00F175DF">
              <w:rPr>
                <w:b/>
                <w:bCs/>
                <w:sz w:val="24"/>
              </w:rPr>
              <w:t>2.1.1</w:t>
            </w:r>
          </w:p>
        </w:tc>
        <w:tc>
          <w:tcPr>
            <w:tcW w:w="6629" w:type="dxa"/>
            <w:vAlign w:val="center"/>
          </w:tcPr>
          <w:p w14:paraId="13D0D9B3" w14:textId="77777777" w:rsidR="00647547" w:rsidRPr="00F175DF" w:rsidRDefault="00647547" w:rsidP="00981D4B">
            <w:pPr>
              <w:rPr>
                <w:i/>
              </w:rPr>
            </w:pPr>
            <w:r w:rsidRPr="00F175DF">
              <w:rPr>
                <w:i/>
              </w:rPr>
              <w:t xml:space="preserve">This invitation to tender </w:t>
            </w:r>
            <w:r w:rsidR="00981D4B" w:rsidRPr="00F175DF">
              <w:rPr>
                <w:i/>
              </w:rPr>
              <w:t>open to duly registered enterprises who are able to demonstrate technical and financial capability to undertake the works</w:t>
            </w:r>
          </w:p>
        </w:tc>
      </w:tr>
      <w:tr w:rsidR="00647547" w:rsidRPr="00F175DF" w14:paraId="13D0D9B7" w14:textId="77777777" w:rsidTr="00647547">
        <w:trPr>
          <w:trHeight w:val="1126"/>
        </w:trPr>
        <w:tc>
          <w:tcPr>
            <w:tcW w:w="2448" w:type="dxa"/>
            <w:vAlign w:val="center"/>
          </w:tcPr>
          <w:p w14:paraId="13D0D9B5" w14:textId="77777777" w:rsidR="00647547" w:rsidRPr="00F175DF" w:rsidRDefault="00647547" w:rsidP="00647547">
            <w:pPr>
              <w:pStyle w:val="BodyText"/>
              <w:rPr>
                <w:b/>
                <w:bCs/>
                <w:sz w:val="24"/>
              </w:rPr>
            </w:pPr>
            <w:r w:rsidRPr="00F175DF">
              <w:rPr>
                <w:b/>
                <w:bCs/>
                <w:sz w:val="24"/>
              </w:rPr>
              <w:t>2.10</w:t>
            </w:r>
          </w:p>
        </w:tc>
        <w:tc>
          <w:tcPr>
            <w:tcW w:w="6629" w:type="dxa"/>
            <w:vAlign w:val="center"/>
          </w:tcPr>
          <w:p w14:paraId="13D0D9B6" w14:textId="77777777" w:rsidR="00647547" w:rsidRPr="00F175DF" w:rsidRDefault="00647547" w:rsidP="00E609F0">
            <w:pPr>
              <w:pStyle w:val="BodyText"/>
              <w:jc w:val="both"/>
              <w:rPr>
                <w:i/>
                <w:sz w:val="24"/>
              </w:rPr>
            </w:pPr>
            <w:r w:rsidRPr="00F175DF">
              <w:rPr>
                <w:i/>
                <w:sz w:val="24"/>
              </w:rPr>
              <w:t xml:space="preserve">Prices quoted should be inclusive of all taxes and delivery and must be in </w:t>
            </w:r>
            <w:r w:rsidRPr="00F175DF">
              <w:rPr>
                <w:b/>
                <w:i/>
                <w:sz w:val="24"/>
              </w:rPr>
              <w:t>Kenya Shillings</w:t>
            </w:r>
            <w:r w:rsidRPr="00F175DF">
              <w:rPr>
                <w:i/>
                <w:sz w:val="24"/>
              </w:rPr>
              <w:t xml:space="preserve"> and shall remain valid for 90 days from the closing date of the tender</w:t>
            </w:r>
            <w:r w:rsidR="00E45BFA" w:rsidRPr="00F175DF">
              <w:rPr>
                <w:i/>
                <w:sz w:val="24"/>
              </w:rPr>
              <w:t>. Exchange rate for evaluation purposes is the CBK exchange rate prevailing during the date of tender opening.</w:t>
            </w:r>
          </w:p>
        </w:tc>
      </w:tr>
      <w:tr w:rsidR="00647547" w:rsidRPr="00F175DF" w14:paraId="13D0D9BA" w14:textId="77777777" w:rsidTr="00647547">
        <w:trPr>
          <w:trHeight w:val="217"/>
        </w:trPr>
        <w:tc>
          <w:tcPr>
            <w:tcW w:w="2448" w:type="dxa"/>
            <w:vAlign w:val="center"/>
          </w:tcPr>
          <w:p w14:paraId="13D0D9B8" w14:textId="77777777" w:rsidR="00647547" w:rsidRPr="00F175DF" w:rsidRDefault="00647547" w:rsidP="00647547">
            <w:pPr>
              <w:pStyle w:val="BodyText"/>
              <w:rPr>
                <w:b/>
                <w:bCs/>
                <w:sz w:val="24"/>
              </w:rPr>
            </w:pPr>
            <w:r w:rsidRPr="00F175DF">
              <w:rPr>
                <w:b/>
                <w:bCs/>
                <w:sz w:val="24"/>
              </w:rPr>
              <w:t>2.14</w:t>
            </w:r>
          </w:p>
        </w:tc>
        <w:tc>
          <w:tcPr>
            <w:tcW w:w="6629" w:type="dxa"/>
            <w:vAlign w:val="center"/>
          </w:tcPr>
          <w:p w14:paraId="13D0D9B9" w14:textId="77777777" w:rsidR="00647547" w:rsidRPr="00F175DF" w:rsidRDefault="00647547" w:rsidP="00702294">
            <w:pPr>
              <w:pStyle w:val="BodyText"/>
              <w:jc w:val="both"/>
              <w:rPr>
                <w:i/>
                <w:sz w:val="24"/>
              </w:rPr>
            </w:pPr>
            <w:r w:rsidRPr="00F175DF">
              <w:rPr>
                <w:i/>
                <w:sz w:val="24"/>
              </w:rPr>
              <w:t xml:space="preserve">Tender Security </w:t>
            </w:r>
            <w:r w:rsidR="00981D4B" w:rsidRPr="00F175DF">
              <w:rPr>
                <w:i/>
                <w:sz w:val="24"/>
              </w:rPr>
              <w:t>shall be Kshs 100,000</w:t>
            </w:r>
            <w:r w:rsidR="00702294" w:rsidRPr="00F175DF">
              <w:rPr>
                <w:i/>
                <w:sz w:val="24"/>
              </w:rPr>
              <w:t xml:space="preserve"> in the form of  Bank </w:t>
            </w:r>
            <w:r w:rsidR="00E609F0" w:rsidRPr="00F175DF">
              <w:rPr>
                <w:i/>
                <w:sz w:val="24"/>
              </w:rPr>
              <w:t>guarantee</w:t>
            </w:r>
            <w:r w:rsidR="00702294" w:rsidRPr="00F175DF">
              <w:rPr>
                <w:i/>
                <w:sz w:val="24"/>
              </w:rPr>
              <w:t xml:space="preserve"> or approved </w:t>
            </w:r>
            <w:r w:rsidR="00FC0A3D" w:rsidRPr="00FC0A3D">
              <w:rPr>
                <w:i/>
                <w:sz w:val="24"/>
              </w:rPr>
              <w:t xml:space="preserve">an Insurance Company Guarantee issued by an insurance firm approved by the Public Procurement Regulatory Authority (PPRA) cash, letter of credit or guarantee by a deposit taking microfinance institution, Sacco society, the Youth Enterprise Development Fund or the Women Enterprise Fund valid for 120 days from the date of tender opening in the format provided in the tender document </w:t>
            </w:r>
            <w:r w:rsidR="00FC0A3D" w:rsidRPr="00FC0A3D">
              <w:rPr>
                <w:b/>
                <w:i/>
                <w:sz w:val="24"/>
              </w:rPr>
              <w:t>(Mandatory)</w:t>
            </w:r>
          </w:p>
        </w:tc>
      </w:tr>
      <w:tr w:rsidR="00647547" w:rsidRPr="00F175DF" w14:paraId="13D0D9BD" w14:textId="77777777" w:rsidTr="00647547">
        <w:trPr>
          <w:trHeight w:val="559"/>
        </w:trPr>
        <w:tc>
          <w:tcPr>
            <w:tcW w:w="2448" w:type="dxa"/>
            <w:vAlign w:val="center"/>
          </w:tcPr>
          <w:p w14:paraId="13D0D9BB" w14:textId="77777777" w:rsidR="00647547" w:rsidRPr="00F175DF" w:rsidRDefault="00647547" w:rsidP="00647547">
            <w:pPr>
              <w:pStyle w:val="BodyText"/>
              <w:rPr>
                <w:b/>
                <w:bCs/>
                <w:sz w:val="24"/>
              </w:rPr>
            </w:pPr>
            <w:r w:rsidRPr="00F175DF">
              <w:rPr>
                <w:b/>
                <w:bCs/>
                <w:sz w:val="24"/>
              </w:rPr>
              <w:t>2.6.1</w:t>
            </w:r>
          </w:p>
        </w:tc>
        <w:tc>
          <w:tcPr>
            <w:tcW w:w="6629" w:type="dxa"/>
            <w:vAlign w:val="center"/>
          </w:tcPr>
          <w:p w14:paraId="13D0D9BC" w14:textId="77777777" w:rsidR="00647547" w:rsidRPr="00F175DF" w:rsidRDefault="00647547" w:rsidP="00781CDE">
            <w:pPr>
              <w:pStyle w:val="BodyText"/>
              <w:rPr>
                <w:i/>
                <w:iCs/>
                <w:sz w:val="24"/>
              </w:rPr>
            </w:pPr>
            <w:r w:rsidRPr="00F175DF">
              <w:rPr>
                <w:i/>
                <w:iCs/>
                <w:sz w:val="24"/>
              </w:rPr>
              <w:t xml:space="preserve">Addenda issued by the </w:t>
            </w:r>
            <w:r w:rsidR="00781CDE" w:rsidRPr="00F175DF">
              <w:rPr>
                <w:i/>
                <w:iCs/>
                <w:sz w:val="24"/>
              </w:rPr>
              <w:t>County</w:t>
            </w:r>
            <w:r w:rsidRPr="00F175DF">
              <w:rPr>
                <w:i/>
                <w:iCs/>
                <w:sz w:val="24"/>
              </w:rPr>
              <w:t xml:space="preserve"> shall form part of this tender document</w:t>
            </w:r>
          </w:p>
        </w:tc>
      </w:tr>
      <w:tr w:rsidR="00647547" w:rsidRPr="00F175DF" w14:paraId="13D0DA43" w14:textId="77777777" w:rsidTr="001A2D9A">
        <w:trPr>
          <w:trHeight w:val="874"/>
        </w:trPr>
        <w:tc>
          <w:tcPr>
            <w:tcW w:w="2448" w:type="dxa"/>
            <w:vAlign w:val="center"/>
          </w:tcPr>
          <w:p w14:paraId="13D0D9BE" w14:textId="77777777" w:rsidR="00647547" w:rsidRPr="00F175DF" w:rsidRDefault="0092276F" w:rsidP="0092276F">
            <w:pPr>
              <w:pStyle w:val="BodyText"/>
              <w:rPr>
                <w:b/>
                <w:bCs/>
                <w:sz w:val="24"/>
              </w:rPr>
            </w:pPr>
            <w:r w:rsidRPr="00F175DF">
              <w:rPr>
                <w:b/>
                <w:bCs/>
                <w:sz w:val="24"/>
              </w:rPr>
              <w:t>2.22</w:t>
            </w:r>
          </w:p>
          <w:p w14:paraId="13D0D9BF" w14:textId="77777777" w:rsidR="00300831" w:rsidRPr="00F175DF" w:rsidRDefault="00300831" w:rsidP="0092276F">
            <w:pPr>
              <w:pStyle w:val="BodyText"/>
              <w:rPr>
                <w:b/>
                <w:bCs/>
                <w:sz w:val="24"/>
              </w:rPr>
            </w:pPr>
          </w:p>
          <w:p w14:paraId="13D0D9C0" w14:textId="77777777" w:rsidR="00300831" w:rsidRPr="00F175DF" w:rsidRDefault="00300831" w:rsidP="0092276F">
            <w:pPr>
              <w:pStyle w:val="BodyText"/>
              <w:rPr>
                <w:b/>
                <w:bCs/>
                <w:sz w:val="24"/>
              </w:rPr>
            </w:pPr>
          </w:p>
          <w:p w14:paraId="13D0D9C1" w14:textId="77777777" w:rsidR="00300831" w:rsidRPr="00F175DF" w:rsidRDefault="00300831" w:rsidP="0092276F">
            <w:pPr>
              <w:pStyle w:val="BodyText"/>
              <w:rPr>
                <w:b/>
                <w:bCs/>
                <w:sz w:val="24"/>
              </w:rPr>
            </w:pPr>
          </w:p>
          <w:p w14:paraId="13D0D9C2" w14:textId="77777777" w:rsidR="00300831" w:rsidRPr="00F175DF" w:rsidRDefault="00300831" w:rsidP="0092276F">
            <w:pPr>
              <w:pStyle w:val="BodyText"/>
              <w:rPr>
                <w:b/>
                <w:bCs/>
                <w:sz w:val="24"/>
              </w:rPr>
            </w:pPr>
          </w:p>
          <w:p w14:paraId="13D0D9C3" w14:textId="77777777" w:rsidR="00300831" w:rsidRPr="00F175DF" w:rsidRDefault="00300831" w:rsidP="0092276F">
            <w:pPr>
              <w:pStyle w:val="BodyText"/>
              <w:rPr>
                <w:b/>
                <w:bCs/>
                <w:sz w:val="24"/>
              </w:rPr>
            </w:pPr>
          </w:p>
          <w:p w14:paraId="13D0D9C4" w14:textId="77777777" w:rsidR="00300831" w:rsidRPr="00F175DF" w:rsidRDefault="00300831" w:rsidP="0092276F">
            <w:pPr>
              <w:pStyle w:val="BodyText"/>
              <w:rPr>
                <w:b/>
                <w:bCs/>
                <w:sz w:val="24"/>
              </w:rPr>
            </w:pPr>
          </w:p>
          <w:p w14:paraId="13D0D9C5" w14:textId="77777777" w:rsidR="00300831" w:rsidRPr="00F175DF" w:rsidRDefault="00300831" w:rsidP="0092276F">
            <w:pPr>
              <w:pStyle w:val="BodyText"/>
              <w:rPr>
                <w:b/>
                <w:bCs/>
                <w:sz w:val="24"/>
              </w:rPr>
            </w:pPr>
          </w:p>
          <w:p w14:paraId="13D0D9C6" w14:textId="77777777" w:rsidR="00300831" w:rsidRPr="00F175DF" w:rsidRDefault="00300831" w:rsidP="0092276F">
            <w:pPr>
              <w:pStyle w:val="BodyText"/>
              <w:rPr>
                <w:b/>
                <w:bCs/>
                <w:sz w:val="24"/>
              </w:rPr>
            </w:pPr>
          </w:p>
          <w:p w14:paraId="13D0D9C7" w14:textId="77777777" w:rsidR="00300831" w:rsidRPr="00F175DF" w:rsidRDefault="00300831" w:rsidP="0092276F">
            <w:pPr>
              <w:pStyle w:val="BodyText"/>
              <w:rPr>
                <w:b/>
                <w:bCs/>
                <w:sz w:val="24"/>
              </w:rPr>
            </w:pPr>
          </w:p>
          <w:p w14:paraId="13D0D9C8" w14:textId="77777777" w:rsidR="00300831" w:rsidRPr="00F175DF" w:rsidRDefault="00300831" w:rsidP="0092276F">
            <w:pPr>
              <w:pStyle w:val="BodyText"/>
              <w:rPr>
                <w:b/>
                <w:bCs/>
                <w:sz w:val="24"/>
              </w:rPr>
            </w:pPr>
          </w:p>
          <w:p w14:paraId="13D0D9C9" w14:textId="77777777" w:rsidR="00300831" w:rsidRPr="00F175DF" w:rsidRDefault="00300831" w:rsidP="0092276F">
            <w:pPr>
              <w:pStyle w:val="BodyText"/>
              <w:rPr>
                <w:b/>
                <w:bCs/>
                <w:sz w:val="24"/>
              </w:rPr>
            </w:pPr>
          </w:p>
          <w:p w14:paraId="13D0D9CA" w14:textId="77777777" w:rsidR="00300831" w:rsidRPr="00F175DF" w:rsidRDefault="00300831" w:rsidP="0092276F">
            <w:pPr>
              <w:pStyle w:val="BodyText"/>
              <w:rPr>
                <w:b/>
                <w:bCs/>
                <w:sz w:val="24"/>
              </w:rPr>
            </w:pPr>
          </w:p>
          <w:p w14:paraId="13D0D9CB" w14:textId="77777777" w:rsidR="00300831" w:rsidRPr="00F175DF" w:rsidRDefault="00300831" w:rsidP="0092276F">
            <w:pPr>
              <w:pStyle w:val="BodyText"/>
              <w:rPr>
                <w:b/>
                <w:bCs/>
                <w:sz w:val="24"/>
              </w:rPr>
            </w:pPr>
          </w:p>
          <w:p w14:paraId="13D0D9CC" w14:textId="77777777" w:rsidR="00300831" w:rsidRPr="00F175DF" w:rsidRDefault="00300831" w:rsidP="0092276F">
            <w:pPr>
              <w:pStyle w:val="BodyText"/>
              <w:rPr>
                <w:b/>
                <w:bCs/>
                <w:sz w:val="24"/>
              </w:rPr>
            </w:pPr>
          </w:p>
          <w:p w14:paraId="13D0D9CD" w14:textId="77777777" w:rsidR="00300831" w:rsidRPr="00F175DF" w:rsidRDefault="00300831" w:rsidP="0092276F">
            <w:pPr>
              <w:pStyle w:val="BodyText"/>
              <w:rPr>
                <w:b/>
                <w:bCs/>
                <w:sz w:val="24"/>
              </w:rPr>
            </w:pPr>
          </w:p>
          <w:p w14:paraId="13D0D9CE" w14:textId="77777777" w:rsidR="00300831" w:rsidRPr="00F175DF" w:rsidRDefault="00300831" w:rsidP="0092276F">
            <w:pPr>
              <w:pStyle w:val="BodyText"/>
              <w:rPr>
                <w:b/>
                <w:bCs/>
                <w:sz w:val="24"/>
              </w:rPr>
            </w:pPr>
          </w:p>
          <w:p w14:paraId="13D0D9CF" w14:textId="77777777" w:rsidR="00300831" w:rsidRPr="00F175DF" w:rsidRDefault="00300831" w:rsidP="0092276F">
            <w:pPr>
              <w:pStyle w:val="BodyText"/>
              <w:rPr>
                <w:b/>
                <w:bCs/>
                <w:sz w:val="24"/>
              </w:rPr>
            </w:pPr>
          </w:p>
          <w:p w14:paraId="13D0D9D0" w14:textId="77777777" w:rsidR="00300831" w:rsidRPr="00F175DF" w:rsidRDefault="00300831" w:rsidP="0092276F">
            <w:pPr>
              <w:pStyle w:val="BodyText"/>
              <w:rPr>
                <w:b/>
                <w:bCs/>
                <w:sz w:val="24"/>
              </w:rPr>
            </w:pPr>
          </w:p>
          <w:p w14:paraId="13D0D9D1" w14:textId="77777777" w:rsidR="00300831" w:rsidRPr="00F175DF" w:rsidRDefault="00300831" w:rsidP="0092276F">
            <w:pPr>
              <w:pStyle w:val="BodyText"/>
              <w:rPr>
                <w:b/>
                <w:bCs/>
                <w:sz w:val="24"/>
              </w:rPr>
            </w:pPr>
          </w:p>
          <w:p w14:paraId="13D0D9D2" w14:textId="77777777" w:rsidR="00300831" w:rsidRPr="00F175DF" w:rsidRDefault="00300831" w:rsidP="0092276F">
            <w:pPr>
              <w:pStyle w:val="BodyText"/>
              <w:rPr>
                <w:b/>
                <w:bCs/>
                <w:sz w:val="24"/>
              </w:rPr>
            </w:pPr>
          </w:p>
          <w:p w14:paraId="13D0D9D3" w14:textId="77777777" w:rsidR="00300831" w:rsidRPr="00F175DF" w:rsidRDefault="00300831" w:rsidP="0092276F">
            <w:pPr>
              <w:pStyle w:val="BodyText"/>
              <w:rPr>
                <w:b/>
                <w:bCs/>
                <w:sz w:val="24"/>
              </w:rPr>
            </w:pPr>
          </w:p>
          <w:p w14:paraId="13D0D9D4" w14:textId="77777777" w:rsidR="00300831" w:rsidRPr="00F175DF" w:rsidRDefault="00300831" w:rsidP="0092276F">
            <w:pPr>
              <w:pStyle w:val="BodyText"/>
              <w:rPr>
                <w:b/>
                <w:bCs/>
                <w:sz w:val="24"/>
              </w:rPr>
            </w:pPr>
          </w:p>
          <w:p w14:paraId="13D0D9D5" w14:textId="77777777" w:rsidR="00300831" w:rsidRPr="00F175DF" w:rsidRDefault="00300831" w:rsidP="0092276F">
            <w:pPr>
              <w:pStyle w:val="BodyText"/>
              <w:rPr>
                <w:b/>
                <w:bCs/>
                <w:sz w:val="24"/>
              </w:rPr>
            </w:pPr>
          </w:p>
          <w:p w14:paraId="13D0D9D6" w14:textId="77777777" w:rsidR="00300831" w:rsidRPr="00F175DF" w:rsidRDefault="00300831" w:rsidP="0092276F">
            <w:pPr>
              <w:pStyle w:val="BodyText"/>
              <w:rPr>
                <w:b/>
                <w:bCs/>
                <w:sz w:val="24"/>
              </w:rPr>
            </w:pPr>
          </w:p>
          <w:p w14:paraId="13D0D9D7" w14:textId="77777777" w:rsidR="00300831" w:rsidRPr="00F175DF" w:rsidRDefault="00300831" w:rsidP="0092276F">
            <w:pPr>
              <w:pStyle w:val="BodyText"/>
              <w:rPr>
                <w:b/>
                <w:bCs/>
                <w:sz w:val="24"/>
              </w:rPr>
            </w:pPr>
          </w:p>
          <w:p w14:paraId="13D0D9D8" w14:textId="77777777" w:rsidR="00300831" w:rsidRPr="00F175DF" w:rsidRDefault="00300831" w:rsidP="0092276F">
            <w:pPr>
              <w:pStyle w:val="BodyText"/>
              <w:rPr>
                <w:b/>
                <w:bCs/>
                <w:sz w:val="24"/>
              </w:rPr>
            </w:pPr>
          </w:p>
          <w:p w14:paraId="13D0D9D9" w14:textId="77777777" w:rsidR="00300831" w:rsidRPr="00F175DF" w:rsidRDefault="00300831" w:rsidP="0092276F">
            <w:pPr>
              <w:pStyle w:val="BodyText"/>
              <w:rPr>
                <w:b/>
                <w:bCs/>
                <w:sz w:val="24"/>
              </w:rPr>
            </w:pPr>
          </w:p>
          <w:p w14:paraId="13D0D9DA" w14:textId="77777777" w:rsidR="00300831" w:rsidRPr="00F175DF" w:rsidRDefault="00300831" w:rsidP="0092276F">
            <w:pPr>
              <w:pStyle w:val="BodyText"/>
              <w:rPr>
                <w:b/>
                <w:bCs/>
                <w:sz w:val="24"/>
              </w:rPr>
            </w:pPr>
          </w:p>
          <w:p w14:paraId="13D0D9DB" w14:textId="77777777" w:rsidR="00300831" w:rsidRPr="00F175DF" w:rsidRDefault="00300831" w:rsidP="0092276F">
            <w:pPr>
              <w:pStyle w:val="BodyText"/>
              <w:rPr>
                <w:b/>
                <w:bCs/>
                <w:sz w:val="24"/>
              </w:rPr>
            </w:pPr>
          </w:p>
          <w:p w14:paraId="13D0D9DC" w14:textId="77777777" w:rsidR="00300831" w:rsidRPr="00F175DF" w:rsidRDefault="00300831" w:rsidP="0092276F">
            <w:pPr>
              <w:pStyle w:val="BodyText"/>
              <w:rPr>
                <w:b/>
                <w:bCs/>
                <w:sz w:val="24"/>
              </w:rPr>
            </w:pPr>
          </w:p>
          <w:p w14:paraId="13D0D9DD" w14:textId="77777777" w:rsidR="00300831" w:rsidRPr="00F175DF" w:rsidRDefault="00300831" w:rsidP="0092276F">
            <w:pPr>
              <w:pStyle w:val="BodyText"/>
              <w:rPr>
                <w:b/>
                <w:bCs/>
                <w:sz w:val="24"/>
              </w:rPr>
            </w:pPr>
            <w:r w:rsidRPr="00F175DF">
              <w:rPr>
                <w:b/>
                <w:bCs/>
                <w:sz w:val="24"/>
              </w:rPr>
              <w:t>2.23</w:t>
            </w:r>
          </w:p>
        </w:tc>
        <w:tc>
          <w:tcPr>
            <w:tcW w:w="6629" w:type="dxa"/>
            <w:vAlign w:val="center"/>
          </w:tcPr>
          <w:p w14:paraId="13D0D9DE" w14:textId="77777777" w:rsidR="00586255" w:rsidRPr="00F175DF" w:rsidRDefault="00586255" w:rsidP="00586255">
            <w:pPr>
              <w:tabs>
                <w:tab w:val="num" w:pos="972"/>
              </w:tabs>
              <w:spacing w:after="120"/>
              <w:jc w:val="both"/>
              <w:rPr>
                <w:b/>
                <w:i/>
                <w:u w:val="single"/>
              </w:rPr>
            </w:pPr>
            <w:r w:rsidRPr="00F175DF">
              <w:rPr>
                <w:b/>
                <w:u w:val="single"/>
              </w:rPr>
              <w:lastRenderedPageBreak/>
              <w:t>Technical Evaluation Criteria/Technical submission</w:t>
            </w:r>
          </w:p>
          <w:p w14:paraId="13D0D9DF" w14:textId="77777777" w:rsidR="00586255" w:rsidRPr="00F175DF" w:rsidRDefault="00586255" w:rsidP="00586255">
            <w:pPr>
              <w:tabs>
                <w:tab w:val="num" w:pos="792"/>
              </w:tabs>
              <w:autoSpaceDE w:val="0"/>
              <w:autoSpaceDN w:val="0"/>
              <w:adjustRightInd w:val="0"/>
              <w:jc w:val="both"/>
              <w:rPr>
                <w:i/>
              </w:rPr>
            </w:pPr>
            <w:r w:rsidRPr="00F175DF">
              <w:rPr>
                <w:i/>
              </w:rPr>
              <w:t xml:space="preserve">The tender submission shall contain the following documents; clearly marked and arranged in the following order; </w:t>
            </w:r>
            <w:r w:rsidR="002F24F7" w:rsidRPr="002F24F7">
              <w:rPr>
                <w:b/>
                <w:i/>
              </w:rPr>
              <w:t>(Submission will be one envelope system and documents arranged in the following order)</w:t>
            </w:r>
          </w:p>
          <w:p w14:paraId="13D0D9E0" w14:textId="77777777" w:rsidR="00586255" w:rsidRPr="00F175DF" w:rsidRDefault="00586255" w:rsidP="00586255">
            <w:pPr>
              <w:tabs>
                <w:tab w:val="num" w:pos="792"/>
              </w:tabs>
              <w:autoSpaceDE w:val="0"/>
              <w:autoSpaceDN w:val="0"/>
              <w:adjustRightInd w:val="0"/>
              <w:jc w:val="both"/>
              <w:rPr>
                <w:i/>
              </w:rPr>
            </w:pPr>
          </w:p>
          <w:p w14:paraId="13D0D9E1" w14:textId="77777777" w:rsidR="00FC0A3D" w:rsidRDefault="00FC0A3D" w:rsidP="00FC0A3D">
            <w:pPr>
              <w:numPr>
                <w:ilvl w:val="0"/>
                <w:numId w:val="45"/>
              </w:numPr>
              <w:jc w:val="both"/>
              <w:rPr>
                <w:i/>
              </w:rPr>
            </w:pPr>
            <w:r w:rsidRPr="00FC0A3D">
              <w:rPr>
                <w:i/>
              </w:rPr>
              <w:t>Particulars of Tendering Company including the Company background, email address, statutory registration documents (incorporation/ registration certificate) valid and current business permit and valid and current registration with tax authorities</w:t>
            </w:r>
            <w:r w:rsidR="008B7B85">
              <w:rPr>
                <w:i/>
              </w:rPr>
              <w:t xml:space="preserve"> </w:t>
            </w:r>
            <w:r w:rsidR="008B7B85" w:rsidRPr="00F175DF">
              <w:rPr>
                <w:i/>
              </w:rPr>
              <w:t>(</w:t>
            </w:r>
            <w:r w:rsidR="008B7B85" w:rsidRPr="00F175DF">
              <w:rPr>
                <w:b/>
                <w:i/>
              </w:rPr>
              <w:t>MANDATORY).</w:t>
            </w:r>
          </w:p>
          <w:p w14:paraId="13D0D9E2" w14:textId="77777777" w:rsidR="00FC0A3D" w:rsidRDefault="00FC0A3D" w:rsidP="00FC0A3D">
            <w:pPr>
              <w:ind w:left="720"/>
              <w:jc w:val="both"/>
              <w:rPr>
                <w:i/>
              </w:rPr>
            </w:pPr>
          </w:p>
          <w:p w14:paraId="13D0D9E3" w14:textId="77777777" w:rsidR="00586255" w:rsidRPr="00F175DF" w:rsidRDefault="00586255" w:rsidP="00300831">
            <w:pPr>
              <w:numPr>
                <w:ilvl w:val="0"/>
                <w:numId w:val="45"/>
              </w:numPr>
              <w:jc w:val="both"/>
              <w:rPr>
                <w:i/>
              </w:rPr>
            </w:pPr>
            <w:r w:rsidRPr="00F175DF">
              <w:rPr>
                <w:i/>
              </w:rPr>
              <w:t>Duly filled, signed and stamped Confidential Business Questionnaire (</w:t>
            </w:r>
            <w:r w:rsidRPr="00F175DF">
              <w:rPr>
                <w:b/>
                <w:i/>
              </w:rPr>
              <w:t>MANDATORY).</w:t>
            </w:r>
          </w:p>
          <w:p w14:paraId="13D0D9E4" w14:textId="77777777" w:rsidR="00586255" w:rsidRPr="00F175DF" w:rsidRDefault="00586255" w:rsidP="00586255">
            <w:pPr>
              <w:tabs>
                <w:tab w:val="num" w:pos="612"/>
                <w:tab w:val="num" w:pos="972"/>
              </w:tabs>
              <w:jc w:val="both"/>
              <w:rPr>
                <w:i/>
              </w:rPr>
            </w:pPr>
          </w:p>
          <w:p w14:paraId="13D0D9E5" w14:textId="77777777" w:rsidR="00586255" w:rsidRPr="00F175DF" w:rsidRDefault="00586255" w:rsidP="00300831">
            <w:pPr>
              <w:numPr>
                <w:ilvl w:val="0"/>
                <w:numId w:val="45"/>
              </w:numPr>
              <w:tabs>
                <w:tab w:val="num" w:pos="972"/>
              </w:tabs>
              <w:jc w:val="both"/>
              <w:rPr>
                <w:i/>
              </w:rPr>
            </w:pPr>
            <w:r w:rsidRPr="00F175DF">
              <w:rPr>
                <w:i/>
              </w:rPr>
              <w:t xml:space="preserve">Duly filled, signed and stamped Declaration Form. </w:t>
            </w:r>
            <w:r w:rsidRPr="00F175DF">
              <w:rPr>
                <w:b/>
                <w:i/>
              </w:rPr>
              <w:t>(MANDATORY).</w:t>
            </w:r>
          </w:p>
          <w:p w14:paraId="13D0D9E6" w14:textId="77777777" w:rsidR="00586255" w:rsidRPr="00F175DF" w:rsidRDefault="00586255" w:rsidP="00586255">
            <w:pPr>
              <w:pStyle w:val="ListParagraph"/>
              <w:rPr>
                <w:i/>
              </w:rPr>
            </w:pPr>
          </w:p>
          <w:p w14:paraId="13D0D9E7" w14:textId="77777777" w:rsidR="00586255" w:rsidRPr="00F175DF" w:rsidRDefault="00586255" w:rsidP="00300831">
            <w:pPr>
              <w:numPr>
                <w:ilvl w:val="0"/>
                <w:numId w:val="45"/>
              </w:numPr>
              <w:spacing w:after="120"/>
              <w:jc w:val="both"/>
              <w:rPr>
                <w:i/>
              </w:rPr>
            </w:pPr>
            <w:r w:rsidRPr="00F175DF">
              <w:rPr>
                <w:i/>
              </w:rPr>
              <w:t xml:space="preserve">Duly filled, signed and stamped Anti-Corruption Declaration Form in the Format provided herein </w:t>
            </w:r>
            <w:r w:rsidRPr="00F175DF">
              <w:rPr>
                <w:b/>
                <w:i/>
              </w:rPr>
              <w:t>(MANDATORY).</w:t>
            </w:r>
          </w:p>
          <w:p w14:paraId="13D0D9E8" w14:textId="77777777" w:rsidR="00586255" w:rsidRPr="00F175DF" w:rsidRDefault="00586255" w:rsidP="00586255">
            <w:pPr>
              <w:ind w:left="720"/>
              <w:jc w:val="both"/>
              <w:rPr>
                <w:i/>
              </w:rPr>
            </w:pPr>
          </w:p>
          <w:p w14:paraId="13D0D9E9" w14:textId="77777777" w:rsidR="00300831" w:rsidRPr="00F175DF" w:rsidRDefault="00300831" w:rsidP="00300831">
            <w:pPr>
              <w:pStyle w:val="BodyText"/>
              <w:numPr>
                <w:ilvl w:val="0"/>
                <w:numId w:val="45"/>
              </w:numPr>
              <w:spacing w:after="120"/>
              <w:jc w:val="both"/>
              <w:rPr>
                <w:sz w:val="24"/>
              </w:rPr>
            </w:pPr>
            <w:r w:rsidRPr="00F175DF">
              <w:rPr>
                <w:sz w:val="24"/>
              </w:rPr>
              <w:t>Duly filled Manufacturer’s Authorization form where the bidder is not the manufacturer for supply of the equipment</w:t>
            </w:r>
            <w:r w:rsidRPr="00F175DF">
              <w:rPr>
                <w:b/>
                <w:sz w:val="24"/>
              </w:rPr>
              <w:t xml:space="preserve"> </w:t>
            </w:r>
            <w:r w:rsidRPr="00F175DF">
              <w:rPr>
                <w:sz w:val="24"/>
              </w:rPr>
              <w:t>(</w:t>
            </w:r>
            <w:r w:rsidRPr="00F175DF">
              <w:rPr>
                <w:b/>
                <w:iCs/>
                <w:sz w:val="24"/>
                <w:lang w:eastAsia="ja-JP"/>
              </w:rPr>
              <w:t>Mandatory</w:t>
            </w:r>
            <w:r w:rsidRPr="00F175DF">
              <w:rPr>
                <w:b/>
                <w:sz w:val="24"/>
              </w:rPr>
              <w:t>)</w:t>
            </w:r>
            <w:r w:rsidRPr="00F175DF">
              <w:rPr>
                <w:sz w:val="24"/>
              </w:rPr>
              <w:t>.</w:t>
            </w:r>
          </w:p>
          <w:p w14:paraId="13D0D9EA" w14:textId="77777777" w:rsidR="00702294" w:rsidRPr="00F175DF" w:rsidRDefault="00702294" w:rsidP="00702294">
            <w:pPr>
              <w:pStyle w:val="ListParagraph"/>
              <w:rPr>
                <w:i/>
                <w:iCs/>
              </w:rPr>
            </w:pPr>
          </w:p>
          <w:p w14:paraId="13D0D9EB" w14:textId="77777777" w:rsidR="00702294" w:rsidRPr="002F1EE7" w:rsidRDefault="00702294" w:rsidP="00300831">
            <w:pPr>
              <w:numPr>
                <w:ilvl w:val="0"/>
                <w:numId w:val="45"/>
              </w:numPr>
              <w:tabs>
                <w:tab w:val="num" w:pos="972"/>
              </w:tabs>
              <w:jc w:val="both"/>
              <w:rPr>
                <w:iCs/>
              </w:rPr>
            </w:pPr>
            <w:r w:rsidRPr="002F1EE7">
              <w:rPr>
                <w:iCs/>
              </w:rPr>
              <w:t xml:space="preserve">Brochure </w:t>
            </w:r>
            <w:r w:rsidR="00781CDE" w:rsidRPr="002F1EE7">
              <w:rPr>
                <w:iCs/>
              </w:rPr>
              <w:t xml:space="preserve">of the equipment to be </w:t>
            </w:r>
            <w:r w:rsidR="002F1EE7">
              <w:rPr>
                <w:iCs/>
              </w:rPr>
              <w:t>supplied</w:t>
            </w:r>
            <w:r w:rsidR="00781CDE" w:rsidRPr="002F1EE7">
              <w:rPr>
                <w:iCs/>
              </w:rPr>
              <w:t xml:space="preserve"> together with manuals</w:t>
            </w:r>
            <w:r w:rsidR="00FC0A3D">
              <w:rPr>
                <w:iCs/>
              </w:rPr>
              <w:t xml:space="preserve"> </w:t>
            </w:r>
            <w:r w:rsidR="00FC0A3D" w:rsidRPr="00F175DF">
              <w:t>(</w:t>
            </w:r>
            <w:r w:rsidR="00FC0A3D" w:rsidRPr="00F175DF">
              <w:rPr>
                <w:b/>
                <w:iCs/>
                <w:lang w:eastAsia="ja-JP"/>
              </w:rPr>
              <w:t>Mandatory</w:t>
            </w:r>
            <w:r w:rsidR="00FC0A3D" w:rsidRPr="00F175DF">
              <w:rPr>
                <w:b/>
              </w:rPr>
              <w:t>)</w:t>
            </w:r>
            <w:r w:rsidR="00FC0A3D" w:rsidRPr="00F175DF">
              <w:t>.</w:t>
            </w:r>
          </w:p>
          <w:p w14:paraId="13D0D9EC" w14:textId="77777777" w:rsidR="00300831" w:rsidRPr="00F175DF" w:rsidRDefault="00300831" w:rsidP="00586255">
            <w:pPr>
              <w:pStyle w:val="ListParagraph"/>
              <w:rPr>
                <w:i/>
                <w:iCs/>
              </w:rPr>
            </w:pPr>
          </w:p>
          <w:p w14:paraId="13D0D9ED" w14:textId="77777777" w:rsidR="00300831" w:rsidRPr="00F175DF" w:rsidRDefault="00300831" w:rsidP="00300831">
            <w:pPr>
              <w:pStyle w:val="BodyText"/>
              <w:numPr>
                <w:ilvl w:val="0"/>
                <w:numId w:val="45"/>
              </w:numPr>
              <w:spacing w:after="120"/>
              <w:jc w:val="both"/>
              <w:rPr>
                <w:sz w:val="24"/>
              </w:rPr>
            </w:pPr>
            <w:r w:rsidRPr="00F175DF">
              <w:rPr>
                <w:sz w:val="24"/>
              </w:rPr>
              <w:t>Tenderers commentary to technical specifications.</w:t>
            </w:r>
            <w:r w:rsidR="00FC0A3D">
              <w:rPr>
                <w:sz w:val="24"/>
              </w:rPr>
              <w:t xml:space="preserve"> </w:t>
            </w:r>
            <w:r w:rsidR="00FC0A3D" w:rsidRPr="00F175DF">
              <w:rPr>
                <w:sz w:val="24"/>
              </w:rPr>
              <w:t>(</w:t>
            </w:r>
            <w:r w:rsidR="00FC0A3D" w:rsidRPr="00F175DF">
              <w:rPr>
                <w:b/>
                <w:iCs/>
                <w:sz w:val="24"/>
                <w:lang w:eastAsia="ja-JP"/>
              </w:rPr>
              <w:t>Mandatory</w:t>
            </w:r>
            <w:r w:rsidR="00FC0A3D" w:rsidRPr="00F175DF">
              <w:rPr>
                <w:b/>
                <w:sz w:val="24"/>
              </w:rPr>
              <w:t>)</w:t>
            </w:r>
            <w:r w:rsidR="00FC0A3D" w:rsidRPr="00F175DF">
              <w:rPr>
                <w:sz w:val="24"/>
              </w:rPr>
              <w:t>.</w:t>
            </w:r>
            <w:r w:rsidRPr="00F175DF">
              <w:rPr>
                <w:sz w:val="24"/>
              </w:rPr>
              <w:t xml:space="preserve"> </w:t>
            </w:r>
          </w:p>
          <w:p w14:paraId="13D0D9EE" w14:textId="2C4F2417" w:rsidR="00300831" w:rsidRPr="00F175DF" w:rsidRDefault="00300831" w:rsidP="00300831">
            <w:pPr>
              <w:pStyle w:val="BodyText"/>
              <w:numPr>
                <w:ilvl w:val="0"/>
                <w:numId w:val="45"/>
              </w:numPr>
              <w:spacing w:after="120"/>
              <w:jc w:val="both"/>
              <w:rPr>
                <w:sz w:val="24"/>
              </w:rPr>
            </w:pPr>
            <w:r w:rsidRPr="00F175DF">
              <w:rPr>
                <w:sz w:val="24"/>
              </w:rPr>
              <w:t>Training</w:t>
            </w:r>
            <w:r w:rsidR="00907B49">
              <w:rPr>
                <w:sz w:val="24"/>
              </w:rPr>
              <w:t xml:space="preserve"> for operation and maintenance of the equipment and the </w:t>
            </w:r>
            <w:r w:rsidR="00907B49">
              <w:rPr>
                <w:sz w:val="24"/>
              </w:rPr>
              <w:lastRenderedPageBreak/>
              <w:t xml:space="preserve">system as a whole to the County Staff </w:t>
            </w:r>
            <w:r w:rsidR="00907B49" w:rsidRPr="00F175DF">
              <w:rPr>
                <w:sz w:val="24"/>
              </w:rPr>
              <w:t>(</w:t>
            </w:r>
            <w:r w:rsidR="00907B49" w:rsidRPr="00F175DF">
              <w:rPr>
                <w:b/>
                <w:iCs/>
                <w:sz w:val="24"/>
                <w:lang w:eastAsia="ja-JP"/>
              </w:rPr>
              <w:t>Mandatory</w:t>
            </w:r>
            <w:r w:rsidR="00907B49" w:rsidRPr="00F175DF">
              <w:rPr>
                <w:b/>
                <w:sz w:val="24"/>
              </w:rPr>
              <w:t>)</w:t>
            </w:r>
            <w:r w:rsidR="00907B49" w:rsidRPr="00F175DF">
              <w:rPr>
                <w:sz w:val="24"/>
              </w:rPr>
              <w:t>.</w:t>
            </w:r>
          </w:p>
          <w:p w14:paraId="13D0D9EF" w14:textId="77777777" w:rsidR="00300831" w:rsidRDefault="00300831" w:rsidP="00300831">
            <w:pPr>
              <w:pStyle w:val="BodyText"/>
              <w:numPr>
                <w:ilvl w:val="0"/>
                <w:numId w:val="45"/>
              </w:numPr>
              <w:spacing w:after="120"/>
              <w:jc w:val="both"/>
              <w:rPr>
                <w:sz w:val="24"/>
              </w:rPr>
            </w:pPr>
            <w:r w:rsidRPr="00F175DF">
              <w:rPr>
                <w:sz w:val="24"/>
              </w:rPr>
              <w:t>Manufacturer’s Warranty Duration clearly indicating where warranty is valid or void</w:t>
            </w:r>
            <w:r w:rsidR="00FC0A3D">
              <w:rPr>
                <w:sz w:val="24"/>
              </w:rPr>
              <w:t xml:space="preserve"> </w:t>
            </w:r>
            <w:r w:rsidR="00FC0A3D" w:rsidRPr="00F175DF">
              <w:rPr>
                <w:sz w:val="24"/>
              </w:rPr>
              <w:t>(</w:t>
            </w:r>
            <w:r w:rsidR="00FC0A3D" w:rsidRPr="00F175DF">
              <w:rPr>
                <w:b/>
                <w:iCs/>
                <w:sz w:val="24"/>
                <w:lang w:eastAsia="ja-JP"/>
              </w:rPr>
              <w:t>Mandatory</w:t>
            </w:r>
            <w:r w:rsidR="00FC0A3D" w:rsidRPr="00F175DF">
              <w:rPr>
                <w:b/>
                <w:sz w:val="24"/>
              </w:rPr>
              <w:t>)</w:t>
            </w:r>
            <w:r w:rsidR="00FC0A3D" w:rsidRPr="00F175DF">
              <w:rPr>
                <w:sz w:val="24"/>
              </w:rPr>
              <w:t>.</w:t>
            </w:r>
          </w:p>
          <w:p w14:paraId="13D0D9F0" w14:textId="1F1A4B9C" w:rsidR="00FF7D95" w:rsidRDefault="00FF7D95" w:rsidP="00FF7D95">
            <w:pPr>
              <w:pStyle w:val="BodyText"/>
              <w:numPr>
                <w:ilvl w:val="0"/>
                <w:numId w:val="45"/>
              </w:numPr>
              <w:spacing w:after="120"/>
              <w:jc w:val="both"/>
              <w:rPr>
                <w:sz w:val="24"/>
              </w:rPr>
            </w:pPr>
            <w:r w:rsidRPr="00FF7D95">
              <w:rPr>
                <w:sz w:val="24"/>
              </w:rPr>
              <w:t xml:space="preserve">Memorandum of Procedure for delivery, testing and commissioning in descriptive Ms. Project or Gantt chart format. The detailed program must indicate a delivery period </w:t>
            </w:r>
            <w:r w:rsidRPr="00A800B7">
              <w:rPr>
                <w:sz w:val="24"/>
              </w:rPr>
              <w:t xml:space="preserve">of </w:t>
            </w:r>
            <w:r w:rsidR="00A800B7" w:rsidRPr="00A800B7">
              <w:rPr>
                <w:sz w:val="24"/>
              </w:rPr>
              <w:t>1</w:t>
            </w:r>
            <w:r w:rsidRPr="00A800B7">
              <w:rPr>
                <w:sz w:val="24"/>
              </w:rPr>
              <w:t xml:space="preserve"> </w:t>
            </w:r>
            <w:r w:rsidR="00BB3960" w:rsidRPr="00A800B7">
              <w:rPr>
                <w:sz w:val="24"/>
              </w:rPr>
              <w:t>week</w:t>
            </w:r>
            <w:r w:rsidRPr="00A800B7">
              <w:rPr>
                <w:sz w:val="24"/>
              </w:rPr>
              <w:t xml:space="preserve"> or less upon confirmation of order.</w:t>
            </w:r>
            <w:r w:rsidR="0086439A" w:rsidRPr="00A800B7">
              <w:rPr>
                <w:sz w:val="24"/>
              </w:rPr>
              <w:t xml:space="preserve"> (</w:t>
            </w:r>
            <w:r w:rsidR="0086439A" w:rsidRPr="00A800B7">
              <w:rPr>
                <w:b/>
                <w:iCs/>
                <w:sz w:val="24"/>
                <w:lang w:eastAsia="ja-JP"/>
              </w:rPr>
              <w:t>Mandatory</w:t>
            </w:r>
            <w:r w:rsidR="0086439A" w:rsidRPr="00A800B7">
              <w:rPr>
                <w:b/>
                <w:sz w:val="24"/>
              </w:rPr>
              <w:t>)</w:t>
            </w:r>
            <w:r w:rsidR="0086439A" w:rsidRPr="00A800B7">
              <w:rPr>
                <w:sz w:val="24"/>
              </w:rPr>
              <w:t>.</w:t>
            </w:r>
            <w:r w:rsidRPr="00A800B7">
              <w:rPr>
                <w:sz w:val="24"/>
              </w:rPr>
              <w:t xml:space="preserve"> </w:t>
            </w:r>
          </w:p>
          <w:p w14:paraId="13D0D9F1" w14:textId="77777777" w:rsidR="00975709" w:rsidRPr="00FF7D95" w:rsidRDefault="00975709" w:rsidP="00FF7D95">
            <w:pPr>
              <w:pStyle w:val="BodyText"/>
              <w:numPr>
                <w:ilvl w:val="0"/>
                <w:numId w:val="45"/>
              </w:numPr>
              <w:spacing w:after="120"/>
              <w:jc w:val="both"/>
              <w:rPr>
                <w:sz w:val="24"/>
              </w:rPr>
            </w:pPr>
            <w:r>
              <w:rPr>
                <w:sz w:val="24"/>
              </w:rPr>
              <w:t>Proof experience in undertaking assignments of similar nature from 3 clients. Provide LPOs, or Contracts or Completion Certifica</w:t>
            </w:r>
            <w:r w:rsidR="00DD2877">
              <w:rPr>
                <w:sz w:val="24"/>
              </w:rPr>
              <w:t>tes or recommendation letters</w:t>
            </w:r>
            <w:r w:rsidR="0086439A">
              <w:rPr>
                <w:sz w:val="24"/>
              </w:rPr>
              <w:t xml:space="preserve"> </w:t>
            </w:r>
            <w:r w:rsidR="0086439A" w:rsidRPr="00F175DF">
              <w:rPr>
                <w:sz w:val="24"/>
              </w:rPr>
              <w:t>(</w:t>
            </w:r>
            <w:r w:rsidR="0086439A" w:rsidRPr="00F175DF">
              <w:rPr>
                <w:b/>
                <w:iCs/>
                <w:sz w:val="24"/>
                <w:lang w:eastAsia="ja-JP"/>
              </w:rPr>
              <w:t>Mandatory</w:t>
            </w:r>
            <w:r w:rsidR="0086439A" w:rsidRPr="00F175DF">
              <w:rPr>
                <w:b/>
                <w:sz w:val="24"/>
              </w:rPr>
              <w:t>)</w:t>
            </w:r>
            <w:r w:rsidR="0086439A" w:rsidRPr="00F175DF">
              <w:rPr>
                <w:sz w:val="24"/>
              </w:rPr>
              <w:t>.</w:t>
            </w:r>
          </w:p>
          <w:p w14:paraId="13D0D9F2" w14:textId="77777777" w:rsidR="00FF7D95" w:rsidRPr="00FF7D95" w:rsidRDefault="00FF7D95" w:rsidP="00FF7D95">
            <w:pPr>
              <w:pStyle w:val="BodyText"/>
              <w:numPr>
                <w:ilvl w:val="0"/>
                <w:numId w:val="45"/>
              </w:numPr>
              <w:spacing w:after="120"/>
              <w:jc w:val="both"/>
              <w:rPr>
                <w:sz w:val="24"/>
              </w:rPr>
            </w:pPr>
            <w:r w:rsidRPr="00FF7D95">
              <w:rPr>
                <w:sz w:val="24"/>
              </w:rPr>
              <w:t xml:space="preserve"> A complete set of audited accounts for the years 201</w:t>
            </w:r>
            <w:r w:rsidR="00BB3960">
              <w:rPr>
                <w:sz w:val="24"/>
              </w:rPr>
              <w:t>8</w:t>
            </w:r>
            <w:r w:rsidRPr="00FF7D95">
              <w:rPr>
                <w:sz w:val="24"/>
              </w:rPr>
              <w:t xml:space="preserve"> and 201</w:t>
            </w:r>
            <w:r w:rsidR="00BB3960">
              <w:rPr>
                <w:sz w:val="24"/>
              </w:rPr>
              <w:t>9</w:t>
            </w:r>
            <w:r w:rsidRPr="00FF7D95">
              <w:rPr>
                <w:sz w:val="24"/>
              </w:rPr>
              <w:t xml:space="preserve"> </w:t>
            </w:r>
            <w:r w:rsidRPr="0086439A">
              <w:rPr>
                <w:b/>
                <w:sz w:val="24"/>
              </w:rPr>
              <w:t>(Mandatory).</w:t>
            </w:r>
            <w:r w:rsidRPr="00FF7D95">
              <w:rPr>
                <w:sz w:val="24"/>
              </w:rPr>
              <w:t xml:space="preserve"> </w:t>
            </w:r>
          </w:p>
          <w:p w14:paraId="13D0D9F3" w14:textId="77777777" w:rsidR="00300831" w:rsidRPr="00F175DF" w:rsidRDefault="00FC0A3D" w:rsidP="00300831">
            <w:pPr>
              <w:pStyle w:val="BodyText"/>
              <w:numPr>
                <w:ilvl w:val="0"/>
                <w:numId w:val="45"/>
              </w:numPr>
              <w:spacing w:after="120"/>
              <w:jc w:val="both"/>
              <w:rPr>
                <w:sz w:val="24"/>
              </w:rPr>
            </w:pPr>
            <w:r>
              <w:rPr>
                <w:sz w:val="24"/>
              </w:rPr>
              <w:t xml:space="preserve">After sales support plan </w:t>
            </w:r>
            <w:r w:rsidRPr="00F175DF">
              <w:rPr>
                <w:sz w:val="24"/>
              </w:rPr>
              <w:t>(</w:t>
            </w:r>
            <w:r w:rsidRPr="00F175DF">
              <w:rPr>
                <w:b/>
                <w:iCs/>
                <w:sz w:val="24"/>
                <w:lang w:eastAsia="ja-JP"/>
              </w:rPr>
              <w:t>Mandatory</w:t>
            </w:r>
            <w:r w:rsidRPr="00F175DF">
              <w:rPr>
                <w:b/>
                <w:sz w:val="24"/>
              </w:rPr>
              <w:t>)</w:t>
            </w:r>
            <w:r w:rsidRPr="00F175DF">
              <w:rPr>
                <w:sz w:val="24"/>
              </w:rPr>
              <w:t>.</w:t>
            </w:r>
          </w:p>
          <w:p w14:paraId="13D0D9F4" w14:textId="77777777" w:rsidR="00300831" w:rsidRPr="00F175DF" w:rsidRDefault="00300831" w:rsidP="00300831">
            <w:pPr>
              <w:pStyle w:val="ListParagraph"/>
              <w:ind w:left="0"/>
              <w:rPr>
                <w:i/>
                <w:iCs/>
              </w:rPr>
            </w:pPr>
          </w:p>
          <w:p w14:paraId="13D0D9F5" w14:textId="77777777" w:rsidR="00300831" w:rsidRPr="00F175DF" w:rsidRDefault="00300831" w:rsidP="00300831">
            <w:pPr>
              <w:pStyle w:val="BodyText"/>
              <w:rPr>
                <w:iCs/>
                <w:sz w:val="24"/>
              </w:rPr>
            </w:pPr>
            <w:r w:rsidRPr="00F175DF">
              <w:rPr>
                <w:iCs/>
                <w:sz w:val="24"/>
              </w:rPr>
              <w:t>Technical proposals shall be subjected to the following evaluation criteria:</w:t>
            </w:r>
          </w:p>
          <w:p w14:paraId="13D0D9F6" w14:textId="77777777" w:rsidR="00300831" w:rsidRPr="00F175DF" w:rsidRDefault="00300831" w:rsidP="00300831">
            <w:pPr>
              <w:pStyle w:val="BodyText"/>
              <w:ind w:left="72"/>
              <w:rPr>
                <w:iCs/>
                <w:sz w:val="24"/>
              </w:rPr>
            </w:pPr>
          </w:p>
          <w:tbl>
            <w:tblPr>
              <w:tblW w:w="7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02"/>
              <w:gridCol w:w="4122"/>
              <w:gridCol w:w="2214"/>
            </w:tblGrid>
            <w:tr w:rsidR="00C2484A" w:rsidRPr="008208D8" w14:paraId="13D0D9FD" w14:textId="77777777" w:rsidTr="00941303">
              <w:tc>
                <w:tcPr>
                  <w:tcW w:w="802" w:type="dxa"/>
                </w:tcPr>
                <w:p w14:paraId="13D0D9F7" w14:textId="77777777" w:rsidR="00C2484A" w:rsidRPr="008208D8" w:rsidRDefault="00C2484A" w:rsidP="00941303">
                  <w:pPr>
                    <w:rPr>
                      <w:b/>
                      <w:bCs/>
                      <w:szCs w:val="22"/>
                    </w:rPr>
                  </w:pPr>
                </w:p>
                <w:p w14:paraId="13D0D9F8" w14:textId="77777777" w:rsidR="00C2484A" w:rsidRPr="008208D8" w:rsidRDefault="00C2484A" w:rsidP="00941303">
                  <w:pPr>
                    <w:rPr>
                      <w:b/>
                      <w:bCs/>
                      <w:szCs w:val="22"/>
                    </w:rPr>
                  </w:pPr>
                  <w:r w:rsidRPr="008208D8">
                    <w:rPr>
                      <w:b/>
                      <w:bCs/>
                      <w:szCs w:val="22"/>
                    </w:rPr>
                    <w:t xml:space="preserve">No. </w:t>
                  </w:r>
                </w:p>
              </w:tc>
              <w:tc>
                <w:tcPr>
                  <w:tcW w:w="4122" w:type="dxa"/>
                </w:tcPr>
                <w:p w14:paraId="13D0D9F9" w14:textId="77777777" w:rsidR="00C2484A" w:rsidRPr="008208D8" w:rsidRDefault="00C2484A" w:rsidP="00941303">
                  <w:pPr>
                    <w:pStyle w:val="Heading1"/>
                    <w:rPr>
                      <w:sz w:val="22"/>
                      <w:szCs w:val="22"/>
                    </w:rPr>
                  </w:pPr>
                </w:p>
                <w:p w14:paraId="13D0D9FA" w14:textId="77777777" w:rsidR="00C2484A" w:rsidRPr="008208D8" w:rsidRDefault="00C2484A" w:rsidP="00941303">
                  <w:pPr>
                    <w:pStyle w:val="Heading1"/>
                    <w:rPr>
                      <w:sz w:val="22"/>
                      <w:szCs w:val="22"/>
                    </w:rPr>
                  </w:pPr>
                  <w:r w:rsidRPr="008208D8">
                    <w:rPr>
                      <w:sz w:val="22"/>
                      <w:szCs w:val="22"/>
                    </w:rPr>
                    <w:t xml:space="preserve">Factor Under Consideration </w:t>
                  </w:r>
                  <w:r w:rsidRPr="008208D8">
                    <w:rPr>
                      <w:b w:val="0"/>
                      <w:sz w:val="22"/>
                      <w:szCs w:val="22"/>
                    </w:rPr>
                    <w:t>(rating)</w:t>
                  </w:r>
                </w:p>
              </w:tc>
              <w:tc>
                <w:tcPr>
                  <w:tcW w:w="2214" w:type="dxa"/>
                </w:tcPr>
                <w:p w14:paraId="13D0D9FB" w14:textId="77777777" w:rsidR="00C2484A" w:rsidRPr="008208D8" w:rsidRDefault="00C2484A" w:rsidP="00941303">
                  <w:pPr>
                    <w:rPr>
                      <w:b/>
                      <w:bCs/>
                      <w:szCs w:val="22"/>
                    </w:rPr>
                  </w:pPr>
                </w:p>
                <w:p w14:paraId="13D0D9FC" w14:textId="77777777" w:rsidR="00C2484A" w:rsidRPr="008208D8" w:rsidRDefault="00C2484A" w:rsidP="00941303">
                  <w:pPr>
                    <w:rPr>
                      <w:b/>
                      <w:bCs/>
                      <w:szCs w:val="22"/>
                    </w:rPr>
                  </w:pPr>
                  <w:r w:rsidRPr="008208D8">
                    <w:rPr>
                      <w:b/>
                      <w:bCs/>
                      <w:szCs w:val="22"/>
                    </w:rPr>
                    <w:t>Wt. (%)</w:t>
                  </w:r>
                </w:p>
              </w:tc>
            </w:tr>
            <w:tr w:rsidR="00C2484A" w:rsidRPr="008208D8" w14:paraId="13D0DA06" w14:textId="77777777" w:rsidTr="00941303">
              <w:tc>
                <w:tcPr>
                  <w:tcW w:w="802" w:type="dxa"/>
                </w:tcPr>
                <w:p w14:paraId="13D0D9FE" w14:textId="77777777" w:rsidR="00C2484A" w:rsidRPr="008208D8" w:rsidRDefault="00C2484A" w:rsidP="00941303">
                  <w:pPr>
                    <w:jc w:val="center"/>
                    <w:rPr>
                      <w:b/>
                      <w:szCs w:val="22"/>
                    </w:rPr>
                  </w:pPr>
                  <w:r w:rsidRPr="008208D8">
                    <w:rPr>
                      <w:b/>
                      <w:szCs w:val="22"/>
                    </w:rPr>
                    <w:t>a)</w:t>
                  </w:r>
                </w:p>
              </w:tc>
              <w:tc>
                <w:tcPr>
                  <w:tcW w:w="4122" w:type="dxa"/>
                </w:tcPr>
                <w:p w14:paraId="13D0D9FF" w14:textId="77777777" w:rsidR="00C2484A" w:rsidRPr="008208D8" w:rsidRDefault="00C2484A" w:rsidP="00941303">
                  <w:pPr>
                    <w:tabs>
                      <w:tab w:val="left" w:pos="350"/>
                    </w:tabs>
                    <w:suppressAutoHyphens/>
                    <w:autoSpaceDN w:val="0"/>
                    <w:textAlignment w:val="baseline"/>
                    <w:rPr>
                      <w:szCs w:val="22"/>
                    </w:rPr>
                  </w:pPr>
                  <w:r w:rsidRPr="008208D8">
                    <w:rPr>
                      <w:szCs w:val="22"/>
                    </w:rPr>
                    <w:t>Adherence to Technical Spe</w:t>
                  </w:r>
                  <w:r>
                    <w:rPr>
                      <w:szCs w:val="22"/>
                    </w:rPr>
                    <w:t xml:space="preserve">cifications under clauses 6.2 </w:t>
                  </w:r>
                  <w:r w:rsidRPr="00260F72">
                    <w:rPr>
                      <w:b/>
                      <w:szCs w:val="22"/>
                    </w:rPr>
                    <w:t>(30</w:t>
                  </w:r>
                  <w:r>
                    <w:rPr>
                      <w:b/>
                      <w:szCs w:val="22"/>
                    </w:rPr>
                    <w:t xml:space="preserve"> </w:t>
                  </w:r>
                  <w:r w:rsidRPr="00260F72">
                    <w:rPr>
                      <w:b/>
                      <w:szCs w:val="22"/>
                    </w:rPr>
                    <w:t>Marks)</w:t>
                  </w:r>
                </w:p>
                <w:p w14:paraId="13D0DA00" w14:textId="77777777" w:rsidR="00C2484A" w:rsidRPr="008208D8" w:rsidRDefault="00C2484A" w:rsidP="00941303">
                  <w:pPr>
                    <w:tabs>
                      <w:tab w:val="left" w:pos="350"/>
                    </w:tabs>
                    <w:suppressAutoHyphens/>
                    <w:autoSpaceDN w:val="0"/>
                    <w:textAlignment w:val="baseline"/>
                    <w:rPr>
                      <w:szCs w:val="22"/>
                    </w:rPr>
                  </w:pPr>
                  <w:r w:rsidRPr="008208D8">
                    <w:rPr>
                      <w:szCs w:val="22"/>
                    </w:rPr>
                    <w:t xml:space="preserve">NB: </w:t>
                  </w:r>
                </w:p>
                <w:p w14:paraId="13D0DA01" w14:textId="77777777" w:rsidR="000A76A5" w:rsidRDefault="000A76A5" w:rsidP="00941303">
                  <w:pPr>
                    <w:tabs>
                      <w:tab w:val="left" w:pos="350"/>
                    </w:tabs>
                    <w:suppressAutoHyphens/>
                    <w:autoSpaceDN w:val="0"/>
                    <w:textAlignment w:val="baseline"/>
                    <w:rPr>
                      <w:i/>
                      <w:szCs w:val="22"/>
                    </w:rPr>
                  </w:pPr>
                  <w:r>
                    <w:rPr>
                      <w:i/>
                      <w:szCs w:val="22"/>
                    </w:rPr>
                    <w:t xml:space="preserve">Tenderers to describe and indicate if the intended lighting equipment </w:t>
                  </w:r>
                  <w:r w:rsidR="00080DF7">
                    <w:rPr>
                      <w:i/>
                      <w:szCs w:val="22"/>
                    </w:rPr>
                    <w:t xml:space="preserve">is </w:t>
                  </w:r>
                  <w:r>
                    <w:rPr>
                      <w:i/>
                      <w:szCs w:val="22"/>
                    </w:rPr>
                    <w:t>of higher and best specifications compared to one listed</w:t>
                  </w:r>
                  <w:r w:rsidR="00080DF7">
                    <w:rPr>
                      <w:i/>
                      <w:szCs w:val="22"/>
                    </w:rPr>
                    <w:t>.</w:t>
                  </w:r>
                </w:p>
                <w:p w14:paraId="13D0DA02" w14:textId="77777777" w:rsidR="00C2484A" w:rsidRPr="008208D8" w:rsidRDefault="00C2484A" w:rsidP="00941303">
                  <w:pPr>
                    <w:tabs>
                      <w:tab w:val="left" w:pos="350"/>
                    </w:tabs>
                    <w:suppressAutoHyphens/>
                    <w:autoSpaceDN w:val="0"/>
                    <w:textAlignment w:val="baseline"/>
                    <w:rPr>
                      <w:szCs w:val="22"/>
                    </w:rPr>
                  </w:pPr>
                  <w:r w:rsidRPr="008208D8">
                    <w:rPr>
                      <w:i/>
                      <w:szCs w:val="22"/>
                    </w:rPr>
                    <w:t xml:space="preserve">Only tenderers whose products meet at least 90% of this factor (i.e. </w:t>
                  </w:r>
                  <w:r>
                    <w:rPr>
                      <w:i/>
                      <w:szCs w:val="22"/>
                    </w:rPr>
                    <w:t>27</w:t>
                  </w:r>
                  <w:r w:rsidRPr="008208D8">
                    <w:rPr>
                      <w:i/>
                      <w:szCs w:val="22"/>
                    </w:rPr>
                    <w:t xml:space="preserve"> out of </w:t>
                  </w:r>
                  <w:r>
                    <w:rPr>
                      <w:i/>
                      <w:szCs w:val="22"/>
                    </w:rPr>
                    <w:t>3</w:t>
                  </w:r>
                  <w:r w:rsidRPr="008208D8">
                    <w:rPr>
                      <w:i/>
                      <w:szCs w:val="22"/>
                    </w:rPr>
                    <w:t>0 Marks) shall proceed to be evaluated below</w:t>
                  </w:r>
                  <w:r w:rsidRPr="008208D8">
                    <w:rPr>
                      <w:szCs w:val="22"/>
                    </w:rPr>
                    <w:t>.</w:t>
                  </w:r>
                </w:p>
              </w:tc>
              <w:tc>
                <w:tcPr>
                  <w:tcW w:w="2214" w:type="dxa"/>
                </w:tcPr>
                <w:p w14:paraId="13D0DA03" w14:textId="77777777" w:rsidR="00C2484A" w:rsidRPr="008208D8" w:rsidRDefault="00C2484A" w:rsidP="00941303">
                  <w:pPr>
                    <w:jc w:val="center"/>
                    <w:rPr>
                      <w:b/>
                      <w:szCs w:val="22"/>
                    </w:rPr>
                  </w:pPr>
                </w:p>
                <w:p w14:paraId="13D0DA04" w14:textId="77777777" w:rsidR="00C2484A" w:rsidRPr="008208D8" w:rsidRDefault="00C2484A" w:rsidP="00941303">
                  <w:pPr>
                    <w:jc w:val="center"/>
                    <w:rPr>
                      <w:b/>
                      <w:szCs w:val="22"/>
                    </w:rPr>
                  </w:pPr>
                </w:p>
                <w:p w14:paraId="13D0DA05" w14:textId="77777777" w:rsidR="00C2484A" w:rsidRPr="008208D8" w:rsidRDefault="00C2484A" w:rsidP="00941303">
                  <w:pPr>
                    <w:rPr>
                      <w:b/>
                      <w:szCs w:val="22"/>
                    </w:rPr>
                  </w:pPr>
                  <w:r>
                    <w:rPr>
                      <w:b/>
                      <w:szCs w:val="22"/>
                    </w:rPr>
                    <w:t xml:space="preserve">       3</w:t>
                  </w:r>
                  <w:r w:rsidRPr="008208D8">
                    <w:rPr>
                      <w:b/>
                      <w:szCs w:val="22"/>
                    </w:rPr>
                    <w:t>0</w:t>
                  </w:r>
                </w:p>
              </w:tc>
            </w:tr>
            <w:tr w:rsidR="00C2484A" w:rsidRPr="008208D8" w14:paraId="13D0DA14" w14:textId="77777777" w:rsidTr="00941303">
              <w:tc>
                <w:tcPr>
                  <w:tcW w:w="802" w:type="dxa"/>
                </w:tcPr>
                <w:p w14:paraId="13D0DA07" w14:textId="77777777" w:rsidR="00C2484A" w:rsidRPr="008208D8" w:rsidRDefault="00C2484A" w:rsidP="00941303">
                  <w:pPr>
                    <w:jc w:val="center"/>
                    <w:rPr>
                      <w:b/>
                      <w:szCs w:val="22"/>
                    </w:rPr>
                  </w:pPr>
                  <w:r>
                    <w:rPr>
                      <w:b/>
                      <w:szCs w:val="22"/>
                    </w:rPr>
                    <w:t>b)</w:t>
                  </w:r>
                </w:p>
              </w:tc>
              <w:tc>
                <w:tcPr>
                  <w:tcW w:w="4122" w:type="dxa"/>
                </w:tcPr>
                <w:p w14:paraId="13D0DA08" w14:textId="77777777" w:rsidR="00C2484A" w:rsidRDefault="00C2484A" w:rsidP="00941303">
                  <w:pPr>
                    <w:tabs>
                      <w:tab w:val="left" w:pos="350"/>
                    </w:tabs>
                    <w:suppressAutoHyphens/>
                    <w:autoSpaceDN w:val="0"/>
                    <w:textAlignment w:val="baseline"/>
                    <w:rPr>
                      <w:szCs w:val="22"/>
                    </w:rPr>
                  </w:pPr>
                  <w:r>
                    <w:rPr>
                      <w:szCs w:val="22"/>
                    </w:rPr>
                    <w:t>Personnel:</w:t>
                  </w:r>
                </w:p>
                <w:p w14:paraId="13D0DA09" w14:textId="77777777" w:rsidR="00C2484A" w:rsidRPr="00E908F2" w:rsidRDefault="00C2484A" w:rsidP="00941303">
                  <w:pPr>
                    <w:tabs>
                      <w:tab w:val="left" w:pos="350"/>
                    </w:tabs>
                    <w:suppressAutoHyphens/>
                    <w:autoSpaceDN w:val="0"/>
                    <w:textAlignment w:val="baseline"/>
                    <w:rPr>
                      <w:i/>
                      <w:szCs w:val="22"/>
                    </w:rPr>
                  </w:pPr>
                  <w:r w:rsidRPr="00E908F2">
                    <w:rPr>
                      <w:i/>
                      <w:szCs w:val="22"/>
                    </w:rPr>
                    <w:t>Project Manager</w:t>
                  </w:r>
                </w:p>
                <w:p w14:paraId="13D0DA0A" w14:textId="77777777" w:rsidR="00C2484A" w:rsidRPr="00F25C45" w:rsidRDefault="00C2484A" w:rsidP="000639AD">
                  <w:pPr>
                    <w:pStyle w:val="ListParagraph"/>
                    <w:numPr>
                      <w:ilvl w:val="0"/>
                      <w:numId w:val="50"/>
                    </w:numPr>
                    <w:tabs>
                      <w:tab w:val="left" w:pos="350"/>
                    </w:tabs>
                    <w:suppressAutoHyphens/>
                    <w:autoSpaceDN w:val="0"/>
                    <w:textAlignment w:val="baseline"/>
                    <w:rPr>
                      <w:szCs w:val="22"/>
                    </w:rPr>
                  </w:pPr>
                  <w:r w:rsidRPr="00F25C45">
                    <w:rPr>
                      <w:szCs w:val="22"/>
                    </w:rPr>
                    <w:t xml:space="preserve">Bachelor’s </w:t>
                  </w:r>
                  <w:r w:rsidR="0067158E" w:rsidRPr="00F25C45">
                    <w:rPr>
                      <w:szCs w:val="22"/>
                    </w:rPr>
                    <w:t xml:space="preserve">degree </w:t>
                  </w:r>
                  <w:r w:rsidR="0067158E">
                    <w:rPr>
                      <w:szCs w:val="22"/>
                    </w:rPr>
                    <w:t xml:space="preserve">or higher diploma </w:t>
                  </w:r>
                  <w:r w:rsidRPr="00F25C45">
                    <w:rPr>
                      <w:szCs w:val="22"/>
                    </w:rPr>
                    <w:t xml:space="preserve">in Electrical Engineering from a recognized University/Institution of higher learning. </w:t>
                  </w:r>
                  <w:r w:rsidRPr="00F25C45">
                    <w:rPr>
                      <w:b/>
                      <w:szCs w:val="22"/>
                    </w:rPr>
                    <w:t>(4 marks)</w:t>
                  </w:r>
                </w:p>
                <w:p w14:paraId="13D0DA0B" w14:textId="77777777" w:rsidR="00C2484A" w:rsidRPr="00D507A0" w:rsidRDefault="00D507A0" w:rsidP="000639AD">
                  <w:pPr>
                    <w:pStyle w:val="ListParagraph"/>
                    <w:numPr>
                      <w:ilvl w:val="0"/>
                      <w:numId w:val="50"/>
                    </w:numPr>
                    <w:tabs>
                      <w:tab w:val="left" w:pos="350"/>
                    </w:tabs>
                    <w:suppressAutoHyphens/>
                    <w:autoSpaceDN w:val="0"/>
                    <w:textAlignment w:val="baseline"/>
                    <w:rPr>
                      <w:color w:val="000000" w:themeColor="text1"/>
                      <w:szCs w:val="22"/>
                    </w:rPr>
                  </w:pPr>
                  <w:r>
                    <w:rPr>
                      <w:szCs w:val="22"/>
                    </w:rPr>
                    <w:t>3</w:t>
                  </w:r>
                  <w:r w:rsidR="00C2484A" w:rsidRPr="00F25C45">
                    <w:rPr>
                      <w:szCs w:val="22"/>
                    </w:rPr>
                    <w:t xml:space="preserve"> years’ experience in </w:t>
                  </w:r>
                  <w:r w:rsidR="00C2484A" w:rsidRPr="00D507A0">
                    <w:rPr>
                      <w:color w:val="000000" w:themeColor="text1"/>
                      <w:szCs w:val="22"/>
                    </w:rPr>
                    <w:t xml:space="preserve">implementing similar projects. </w:t>
                  </w:r>
                  <w:r w:rsidR="00C2484A" w:rsidRPr="00D507A0">
                    <w:rPr>
                      <w:b/>
                      <w:color w:val="000000" w:themeColor="text1"/>
                      <w:szCs w:val="22"/>
                    </w:rPr>
                    <w:t>(4 marks)</w:t>
                  </w:r>
                </w:p>
                <w:p w14:paraId="13D0DA0C" w14:textId="77777777" w:rsidR="00C2484A" w:rsidRPr="00D507A0" w:rsidRDefault="00551B50" w:rsidP="00941303">
                  <w:pPr>
                    <w:tabs>
                      <w:tab w:val="left" w:pos="350"/>
                    </w:tabs>
                    <w:suppressAutoHyphens/>
                    <w:autoSpaceDN w:val="0"/>
                    <w:textAlignment w:val="baseline"/>
                    <w:rPr>
                      <w:i/>
                      <w:color w:val="000000" w:themeColor="text1"/>
                      <w:szCs w:val="22"/>
                    </w:rPr>
                  </w:pPr>
                  <w:r w:rsidRPr="00D507A0">
                    <w:rPr>
                      <w:i/>
                      <w:color w:val="000000" w:themeColor="text1"/>
                      <w:szCs w:val="22"/>
                    </w:rPr>
                    <w:t>Lighting Designers</w:t>
                  </w:r>
                </w:p>
                <w:p w14:paraId="13D0DA0D" w14:textId="073DB0CB" w:rsidR="00D507A0" w:rsidRPr="00D507A0" w:rsidRDefault="00D507A0" w:rsidP="000639AD">
                  <w:pPr>
                    <w:pStyle w:val="ListParagraph"/>
                    <w:numPr>
                      <w:ilvl w:val="0"/>
                      <w:numId w:val="51"/>
                    </w:numPr>
                    <w:tabs>
                      <w:tab w:val="left" w:pos="350"/>
                    </w:tabs>
                    <w:suppressAutoHyphens/>
                    <w:autoSpaceDN w:val="0"/>
                    <w:textAlignment w:val="baseline"/>
                    <w:rPr>
                      <w:i/>
                      <w:color w:val="000000" w:themeColor="text1"/>
                      <w:szCs w:val="22"/>
                    </w:rPr>
                  </w:pPr>
                  <w:r w:rsidRPr="00D507A0">
                    <w:rPr>
                      <w:color w:val="000000" w:themeColor="text1"/>
                      <w:szCs w:val="22"/>
                    </w:rPr>
                    <w:t>3 years’ experience in similar work of nature</w:t>
                  </w:r>
                  <w:r w:rsidRPr="00D507A0">
                    <w:rPr>
                      <w:b/>
                      <w:color w:val="000000" w:themeColor="text1"/>
                      <w:szCs w:val="22"/>
                    </w:rPr>
                    <w:t>(</w:t>
                  </w:r>
                  <w:r w:rsidR="00BA5663">
                    <w:rPr>
                      <w:b/>
                      <w:color w:val="000000" w:themeColor="text1"/>
                      <w:szCs w:val="22"/>
                    </w:rPr>
                    <w:t>3</w:t>
                  </w:r>
                  <w:r w:rsidRPr="00D507A0">
                    <w:rPr>
                      <w:b/>
                      <w:color w:val="000000" w:themeColor="text1"/>
                      <w:szCs w:val="22"/>
                    </w:rPr>
                    <w:t xml:space="preserve"> marks)</w:t>
                  </w:r>
                </w:p>
                <w:p w14:paraId="13D0DA0E" w14:textId="69853D37" w:rsidR="00C2484A" w:rsidRPr="00D507A0" w:rsidRDefault="00D507A0" w:rsidP="000639AD">
                  <w:pPr>
                    <w:pStyle w:val="ListParagraph"/>
                    <w:numPr>
                      <w:ilvl w:val="0"/>
                      <w:numId w:val="51"/>
                    </w:numPr>
                    <w:tabs>
                      <w:tab w:val="left" w:pos="350"/>
                    </w:tabs>
                    <w:suppressAutoHyphens/>
                    <w:autoSpaceDN w:val="0"/>
                    <w:textAlignment w:val="baseline"/>
                    <w:rPr>
                      <w:i/>
                      <w:color w:val="000000" w:themeColor="text1"/>
                      <w:szCs w:val="22"/>
                    </w:rPr>
                  </w:pPr>
                  <w:r w:rsidRPr="00D507A0">
                    <w:rPr>
                      <w:color w:val="000000" w:themeColor="text1"/>
                      <w:szCs w:val="22"/>
                    </w:rPr>
                    <w:t>Good communication skills in both English and Kiswahili</w:t>
                  </w:r>
                  <w:r w:rsidR="00C2484A" w:rsidRPr="00D507A0">
                    <w:rPr>
                      <w:color w:val="000000" w:themeColor="text1"/>
                      <w:szCs w:val="22"/>
                    </w:rPr>
                    <w:t xml:space="preserve"> </w:t>
                  </w:r>
                  <w:r w:rsidR="00C2484A" w:rsidRPr="00D507A0">
                    <w:rPr>
                      <w:b/>
                      <w:color w:val="000000" w:themeColor="text1"/>
                      <w:szCs w:val="22"/>
                    </w:rPr>
                    <w:t>(</w:t>
                  </w:r>
                  <w:r w:rsidR="00BA5663">
                    <w:rPr>
                      <w:b/>
                      <w:color w:val="000000" w:themeColor="text1"/>
                      <w:szCs w:val="22"/>
                    </w:rPr>
                    <w:t>3</w:t>
                  </w:r>
                  <w:r w:rsidR="00C2484A" w:rsidRPr="00D507A0">
                    <w:rPr>
                      <w:b/>
                      <w:color w:val="000000" w:themeColor="text1"/>
                      <w:szCs w:val="22"/>
                    </w:rPr>
                    <w:t xml:space="preserve"> marks)</w:t>
                  </w:r>
                </w:p>
                <w:p w14:paraId="13D0DA0F" w14:textId="77777777" w:rsidR="00C2484A" w:rsidRPr="00D507A0" w:rsidRDefault="00D507A0" w:rsidP="00D507A0">
                  <w:pPr>
                    <w:tabs>
                      <w:tab w:val="left" w:pos="350"/>
                    </w:tabs>
                    <w:suppressAutoHyphens/>
                    <w:autoSpaceDN w:val="0"/>
                    <w:textAlignment w:val="baseline"/>
                    <w:rPr>
                      <w:i/>
                      <w:color w:val="000000" w:themeColor="text1"/>
                      <w:szCs w:val="22"/>
                    </w:rPr>
                  </w:pPr>
                  <w:r w:rsidRPr="00D507A0">
                    <w:rPr>
                      <w:i/>
                      <w:color w:val="000000" w:themeColor="text1"/>
                      <w:szCs w:val="22"/>
                    </w:rPr>
                    <w:t>Lighting Technician</w:t>
                  </w:r>
                </w:p>
                <w:p w14:paraId="13D0DA10" w14:textId="77777777" w:rsidR="00D507A0" w:rsidRPr="00D507A0" w:rsidRDefault="00D507A0" w:rsidP="000639AD">
                  <w:pPr>
                    <w:pStyle w:val="ListParagraph"/>
                    <w:numPr>
                      <w:ilvl w:val="0"/>
                      <w:numId w:val="51"/>
                    </w:numPr>
                    <w:tabs>
                      <w:tab w:val="left" w:pos="350"/>
                    </w:tabs>
                    <w:suppressAutoHyphens/>
                    <w:autoSpaceDN w:val="0"/>
                    <w:textAlignment w:val="baseline"/>
                    <w:rPr>
                      <w:i/>
                      <w:color w:val="000000" w:themeColor="text1"/>
                      <w:szCs w:val="22"/>
                    </w:rPr>
                  </w:pPr>
                  <w:r w:rsidRPr="00D507A0">
                    <w:rPr>
                      <w:color w:val="000000" w:themeColor="text1"/>
                      <w:szCs w:val="22"/>
                    </w:rPr>
                    <w:t>3 years’ experience in similar work of nature</w:t>
                  </w:r>
                  <w:r w:rsidRPr="00D507A0">
                    <w:rPr>
                      <w:b/>
                      <w:color w:val="000000" w:themeColor="text1"/>
                      <w:szCs w:val="22"/>
                    </w:rPr>
                    <w:t>(2 marks)</w:t>
                  </w:r>
                </w:p>
                <w:p w14:paraId="13D0DA11" w14:textId="77777777" w:rsidR="00D507A0" w:rsidRPr="00941303" w:rsidRDefault="00D507A0" w:rsidP="000639AD">
                  <w:pPr>
                    <w:pStyle w:val="ListParagraph"/>
                    <w:numPr>
                      <w:ilvl w:val="0"/>
                      <w:numId w:val="51"/>
                    </w:numPr>
                    <w:rPr>
                      <w:b/>
                      <w:color w:val="000000" w:themeColor="text1"/>
                      <w:szCs w:val="22"/>
                    </w:rPr>
                  </w:pPr>
                  <w:r w:rsidRPr="00D507A0">
                    <w:rPr>
                      <w:color w:val="000000" w:themeColor="text1"/>
                      <w:szCs w:val="22"/>
                    </w:rPr>
                    <w:t xml:space="preserve">Good communication skills in both English and Kiswahili </w:t>
                  </w:r>
                  <w:r w:rsidRPr="00941303">
                    <w:rPr>
                      <w:b/>
                      <w:color w:val="000000" w:themeColor="text1"/>
                      <w:szCs w:val="22"/>
                    </w:rPr>
                    <w:t>(2 marks)</w:t>
                  </w:r>
                </w:p>
                <w:p w14:paraId="13D0DA12" w14:textId="77777777" w:rsidR="00D507A0" w:rsidRPr="00D507A0" w:rsidRDefault="00D507A0" w:rsidP="00D507A0">
                  <w:pPr>
                    <w:tabs>
                      <w:tab w:val="left" w:pos="350"/>
                    </w:tabs>
                    <w:suppressAutoHyphens/>
                    <w:autoSpaceDN w:val="0"/>
                    <w:textAlignment w:val="baseline"/>
                    <w:rPr>
                      <w:szCs w:val="22"/>
                    </w:rPr>
                  </w:pPr>
                </w:p>
              </w:tc>
              <w:tc>
                <w:tcPr>
                  <w:tcW w:w="2214" w:type="dxa"/>
                </w:tcPr>
                <w:p w14:paraId="13D0DA13" w14:textId="50AB8A04" w:rsidR="00C2484A" w:rsidRPr="008208D8" w:rsidRDefault="00C2484A" w:rsidP="00BA5663">
                  <w:pPr>
                    <w:rPr>
                      <w:b/>
                      <w:szCs w:val="22"/>
                    </w:rPr>
                  </w:pPr>
                  <w:r>
                    <w:rPr>
                      <w:b/>
                      <w:szCs w:val="22"/>
                    </w:rPr>
                    <w:t xml:space="preserve">       </w:t>
                  </w:r>
                  <w:r w:rsidR="00BA5663">
                    <w:rPr>
                      <w:b/>
                      <w:szCs w:val="22"/>
                    </w:rPr>
                    <w:t>18</w:t>
                  </w:r>
                </w:p>
              </w:tc>
            </w:tr>
            <w:tr w:rsidR="00C2484A" w:rsidRPr="008208D8" w14:paraId="13D0DA1F" w14:textId="77777777" w:rsidTr="00941303">
              <w:tc>
                <w:tcPr>
                  <w:tcW w:w="802" w:type="dxa"/>
                </w:tcPr>
                <w:p w14:paraId="13D0DA15" w14:textId="77777777" w:rsidR="00C2484A" w:rsidRPr="008208D8" w:rsidRDefault="00C2484A" w:rsidP="00941303">
                  <w:pPr>
                    <w:jc w:val="center"/>
                    <w:rPr>
                      <w:b/>
                      <w:szCs w:val="22"/>
                    </w:rPr>
                  </w:pPr>
                  <w:r>
                    <w:rPr>
                      <w:b/>
                      <w:szCs w:val="22"/>
                    </w:rPr>
                    <w:t>c</w:t>
                  </w:r>
                  <w:r w:rsidRPr="008208D8">
                    <w:rPr>
                      <w:b/>
                      <w:szCs w:val="22"/>
                    </w:rPr>
                    <w:t>)</w:t>
                  </w:r>
                </w:p>
              </w:tc>
              <w:tc>
                <w:tcPr>
                  <w:tcW w:w="4122" w:type="dxa"/>
                </w:tcPr>
                <w:p w14:paraId="13D0DA16" w14:textId="77777777" w:rsidR="00C2484A" w:rsidRPr="008208D8" w:rsidRDefault="00C2484A" w:rsidP="00941303">
                  <w:pPr>
                    <w:tabs>
                      <w:tab w:val="left" w:pos="350"/>
                    </w:tabs>
                    <w:suppressAutoHyphens/>
                    <w:autoSpaceDN w:val="0"/>
                    <w:textAlignment w:val="baseline"/>
                    <w:rPr>
                      <w:szCs w:val="22"/>
                    </w:rPr>
                  </w:pPr>
                  <w:r w:rsidRPr="008208D8">
                    <w:rPr>
                      <w:szCs w:val="22"/>
                    </w:rPr>
                    <w:t>Experience:</w:t>
                  </w:r>
                </w:p>
                <w:p w14:paraId="13D0DA17" w14:textId="451B509A" w:rsidR="00C2484A" w:rsidRPr="008208D8" w:rsidRDefault="00C2484A" w:rsidP="000639AD">
                  <w:pPr>
                    <w:pStyle w:val="ListParagraph"/>
                    <w:numPr>
                      <w:ilvl w:val="0"/>
                      <w:numId w:val="47"/>
                    </w:numPr>
                    <w:tabs>
                      <w:tab w:val="left" w:pos="350"/>
                    </w:tabs>
                    <w:suppressAutoHyphens/>
                    <w:autoSpaceDN w:val="0"/>
                    <w:textAlignment w:val="baseline"/>
                    <w:rPr>
                      <w:szCs w:val="22"/>
                    </w:rPr>
                  </w:pPr>
                  <w:r>
                    <w:rPr>
                      <w:szCs w:val="22"/>
                    </w:rPr>
                    <w:t xml:space="preserve">List of at least </w:t>
                  </w:r>
                  <w:r w:rsidR="0086439A">
                    <w:rPr>
                      <w:szCs w:val="22"/>
                    </w:rPr>
                    <w:t>3</w:t>
                  </w:r>
                  <w:r w:rsidRPr="008208D8">
                    <w:rPr>
                      <w:szCs w:val="22"/>
                    </w:rPr>
                    <w:t xml:space="preserve"> </w:t>
                  </w:r>
                  <w:r w:rsidR="0086439A">
                    <w:rPr>
                      <w:szCs w:val="22"/>
                    </w:rPr>
                    <w:t xml:space="preserve">assignments with </w:t>
                  </w:r>
                  <w:r w:rsidR="0086439A">
                    <w:rPr>
                      <w:szCs w:val="22"/>
                    </w:rPr>
                    <w:lastRenderedPageBreak/>
                    <w:t>similar</w:t>
                  </w:r>
                  <w:r>
                    <w:rPr>
                      <w:szCs w:val="22"/>
                    </w:rPr>
                    <w:t xml:space="preserve"> characteristics</w:t>
                  </w:r>
                  <w:r w:rsidRPr="008208D8">
                    <w:rPr>
                      <w:szCs w:val="22"/>
                    </w:rPr>
                    <w:t xml:space="preserve"> covering </w:t>
                  </w:r>
                  <w:r>
                    <w:rPr>
                      <w:szCs w:val="22"/>
                    </w:rPr>
                    <w:t>a minimum</w:t>
                  </w:r>
                  <w:r w:rsidRPr="008208D8">
                    <w:rPr>
                      <w:szCs w:val="22"/>
                      <w:lang w:val="en-GB"/>
                    </w:rPr>
                    <w:t xml:space="preserve"> years</w:t>
                  </w:r>
                  <w:r w:rsidR="000E449D">
                    <w:rPr>
                      <w:szCs w:val="22"/>
                      <w:lang w:val="en-GB"/>
                    </w:rPr>
                    <w:t xml:space="preserve"> with the proof of undertaking these assignment</w:t>
                  </w:r>
                  <w:r>
                    <w:rPr>
                      <w:szCs w:val="22"/>
                      <w:lang w:val="en-GB"/>
                    </w:rPr>
                    <w:t>,</w:t>
                  </w:r>
                  <w:r w:rsidRPr="008208D8">
                    <w:rPr>
                      <w:szCs w:val="22"/>
                      <w:lang w:val="en-GB"/>
                    </w:rPr>
                    <w:t xml:space="preserve"> </w:t>
                  </w:r>
                  <w:r w:rsidRPr="008208D8">
                    <w:rPr>
                      <w:szCs w:val="22"/>
                    </w:rPr>
                    <w:t>(</w:t>
                  </w:r>
                  <w:r w:rsidR="00DE0F15">
                    <w:rPr>
                      <w:b/>
                      <w:szCs w:val="22"/>
                    </w:rPr>
                    <w:t>6</w:t>
                  </w:r>
                  <w:r w:rsidRPr="008208D8">
                    <w:rPr>
                      <w:b/>
                      <w:szCs w:val="22"/>
                    </w:rPr>
                    <w:t xml:space="preserve"> marks</w:t>
                  </w:r>
                  <w:r w:rsidRPr="008208D8">
                    <w:rPr>
                      <w:szCs w:val="22"/>
                    </w:rPr>
                    <w:t>)</w:t>
                  </w:r>
                </w:p>
                <w:p w14:paraId="13D0DA18" w14:textId="33854D04" w:rsidR="00C2484A" w:rsidRPr="008208D8" w:rsidRDefault="00C2484A" w:rsidP="000639AD">
                  <w:pPr>
                    <w:pStyle w:val="ListParagraph"/>
                    <w:numPr>
                      <w:ilvl w:val="0"/>
                      <w:numId w:val="47"/>
                    </w:numPr>
                    <w:tabs>
                      <w:tab w:val="left" w:pos="350"/>
                    </w:tabs>
                    <w:suppressAutoHyphens/>
                    <w:autoSpaceDN w:val="0"/>
                    <w:textAlignment w:val="baseline"/>
                    <w:rPr>
                      <w:szCs w:val="22"/>
                    </w:rPr>
                  </w:pPr>
                  <w:r w:rsidRPr="008208D8">
                    <w:rPr>
                      <w:szCs w:val="22"/>
                      <w:lang w:val="en-GB"/>
                    </w:rPr>
                    <w:t>List includes addresses of sale sites, names and addresses of contact persons. (</w:t>
                  </w:r>
                  <w:r w:rsidR="00DE0F15">
                    <w:rPr>
                      <w:b/>
                      <w:szCs w:val="22"/>
                      <w:lang w:val="en-GB"/>
                    </w:rPr>
                    <w:t>6</w:t>
                  </w:r>
                  <w:r w:rsidRPr="008208D8">
                    <w:rPr>
                      <w:b/>
                      <w:szCs w:val="22"/>
                      <w:lang w:val="en-GB"/>
                    </w:rPr>
                    <w:t xml:space="preserve"> marks)</w:t>
                  </w:r>
                </w:p>
                <w:p w14:paraId="13D0DA19" w14:textId="1B0CD190" w:rsidR="00C2484A" w:rsidRPr="008208D8" w:rsidRDefault="00C2484A" w:rsidP="00DE0F15">
                  <w:pPr>
                    <w:pStyle w:val="ListParagraph"/>
                    <w:numPr>
                      <w:ilvl w:val="0"/>
                      <w:numId w:val="47"/>
                    </w:numPr>
                    <w:tabs>
                      <w:tab w:val="left" w:pos="350"/>
                    </w:tabs>
                    <w:suppressAutoHyphens/>
                    <w:autoSpaceDN w:val="0"/>
                    <w:textAlignment w:val="baseline"/>
                    <w:rPr>
                      <w:b/>
                      <w:szCs w:val="22"/>
                    </w:rPr>
                  </w:pPr>
                  <w:r w:rsidRPr="008208D8">
                    <w:rPr>
                      <w:szCs w:val="22"/>
                    </w:rPr>
                    <w:t xml:space="preserve">Evidence for each cited experience as completion certificates or satisfactory recommendation letters or invoices, contract documents and/or purchase orders </w:t>
                  </w:r>
                  <w:r w:rsidRPr="008208D8">
                    <w:rPr>
                      <w:b/>
                      <w:szCs w:val="22"/>
                    </w:rPr>
                    <w:t>(</w:t>
                  </w:r>
                  <w:r w:rsidR="00DE0F15">
                    <w:rPr>
                      <w:b/>
                      <w:szCs w:val="22"/>
                    </w:rPr>
                    <w:t>6</w:t>
                  </w:r>
                  <w:r w:rsidRPr="008208D8">
                    <w:rPr>
                      <w:b/>
                      <w:szCs w:val="22"/>
                    </w:rPr>
                    <w:t xml:space="preserve"> marks</w:t>
                  </w:r>
                  <w:r w:rsidRPr="008208D8">
                    <w:rPr>
                      <w:szCs w:val="22"/>
                    </w:rPr>
                    <w:t xml:space="preserve">).  </w:t>
                  </w:r>
                </w:p>
              </w:tc>
              <w:tc>
                <w:tcPr>
                  <w:tcW w:w="2214" w:type="dxa"/>
                </w:tcPr>
                <w:p w14:paraId="13D0DA1A" w14:textId="77777777" w:rsidR="00C2484A" w:rsidRPr="008208D8" w:rsidRDefault="00C2484A" w:rsidP="00941303">
                  <w:pPr>
                    <w:rPr>
                      <w:b/>
                      <w:szCs w:val="22"/>
                    </w:rPr>
                  </w:pPr>
                  <w:r w:rsidRPr="008208D8">
                    <w:rPr>
                      <w:b/>
                      <w:szCs w:val="22"/>
                    </w:rPr>
                    <w:lastRenderedPageBreak/>
                    <w:t xml:space="preserve">         </w:t>
                  </w:r>
                </w:p>
                <w:p w14:paraId="13D0DA1B" w14:textId="77777777" w:rsidR="00C2484A" w:rsidRPr="008208D8" w:rsidRDefault="00C2484A" w:rsidP="00941303">
                  <w:pPr>
                    <w:rPr>
                      <w:b/>
                      <w:szCs w:val="22"/>
                    </w:rPr>
                  </w:pPr>
                </w:p>
                <w:p w14:paraId="13D0DA1C" w14:textId="77777777" w:rsidR="00C2484A" w:rsidRPr="008208D8" w:rsidRDefault="00C2484A" w:rsidP="00941303">
                  <w:pPr>
                    <w:rPr>
                      <w:b/>
                      <w:szCs w:val="22"/>
                    </w:rPr>
                  </w:pPr>
                </w:p>
                <w:p w14:paraId="13D0DA1D" w14:textId="77777777" w:rsidR="00C2484A" w:rsidRPr="008208D8" w:rsidRDefault="00C2484A" w:rsidP="00941303">
                  <w:pPr>
                    <w:rPr>
                      <w:b/>
                      <w:szCs w:val="22"/>
                    </w:rPr>
                  </w:pPr>
                </w:p>
                <w:p w14:paraId="13D0DA1E" w14:textId="67F6648D" w:rsidR="00C2484A" w:rsidRPr="008208D8" w:rsidRDefault="00C2484A" w:rsidP="00DE0F15">
                  <w:pPr>
                    <w:rPr>
                      <w:b/>
                      <w:szCs w:val="22"/>
                    </w:rPr>
                  </w:pPr>
                  <w:r w:rsidRPr="008208D8">
                    <w:rPr>
                      <w:b/>
                      <w:szCs w:val="22"/>
                    </w:rPr>
                    <w:t xml:space="preserve">    </w:t>
                  </w:r>
                  <w:r w:rsidR="00DE0F15">
                    <w:rPr>
                      <w:b/>
                      <w:szCs w:val="22"/>
                    </w:rPr>
                    <w:t>18</w:t>
                  </w:r>
                </w:p>
              </w:tc>
            </w:tr>
            <w:tr w:rsidR="00C2484A" w:rsidRPr="008208D8" w14:paraId="13D0DA28" w14:textId="77777777" w:rsidTr="00941303">
              <w:tc>
                <w:tcPr>
                  <w:tcW w:w="802" w:type="dxa"/>
                </w:tcPr>
                <w:p w14:paraId="13D0DA20" w14:textId="77777777" w:rsidR="00C2484A" w:rsidRPr="008208D8" w:rsidRDefault="00C2484A" w:rsidP="00941303">
                  <w:pPr>
                    <w:jc w:val="center"/>
                    <w:rPr>
                      <w:b/>
                      <w:szCs w:val="22"/>
                    </w:rPr>
                  </w:pPr>
                  <w:r>
                    <w:rPr>
                      <w:b/>
                      <w:szCs w:val="22"/>
                    </w:rPr>
                    <w:lastRenderedPageBreak/>
                    <w:t>d</w:t>
                  </w:r>
                  <w:r w:rsidRPr="008208D8">
                    <w:rPr>
                      <w:b/>
                      <w:szCs w:val="22"/>
                    </w:rPr>
                    <w:t>)</w:t>
                  </w:r>
                </w:p>
              </w:tc>
              <w:tc>
                <w:tcPr>
                  <w:tcW w:w="4122" w:type="dxa"/>
                </w:tcPr>
                <w:p w14:paraId="13D0DA21" w14:textId="77777777" w:rsidR="00C2484A" w:rsidRPr="008208D8" w:rsidRDefault="00C2484A" w:rsidP="00941303">
                  <w:pPr>
                    <w:tabs>
                      <w:tab w:val="left" w:pos="350"/>
                    </w:tabs>
                    <w:suppressAutoHyphens/>
                    <w:autoSpaceDN w:val="0"/>
                    <w:textAlignment w:val="baseline"/>
                    <w:rPr>
                      <w:szCs w:val="22"/>
                    </w:rPr>
                  </w:pPr>
                  <w:r w:rsidRPr="008208D8">
                    <w:rPr>
                      <w:szCs w:val="22"/>
                    </w:rPr>
                    <w:t>Memorandum of procedure:</w:t>
                  </w:r>
                </w:p>
                <w:p w14:paraId="13D0DA22" w14:textId="0DD87745" w:rsidR="00C2484A" w:rsidRPr="008208D8" w:rsidRDefault="001235DF" w:rsidP="000639AD">
                  <w:pPr>
                    <w:pStyle w:val="ListParagraph"/>
                    <w:numPr>
                      <w:ilvl w:val="0"/>
                      <w:numId w:val="47"/>
                    </w:numPr>
                    <w:tabs>
                      <w:tab w:val="left" w:pos="350"/>
                    </w:tabs>
                    <w:suppressAutoHyphens/>
                    <w:autoSpaceDN w:val="0"/>
                    <w:textAlignment w:val="baseline"/>
                    <w:rPr>
                      <w:b/>
                      <w:szCs w:val="22"/>
                    </w:rPr>
                  </w:pPr>
                  <w:r>
                    <w:rPr>
                      <w:szCs w:val="22"/>
                    </w:rPr>
                    <w:t xml:space="preserve">Methodology of delivering </w:t>
                  </w:r>
                  <w:r w:rsidR="00C2484A">
                    <w:rPr>
                      <w:szCs w:val="22"/>
                    </w:rPr>
                    <w:t xml:space="preserve">covering design, </w:t>
                  </w:r>
                  <w:r w:rsidR="00C2484A" w:rsidRPr="008208D8">
                    <w:rPr>
                      <w:szCs w:val="22"/>
                    </w:rPr>
                    <w:t xml:space="preserve">delivery, testing and commissioning in descriptive Ms. Project or Gantt chart format  </w:t>
                  </w:r>
                  <w:r w:rsidR="00C2484A" w:rsidRPr="008208D8">
                    <w:rPr>
                      <w:b/>
                      <w:szCs w:val="22"/>
                    </w:rPr>
                    <w:t>(</w:t>
                  </w:r>
                  <w:r>
                    <w:rPr>
                      <w:b/>
                      <w:szCs w:val="22"/>
                    </w:rPr>
                    <w:t>10</w:t>
                  </w:r>
                  <w:r w:rsidR="00C2484A" w:rsidRPr="008208D8">
                    <w:rPr>
                      <w:b/>
                      <w:szCs w:val="22"/>
                    </w:rPr>
                    <w:t xml:space="preserve"> marks)</w:t>
                  </w:r>
                </w:p>
                <w:p w14:paraId="13D0DA23" w14:textId="2A219234" w:rsidR="00C2484A" w:rsidRPr="008208D8" w:rsidRDefault="00C2484A" w:rsidP="00A800B7">
                  <w:pPr>
                    <w:pStyle w:val="ListParagraph"/>
                    <w:numPr>
                      <w:ilvl w:val="0"/>
                      <w:numId w:val="48"/>
                    </w:numPr>
                    <w:tabs>
                      <w:tab w:val="left" w:pos="350"/>
                    </w:tabs>
                    <w:suppressAutoHyphens/>
                    <w:autoSpaceDN w:val="0"/>
                    <w:textAlignment w:val="baseline"/>
                    <w:rPr>
                      <w:szCs w:val="22"/>
                    </w:rPr>
                  </w:pPr>
                  <w:r w:rsidRPr="008208D8">
                    <w:rPr>
                      <w:szCs w:val="22"/>
                    </w:rPr>
                    <w:t xml:space="preserve">Indicates delivery period of </w:t>
                  </w:r>
                  <w:r w:rsidR="00A800B7">
                    <w:rPr>
                      <w:szCs w:val="22"/>
                    </w:rPr>
                    <w:t>1</w:t>
                  </w:r>
                  <w:r w:rsidRPr="008208D8">
                    <w:rPr>
                      <w:szCs w:val="22"/>
                    </w:rPr>
                    <w:t xml:space="preserve"> </w:t>
                  </w:r>
                  <w:r w:rsidR="00A800B7">
                    <w:rPr>
                      <w:szCs w:val="22"/>
                    </w:rPr>
                    <w:t>week</w:t>
                  </w:r>
                  <w:r w:rsidRPr="008208D8">
                    <w:rPr>
                      <w:szCs w:val="22"/>
                    </w:rPr>
                    <w:t xml:space="preserve"> or less upon confirmation of order. </w:t>
                  </w:r>
                  <w:r w:rsidRPr="008208D8">
                    <w:rPr>
                      <w:b/>
                      <w:szCs w:val="22"/>
                    </w:rPr>
                    <w:t>(5 marks)</w:t>
                  </w:r>
                </w:p>
              </w:tc>
              <w:tc>
                <w:tcPr>
                  <w:tcW w:w="2214" w:type="dxa"/>
                </w:tcPr>
                <w:p w14:paraId="13D0DA24" w14:textId="77777777" w:rsidR="00C2484A" w:rsidRPr="008208D8" w:rsidRDefault="00C2484A" w:rsidP="00941303">
                  <w:pPr>
                    <w:jc w:val="center"/>
                    <w:rPr>
                      <w:b/>
                      <w:szCs w:val="22"/>
                    </w:rPr>
                  </w:pPr>
                </w:p>
                <w:p w14:paraId="13D0DA25" w14:textId="77777777" w:rsidR="00C2484A" w:rsidRPr="008208D8" w:rsidRDefault="00C2484A" w:rsidP="00941303">
                  <w:pPr>
                    <w:jc w:val="center"/>
                    <w:rPr>
                      <w:b/>
                      <w:szCs w:val="22"/>
                    </w:rPr>
                  </w:pPr>
                </w:p>
                <w:p w14:paraId="13D0DA26" w14:textId="77777777" w:rsidR="00C2484A" w:rsidRPr="008208D8" w:rsidRDefault="00C2484A" w:rsidP="00941303">
                  <w:pPr>
                    <w:jc w:val="center"/>
                    <w:rPr>
                      <w:b/>
                      <w:szCs w:val="22"/>
                    </w:rPr>
                  </w:pPr>
                </w:p>
                <w:p w14:paraId="13D0DA27" w14:textId="110F2A5A" w:rsidR="00C2484A" w:rsidRPr="008208D8" w:rsidRDefault="00C2484A" w:rsidP="001235DF">
                  <w:pPr>
                    <w:rPr>
                      <w:b/>
                      <w:szCs w:val="22"/>
                    </w:rPr>
                  </w:pPr>
                  <w:r w:rsidRPr="008208D8">
                    <w:rPr>
                      <w:b/>
                      <w:szCs w:val="22"/>
                    </w:rPr>
                    <w:t xml:space="preserve">     </w:t>
                  </w:r>
                  <w:r w:rsidR="00DE0F15">
                    <w:rPr>
                      <w:b/>
                      <w:szCs w:val="22"/>
                    </w:rPr>
                    <w:t>1</w:t>
                  </w:r>
                  <w:r w:rsidR="001235DF">
                    <w:rPr>
                      <w:b/>
                      <w:szCs w:val="22"/>
                    </w:rPr>
                    <w:t>5</w:t>
                  </w:r>
                </w:p>
              </w:tc>
            </w:tr>
            <w:tr w:rsidR="00C2484A" w:rsidRPr="008208D8" w14:paraId="13D0DA2D" w14:textId="77777777" w:rsidTr="00941303">
              <w:tc>
                <w:tcPr>
                  <w:tcW w:w="802" w:type="dxa"/>
                </w:tcPr>
                <w:p w14:paraId="13D0DA29" w14:textId="77777777" w:rsidR="00C2484A" w:rsidRPr="008208D8" w:rsidRDefault="00C2484A" w:rsidP="00941303">
                  <w:pPr>
                    <w:rPr>
                      <w:b/>
                      <w:szCs w:val="22"/>
                    </w:rPr>
                  </w:pPr>
                </w:p>
              </w:tc>
              <w:tc>
                <w:tcPr>
                  <w:tcW w:w="4122" w:type="dxa"/>
                </w:tcPr>
                <w:p w14:paraId="13D0DA2A" w14:textId="598B6AC7" w:rsidR="00C2484A" w:rsidRPr="008208D8" w:rsidRDefault="002F57B0" w:rsidP="00941303">
                  <w:pPr>
                    <w:pStyle w:val="ListParagraph"/>
                    <w:tabs>
                      <w:tab w:val="left" w:pos="350"/>
                    </w:tabs>
                    <w:suppressAutoHyphens/>
                    <w:autoSpaceDN w:val="0"/>
                    <w:ind w:left="0"/>
                    <w:textAlignment w:val="baseline"/>
                    <w:rPr>
                      <w:szCs w:val="22"/>
                    </w:rPr>
                  </w:pPr>
                  <w:r>
                    <w:rPr>
                      <w:szCs w:val="22"/>
                    </w:rPr>
                    <w:t xml:space="preserve">Description on the </w:t>
                  </w:r>
                  <w:r w:rsidR="00051840">
                    <w:rPr>
                      <w:szCs w:val="22"/>
                    </w:rPr>
                    <w:t>Training and Knowledge transfer to County Staff</w:t>
                  </w:r>
                  <w:r>
                    <w:rPr>
                      <w:szCs w:val="22"/>
                    </w:rPr>
                    <w:t xml:space="preserve"> including major components and areas to train</w:t>
                  </w:r>
                  <w:bookmarkStart w:id="32" w:name="_GoBack"/>
                  <w:bookmarkEnd w:id="32"/>
                </w:p>
              </w:tc>
              <w:tc>
                <w:tcPr>
                  <w:tcW w:w="2214" w:type="dxa"/>
                </w:tcPr>
                <w:p w14:paraId="13D0DA2B" w14:textId="77777777" w:rsidR="00C2484A" w:rsidRPr="008208D8" w:rsidRDefault="00C2484A" w:rsidP="00941303">
                  <w:pPr>
                    <w:jc w:val="center"/>
                    <w:rPr>
                      <w:b/>
                      <w:szCs w:val="22"/>
                    </w:rPr>
                  </w:pPr>
                </w:p>
                <w:p w14:paraId="13D0DA2C" w14:textId="2BC2E77F" w:rsidR="00C2484A" w:rsidRPr="008208D8" w:rsidRDefault="00C2484A" w:rsidP="00DE0F15">
                  <w:pPr>
                    <w:rPr>
                      <w:b/>
                      <w:szCs w:val="22"/>
                    </w:rPr>
                  </w:pPr>
                  <w:r w:rsidRPr="008208D8">
                    <w:rPr>
                      <w:b/>
                      <w:szCs w:val="22"/>
                    </w:rPr>
                    <w:t xml:space="preserve">    </w:t>
                  </w:r>
                  <w:r w:rsidR="00DE0F15">
                    <w:rPr>
                      <w:b/>
                      <w:szCs w:val="22"/>
                    </w:rPr>
                    <w:t>10</w:t>
                  </w:r>
                </w:p>
              </w:tc>
            </w:tr>
            <w:tr w:rsidR="00C2484A" w:rsidRPr="008208D8" w14:paraId="13D0DA38" w14:textId="77777777" w:rsidTr="00941303">
              <w:tc>
                <w:tcPr>
                  <w:tcW w:w="802" w:type="dxa"/>
                </w:tcPr>
                <w:p w14:paraId="13D0DA2E" w14:textId="77777777" w:rsidR="00C2484A" w:rsidRPr="008208D8" w:rsidRDefault="00C2484A" w:rsidP="00941303">
                  <w:pPr>
                    <w:jc w:val="center"/>
                    <w:rPr>
                      <w:b/>
                      <w:szCs w:val="22"/>
                    </w:rPr>
                  </w:pPr>
                  <w:r>
                    <w:rPr>
                      <w:b/>
                      <w:szCs w:val="22"/>
                    </w:rPr>
                    <w:t>e</w:t>
                  </w:r>
                  <w:r w:rsidRPr="008208D8">
                    <w:rPr>
                      <w:b/>
                      <w:szCs w:val="22"/>
                    </w:rPr>
                    <w:t>)</w:t>
                  </w:r>
                </w:p>
              </w:tc>
              <w:tc>
                <w:tcPr>
                  <w:tcW w:w="4122" w:type="dxa"/>
                </w:tcPr>
                <w:p w14:paraId="13D0DA2F" w14:textId="77777777" w:rsidR="00C2484A" w:rsidRPr="008208D8" w:rsidRDefault="00C2484A" w:rsidP="00941303">
                  <w:pPr>
                    <w:rPr>
                      <w:szCs w:val="22"/>
                    </w:rPr>
                  </w:pPr>
                  <w:r w:rsidRPr="008208D8">
                    <w:rPr>
                      <w:szCs w:val="22"/>
                    </w:rPr>
                    <w:t xml:space="preserve">Financial Strength: </w:t>
                  </w:r>
                </w:p>
                <w:p w14:paraId="13D0DA30" w14:textId="77777777" w:rsidR="00C2484A" w:rsidRPr="008208D8" w:rsidRDefault="00C2484A" w:rsidP="00941303">
                  <w:pPr>
                    <w:pStyle w:val="BodyText"/>
                    <w:spacing w:after="120"/>
                    <w:rPr>
                      <w:sz w:val="22"/>
                      <w:szCs w:val="22"/>
                    </w:rPr>
                  </w:pPr>
                  <w:r w:rsidRPr="008208D8">
                    <w:rPr>
                      <w:sz w:val="22"/>
                      <w:szCs w:val="22"/>
                    </w:rPr>
                    <w:t>Tenderer’s financial position and operational performance from the analysis of Certified Audited Accounts for 201</w:t>
                  </w:r>
                  <w:r w:rsidR="00941303">
                    <w:rPr>
                      <w:sz w:val="22"/>
                      <w:szCs w:val="22"/>
                    </w:rPr>
                    <w:t xml:space="preserve">8 </w:t>
                  </w:r>
                  <w:r w:rsidRPr="008208D8">
                    <w:rPr>
                      <w:sz w:val="22"/>
                      <w:szCs w:val="22"/>
                    </w:rPr>
                    <w:t>and 201</w:t>
                  </w:r>
                  <w:r w:rsidR="00941303">
                    <w:rPr>
                      <w:sz w:val="22"/>
                      <w:szCs w:val="22"/>
                    </w:rPr>
                    <w:t>9</w:t>
                  </w:r>
                  <w:r w:rsidRPr="008208D8">
                    <w:rPr>
                      <w:sz w:val="22"/>
                      <w:szCs w:val="22"/>
                    </w:rPr>
                    <w:t xml:space="preserve"> specifically:</w:t>
                  </w:r>
                </w:p>
                <w:p w14:paraId="13D0DA31" w14:textId="1555AACA" w:rsidR="00C2484A" w:rsidRPr="00A800B7" w:rsidRDefault="00C2484A" w:rsidP="000639AD">
                  <w:pPr>
                    <w:numPr>
                      <w:ilvl w:val="0"/>
                      <w:numId w:val="49"/>
                    </w:numPr>
                    <w:rPr>
                      <w:b/>
                    </w:rPr>
                  </w:pPr>
                  <w:r w:rsidRPr="008208D8">
                    <w:t xml:space="preserve">Liquidity ratios CA/CL </w:t>
                  </w:r>
                  <w:r w:rsidRPr="008208D8">
                    <w:rPr>
                      <w:u w:val="single"/>
                    </w:rPr>
                    <w:t xml:space="preserve">&gt; </w:t>
                  </w:r>
                  <w:r w:rsidRPr="008208D8">
                    <w:t xml:space="preserve">1 </w:t>
                  </w:r>
                  <w:r w:rsidRPr="008208D8">
                    <w:rPr>
                      <w:b/>
                    </w:rPr>
                    <w:t xml:space="preserve"> </w:t>
                  </w:r>
                  <w:r w:rsidRPr="00A800B7">
                    <w:rPr>
                      <w:b/>
                    </w:rPr>
                    <w:t>(</w:t>
                  </w:r>
                  <w:r w:rsidR="00A10C0A">
                    <w:rPr>
                      <w:b/>
                    </w:rPr>
                    <w:t>3</w:t>
                  </w:r>
                  <w:r w:rsidRPr="00A800B7">
                    <w:rPr>
                      <w:b/>
                    </w:rPr>
                    <w:t xml:space="preserve"> marks)</w:t>
                  </w:r>
                </w:p>
                <w:p w14:paraId="13D0DA32" w14:textId="5DD7F068" w:rsidR="00C2484A" w:rsidRPr="008208D8" w:rsidRDefault="00C2484A" w:rsidP="000639AD">
                  <w:pPr>
                    <w:numPr>
                      <w:ilvl w:val="0"/>
                      <w:numId w:val="49"/>
                    </w:numPr>
                  </w:pPr>
                  <w:r w:rsidRPr="008208D8">
                    <w:t xml:space="preserve">Gearing ratios not more than 50% </w:t>
                  </w:r>
                  <w:r w:rsidRPr="008208D8">
                    <w:rPr>
                      <w:b/>
                    </w:rPr>
                    <w:t>(</w:t>
                  </w:r>
                  <w:r w:rsidR="00BA5663">
                    <w:rPr>
                      <w:b/>
                    </w:rPr>
                    <w:t>3</w:t>
                  </w:r>
                  <w:r w:rsidRPr="008208D8">
                    <w:rPr>
                      <w:b/>
                    </w:rPr>
                    <w:t xml:space="preserve"> marks )</w:t>
                  </w:r>
                </w:p>
                <w:p w14:paraId="13D0DA33" w14:textId="77777777" w:rsidR="00C2484A" w:rsidRPr="008208D8" w:rsidRDefault="00C2484A" w:rsidP="000639AD">
                  <w:pPr>
                    <w:numPr>
                      <w:ilvl w:val="0"/>
                      <w:numId w:val="49"/>
                    </w:numPr>
                  </w:pPr>
                  <w:r w:rsidRPr="008208D8">
                    <w:t>Profitability ratios 10% and above</w:t>
                  </w:r>
                </w:p>
                <w:p w14:paraId="13D0DA34" w14:textId="57218EC5" w:rsidR="00C2484A" w:rsidRPr="008208D8" w:rsidRDefault="00C2484A" w:rsidP="00941303">
                  <w:pPr>
                    <w:pStyle w:val="BodyText"/>
                    <w:spacing w:after="120"/>
                    <w:ind w:left="720"/>
                    <w:rPr>
                      <w:b/>
                      <w:sz w:val="22"/>
                      <w:szCs w:val="22"/>
                    </w:rPr>
                  </w:pPr>
                  <w:r w:rsidRPr="008208D8">
                    <w:rPr>
                      <w:b/>
                      <w:sz w:val="22"/>
                      <w:szCs w:val="22"/>
                    </w:rPr>
                    <w:t xml:space="preserve">( </w:t>
                  </w:r>
                  <w:r w:rsidR="00BA5663">
                    <w:rPr>
                      <w:b/>
                      <w:sz w:val="22"/>
                      <w:szCs w:val="22"/>
                    </w:rPr>
                    <w:t>3</w:t>
                  </w:r>
                  <w:r w:rsidRPr="008208D8">
                    <w:rPr>
                      <w:b/>
                      <w:sz w:val="22"/>
                      <w:szCs w:val="22"/>
                    </w:rPr>
                    <w:t xml:space="preserve"> marks)</w:t>
                  </w:r>
                </w:p>
                <w:p w14:paraId="13D0DA35" w14:textId="77777777" w:rsidR="00C2484A" w:rsidRPr="008208D8" w:rsidRDefault="00C2484A" w:rsidP="00941303">
                  <w:pPr>
                    <w:pStyle w:val="BodyText"/>
                    <w:spacing w:after="120"/>
                    <w:rPr>
                      <w:sz w:val="22"/>
                      <w:szCs w:val="22"/>
                    </w:rPr>
                  </w:pPr>
                  <w:r w:rsidRPr="008208D8">
                    <w:rPr>
                      <w:b/>
                      <w:sz w:val="22"/>
                      <w:szCs w:val="22"/>
                      <w:u w:val="single"/>
                      <w:lang w:val="en-GB"/>
                    </w:rPr>
                    <w:t>Note:</w:t>
                  </w:r>
                  <w:r w:rsidRPr="008208D8">
                    <w:rPr>
                      <w:sz w:val="22"/>
                      <w:szCs w:val="22"/>
                      <w:lang w:val="en-GB"/>
                    </w:rPr>
                    <w:t xml:space="preserve"> </w:t>
                  </w:r>
                  <w:r w:rsidRPr="008208D8">
                    <w:rPr>
                      <w:sz w:val="22"/>
                      <w:szCs w:val="22"/>
                    </w:rPr>
                    <w:t xml:space="preserve">Getting less than the above requirements will get </w:t>
                  </w:r>
                  <w:r w:rsidRPr="008208D8">
                    <w:rPr>
                      <w:b/>
                      <w:sz w:val="22"/>
                      <w:szCs w:val="22"/>
                    </w:rPr>
                    <w:t>half marks</w:t>
                  </w:r>
                  <w:r w:rsidRPr="008208D8">
                    <w:rPr>
                      <w:sz w:val="22"/>
                      <w:szCs w:val="22"/>
                    </w:rPr>
                    <w:t>.</w:t>
                  </w:r>
                </w:p>
              </w:tc>
              <w:tc>
                <w:tcPr>
                  <w:tcW w:w="2214" w:type="dxa"/>
                </w:tcPr>
                <w:p w14:paraId="13D0DA36" w14:textId="77777777" w:rsidR="00C2484A" w:rsidRPr="008208D8" w:rsidRDefault="00C2484A" w:rsidP="00941303">
                  <w:pPr>
                    <w:jc w:val="center"/>
                    <w:rPr>
                      <w:b/>
                      <w:szCs w:val="22"/>
                    </w:rPr>
                  </w:pPr>
                  <w:r w:rsidRPr="008208D8">
                    <w:rPr>
                      <w:b/>
                      <w:szCs w:val="22"/>
                    </w:rPr>
                    <w:t xml:space="preserve"> </w:t>
                  </w:r>
                </w:p>
                <w:p w14:paraId="13D0DA37" w14:textId="663C37C5" w:rsidR="00C2484A" w:rsidRPr="008208D8" w:rsidRDefault="00C2484A" w:rsidP="00BA5663">
                  <w:pPr>
                    <w:rPr>
                      <w:b/>
                      <w:szCs w:val="22"/>
                    </w:rPr>
                  </w:pPr>
                  <w:r w:rsidRPr="008208D8">
                    <w:rPr>
                      <w:b/>
                      <w:szCs w:val="22"/>
                    </w:rPr>
                    <w:t xml:space="preserve">      </w:t>
                  </w:r>
                  <w:r w:rsidR="00BA5663">
                    <w:rPr>
                      <w:b/>
                      <w:szCs w:val="22"/>
                    </w:rPr>
                    <w:t>9</w:t>
                  </w:r>
                </w:p>
              </w:tc>
            </w:tr>
          </w:tbl>
          <w:p w14:paraId="13D0DA39" w14:textId="77777777" w:rsidR="00897DCA" w:rsidRDefault="00897DCA" w:rsidP="00300831">
            <w:pPr>
              <w:pStyle w:val="ListParagraph"/>
              <w:ind w:left="0"/>
              <w:rPr>
                <w:b/>
                <w:i/>
                <w:iCs/>
              </w:rPr>
            </w:pPr>
          </w:p>
          <w:p w14:paraId="13D0DA3A" w14:textId="77777777" w:rsidR="00300831" w:rsidRPr="00F175DF" w:rsidRDefault="00300831" w:rsidP="00300831">
            <w:pPr>
              <w:pStyle w:val="ListParagraph"/>
              <w:ind w:left="0"/>
              <w:rPr>
                <w:b/>
                <w:i/>
                <w:iCs/>
              </w:rPr>
            </w:pPr>
            <w:r w:rsidRPr="00F175DF">
              <w:rPr>
                <w:b/>
                <w:i/>
                <w:iCs/>
              </w:rPr>
              <w:t xml:space="preserve">PASS MARK 75% </w:t>
            </w:r>
          </w:p>
          <w:p w14:paraId="13D0DA3B" w14:textId="77777777" w:rsidR="00300831" w:rsidRPr="00F175DF" w:rsidRDefault="00300831" w:rsidP="00586255">
            <w:pPr>
              <w:pStyle w:val="ListParagraph"/>
              <w:rPr>
                <w:i/>
                <w:iCs/>
              </w:rPr>
            </w:pPr>
          </w:p>
          <w:p w14:paraId="13D0DA3C" w14:textId="77777777" w:rsidR="00586255" w:rsidRPr="00F175DF" w:rsidRDefault="00586255" w:rsidP="00586255">
            <w:pPr>
              <w:rPr>
                <w:b/>
                <w:i/>
                <w:iCs/>
              </w:rPr>
            </w:pPr>
            <w:r w:rsidRPr="00F175DF">
              <w:rPr>
                <w:b/>
                <w:i/>
                <w:iCs/>
              </w:rPr>
              <w:t>The Bidders will be evaluated on compliance to above Requirements and those responsive will be subjected to the financial evaluation.</w:t>
            </w:r>
          </w:p>
          <w:p w14:paraId="13D0DA3D" w14:textId="77777777" w:rsidR="00586255" w:rsidRPr="00080DF7" w:rsidRDefault="00586255" w:rsidP="000639AD">
            <w:pPr>
              <w:pStyle w:val="ListParagraph"/>
              <w:numPr>
                <w:ilvl w:val="0"/>
                <w:numId w:val="54"/>
              </w:numPr>
              <w:jc w:val="both"/>
              <w:rPr>
                <w:i/>
              </w:rPr>
            </w:pPr>
            <w:r w:rsidRPr="00080DF7">
              <w:rPr>
                <w:i/>
              </w:rPr>
              <w:t xml:space="preserve">Duly filled Form of Tender. </w:t>
            </w:r>
            <w:r w:rsidRPr="00080DF7">
              <w:rPr>
                <w:b/>
                <w:i/>
              </w:rPr>
              <w:t>(MANDATORY)</w:t>
            </w:r>
            <w:r w:rsidRPr="00080DF7">
              <w:rPr>
                <w:i/>
              </w:rPr>
              <w:t>.</w:t>
            </w:r>
          </w:p>
          <w:p w14:paraId="13D0DA3E" w14:textId="77777777" w:rsidR="00586255" w:rsidRPr="00F175DF" w:rsidRDefault="00586255" w:rsidP="00586255">
            <w:pPr>
              <w:pStyle w:val="ListParagraph"/>
              <w:rPr>
                <w:i/>
              </w:rPr>
            </w:pPr>
          </w:p>
          <w:p w14:paraId="13D0DA3F" w14:textId="77777777" w:rsidR="00586255" w:rsidRPr="00080DF7" w:rsidRDefault="00586255" w:rsidP="000639AD">
            <w:pPr>
              <w:pStyle w:val="ListParagraph"/>
              <w:numPr>
                <w:ilvl w:val="0"/>
                <w:numId w:val="54"/>
              </w:numPr>
              <w:jc w:val="both"/>
              <w:rPr>
                <w:i/>
              </w:rPr>
            </w:pPr>
            <w:r w:rsidRPr="00080DF7">
              <w:rPr>
                <w:i/>
              </w:rPr>
              <w:t>Duly filled Schedule of Prices.</w:t>
            </w:r>
            <w:r w:rsidRPr="00080DF7">
              <w:rPr>
                <w:b/>
                <w:i/>
              </w:rPr>
              <w:t xml:space="preserve"> (MANDATORY)</w:t>
            </w:r>
            <w:r w:rsidRPr="00080DF7">
              <w:rPr>
                <w:i/>
              </w:rPr>
              <w:t>.</w:t>
            </w:r>
          </w:p>
          <w:p w14:paraId="13D0DA40" w14:textId="77777777" w:rsidR="00300831" w:rsidRPr="00F175DF" w:rsidRDefault="00300831" w:rsidP="00586255">
            <w:pPr>
              <w:tabs>
                <w:tab w:val="num" w:pos="972"/>
              </w:tabs>
              <w:jc w:val="both"/>
              <w:rPr>
                <w:b/>
                <w:i/>
                <w:iCs/>
              </w:rPr>
            </w:pPr>
          </w:p>
          <w:p w14:paraId="13D0DA41" w14:textId="77777777" w:rsidR="002072AF" w:rsidRPr="00F175DF" w:rsidRDefault="00586255" w:rsidP="00586255">
            <w:pPr>
              <w:tabs>
                <w:tab w:val="num" w:pos="972"/>
              </w:tabs>
              <w:jc w:val="both"/>
              <w:rPr>
                <w:b/>
                <w:i/>
                <w:iCs/>
              </w:rPr>
            </w:pPr>
            <w:r w:rsidRPr="00F175DF">
              <w:rPr>
                <w:b/>
                <w:i/>
                <w:iCs/>
              </w:rPr>
              <w:t>Award shall be to the most responsive lowest bidder.</w:t>
            </w:r>
          </w:p>
          <w:p w14:paraId="13D0DA42" w14:textId="77777777" w:rsidR="002072AF" w:rsidRPr="00F175DF" w:rsidRDefault="002072AF" w:rsidP="00586255">
            <w:pPr>
              <w:tabs>
                <w:tab w:val="num" w:pos="972"/>
              </w:tabs>
              <w:jc w:val="both"/>
              <w:rPr>
                <w:i/>
                <w:lang w:val="en-GB"/>
              </w:rPr>
            </w:pPr>
          </w:p>
        </w:tc>
      </w:tr>
    </w:tbl>
    <w:p w14:paraId="13D0DA44" w14:textId="77777777" w:rsidR="00647547" w:rsidRPr="008C3C9D" w:rsidRDefault="00647547" w:rsidP="00647547">
      <w:pPr>
        <w:pStyle w:val="Heading1"/>
        <w:jc w:val="left"/>
        <w:rPr>
          <w:rFonts w:ascii="Bookman Old Style" w:hAnsi="Bookman Old Style"/>
        </w:rPr>
      </w:pPr>
      <w:r w:rsidRPr="00F175DF">
        <w:rPr>
          <w:sz w:val="24"/>
        </w:rPr>
        <w:lastRenderedPageBreak/>
        <w:br w:type="page"/>
      </w:r>
    </w:p>
    <w:p w14:paraId="13D0DA45" w14:textId="77777777" w:rsidR="00647547" w:rsidRPr="008C3C9D" w:rsidRDefault="00647547" w:rsidP="00647547">
      <w:pPr>
        <w:pStyle w:val="Heading1"/>
        <w:rPr>
          <w:rFonts w:ascii="Bookman Old Style" w:hAnsi="Bookman Old Style"/>
        </w:rPr>
      </w:pPr>
      <w:r w:rsidRPr="008C3C9D">
        <w:rPr>
          <w:rFonts w:ascii="Bookman Old Style" w:hAnsi="Bookman Old Style"/>
        </w:rPr>
        <w:lastRenderedPageBreak/>
        <w:t>SECTION III:</w:t>
      </w:r>
      <w:r w:rsidRPr="008C3C9D">
        <w:rPr>
          <w:rFonts w:ascii="Bookman Old Style" w:hAnsi="Bookman Old Style"/>
        </w:rPr>
        <w:tab/>
        <w:t>GENERAL CONDITIONS OF CONTRACT</w:t>
      </w:r>
    </w:p>
    <w:p w14:paraId="13D0DA46" w14:textId="77777777" w:rsidR="00647547" w:rsidRPr="008C3C9D" w:rsidRDefault="00647547" w:rsidP="00647547">
      <w:pPr>
        <w:pStyle w:val="BodyText"/>
        <w:rPr>
          <w:rFonts w:ascii="Bookman Old Style" w:hAnsi="Bookman Old Style"/>
          <w:b/>
          <w:bCs/>
          <w:sz w:val="24"/>
        </w:rPr>
      </w:pPr>
    </w:p>
    <w:p w14:paraId="13D0DA47" w14:textId="77777777" w:rsidR="00647547" w:rsidRPr="008C3C9D" w:rsidRDefault="00647547" w:rsidP="00647547">
      <w:pPr>
        <w:pStyle w:val="BodyText"/>
        <w:jc w:val="center"/>
        <w:rPr>
          <w:rFonts w:ascii="Bookman Old Style" w:hAnsi="Bookman Old Style"/>
          <w:b/>
          <w:bCs/>
          <w:sz w:val="24"/>
          <w:u w:val="single"/>
        </w:rPr>
      </w:pPr>
      <w:r w:rsidRPr="008C3C9D">
        <w:rPr>
          <w:rFonts w:ascii="Bookman Old Style" w:hAnsi="Bookman Old Style"/>
          <w:b/>
          <w:bCs/>
          <w:sz w:val="24"/>
          <w:u w:val="single"/>
        </w:rPr>
        <w:t>Table of Clauses</w:t>
      </w:r>
    </w:p>
    <w:p w14:paraId="13D0DA48" w14:textId="77777777" w:rsidR="00647547" w:rsidRPr="008C3C9D" w:rsidRDefault="00647547" w:rsidP="00647547">
      <w:pPr>
        <w:pStyle w:val="BodyText"/>
        <w:jc w:val="center"/>
        <w:rPr>
          <w:rFonts w:ascii="Bookman Old Style" w:hAnsi="Bookman Old Style"/>
          <w:b/>
          <w:bCs/>
          <w:sz w:val="24"/>
          <w:u w:val="single"/>
        </w:rPr>
      </w:pPr>
    </w:p>
    <w:p w14:paraId="13D0DA49" w14:textId="77777777" w:rsidR="00647547" w:rsidRPr="008C3C9D" w:rsidRDefault="00647547" w:rsidP="00647547">
      <w:pPr>
        <w:pStyle w:val="BodyText"/>
        <w:rPr>
          <w:rFonts w:ascii="Bookman Old Style" w:hAnsi="Bookman Old Style"/>
          <w:sz w:val="24"/>
        </w:rPr>
      </w:pP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r w:rsidRPr="008C3C9D">
        <w:rPr>
          <w:rFonts w:ascii="Bookman Old Style" w:hAnsi="Bookman Old Style"/>
          <w:sz w:val="24"/>
        </w:rPr>
        <w:tab/>
      </w:r>
    </w:p>
    <w:p w14:paraId="13D0DA4A"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Definitions……………………………………………</w:t>
      </w:r>
      <w:r w:rsidRPr="008C3C9D">
        <w:rPr>
          <w:rFonts w:ascii="Bookman Old Style" w:hAnsi="Bookman Old Style"/>
          <w:sz w:val="24"/>
        </w:rPr>
        <w:tab/>
      </w:r>
      <w:r w:rsidRPr="008C3C9D">
        <w:rPr>
          <w:rFonts w:ascii="Bookman Old Style" w:hAnsi="Bookman Old Style"/>
          <w:sz w:val="24"/>
        </w:rPr>
        <w:tab/>
      </w:r>
    </w:p>
    <w:p w14:paraId="13D0DA4B"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Application…………………………………………..</w:t>
      </w:r>
      <w:r w:rsidRPr="008C3C9D">
        <w:rPr>
          <w:rFonts w:ascii="Bookman Old Style" w:hAnsi="Bookman Old Style"/>
          <w:sz w:val="24"/>
        </w:rPr>
        <w:tab/>
      </w:r>
      <w:r w:rsidRPr="008C3C9D">
        <w:rPr>
          <w:rFonts w:ascii="Bookman Old Style" w:hAnsi="Bookman Old Style"/>
          <w:sz w:val="24"/>
        </w:rPr>
        <w:tab/>
      </w:r>
    </w:p>
    <w:p w14:paraId="13D0DA4C"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Country of Origin……………………………………..</w:t>
      </w:r>
      <w:r w:rsidRPr="008C3C9D">
        <w:rPr>
          <w:rFonts w:ascii="Bookman Old Style" w:hAnsi="Bookman Old Style"/>
          <w:sz w:val="24"/>
        </w:rPr>
        <w:tab/>
      </w:r>
      <w:r w:rsidRPr="008C3C9D">
        <w:rPr>
          <w:rFonts w:ascii="Bookman Old Style" w:hAnsi="Bookman Old Style"/>
          <w:sz w:val="24"/>
        </w:rPr>
        <w:tab/>
      </w:r>
    </w:p>
    <w:p w14:paraId="13D0DA4D"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Standards…………………………………………….</w:t>
      </w:r>
      <w:r w:rsidRPr="008C3C9D">
        <w:rPr>
          <w:rFonts w:ascii="Bookman Old Style" w:hAnsi="Bookman Old Style"/>
          <w:sz w:val="24"/>
        </w:rPr>
        <w:tab/>
      </w:r>
      <w:r w:rsidRPr="008C3C9D">
        <w:rPr>
          <w:rFonts w:ascii="Bookman Old Style" w:hAnsi="Bookman Old Style"/>
          <w:sz w:val="24"/>
        </w:rPr>
        <w:tab/>
      </w:r>
    </w:p>
    <w:p w14:paraId="13D0DA4E"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Use of Contract documents and information……</w:t>
      </w:r>
      <w:r w:rsidRPr="008C3C9D">
        <w:rPr>
          <w:rFonts w:ascii="Bookman Old Style" w:hAnsi="Bookman Old Style"/>
          <w:sz w:val="24"/>
        </w:rPr>
        <w:tab/>
      </w:r>
    </w:p>
    <w:p w14:paraId="13D0DA4F"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Patent Rights……………………………………………</w:t>
      </w:r>
      <w:r w:rsidRPr="008C3C9D">
        <w:rPr>
          <w:rFonts w:ascii="Bookman Old Style" w:hAnsi="Bookman Old Style"/>
          <w:sz w:val="24"/>
        </w:rPr>
        <w:tab/>
      </w:r>
      <w:r w:rsidRPr="008C3C9D">
        <w:rPr>
          <w:rFonts w:ascii="Bookman Old Style" w:hAnsi="Bookman Old Style"/>
          <w:sz w:val="24"/>
        </w:rPr>
        <w:tab/>
      </w:r>
    </w:p>
    <w:p w14:paraId="13D0DA50"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Performance security…………………………………</w:t>
      </w:r>
      <w:r w:rsidRPr="008C3C9D">
        <w:rPr>
          <w:rFonts w:ascii="Bookman Old Style" w:hAnsi="Bookman Old Style"/>
          <w:sz w:val="24"/>
        </w:rPr>
        <w:tab/>
      </w:r>
    </w:p>
    <w:p w14:paraId="13D0DA51"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Inspection and Tests…………………………………</w:t>
      </w:r>
      <w:r w:rsidRPr="008C3C9D">
        <w:rPr>
          <w:rFonts w:ascii="Bookman Old Style" w:hAnsi="Bookman Old Style"/>
          <w:sz w:val="24"/>
        </w:rPr>
        <w:tab/>
      </w:r>
    </w:p>
    <w:p w14:paraId="13D0DA52"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Packing…………………………………………………..</w:t>
      </w:r>
      <w:r w:rsidRPr="008C3C9D">
        <w:rPr>
          <w:rFonts w:ascii="Bookman Old Style" w:hAnsi="Bookman Old Style"/>
          <w:sz w:val="24"/>
        </w:rPr>
        <w:tab/>
      </w:r>
    </w:p>
    <w:p w14:paraId="13D0DA53"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Delivery and documents………………………………</w:t>
      </w:r>
    </w:p>
    <w:p w14:paraId="13D0DA54"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Insurance ……………………………………………….</w:t>
      </w:r>
      <w:r w:rsidRPr="008C3C9D">
        <w:rPr>
          <w:rFonts w:ascii="Bookman Old Style" w:hAnsi="Bookman Old Style"/>
          <w:sz w:val="24"/>
        </w:rPr>
        <w:tab/>
      </w:r>
      <w:r w:rsidRPr="008C3C9D">
        <w:rPr>
          <w:rFonts w:ascii="Bookman Old Style" w:hAnsi="Bookman Old Style"/>
          <w:sz w:val="24"/>
        </w:rPr>
        <w:tab/>
      </w:r>
    </w:p>
    <w:p w14:paraId="13D0DA55"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Payment…………………………………………………</w:t>
      </w:r>
      <w:r w:rsidRPr="008C3C9D">
        <w:rPr>
          <w:rFonts w:ascii="Bookman Old Style" w:hAnsi="Bookman Old Style"/>
          <w:sz w:val="24"/>
        </w:rPr>
        <w:tab/>
      </w:r>
      <w:r w:rsidRPr="008C3C9D">
        <w:rPr>
          <w:rFonts w:ascii="Bookman Old Style" w:hAnsi="Bookman Old Style"/>
          <w:sz w:val="24"/>
        </w:rPr>
        <w:tab/>
      </w:r>
    </w:p>
    <w:p w14:paraId="13D0DA56"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Price…………………………………………………….</w:t>
      </w:r>
      <w:r w:rsidRPr="008C3C9D">
        <w:rPr>
          <w:rFonts w:ascii="Bookman Old Style" w:hAnsi="Bookman Old Style"/>
          <w:sz w:val="24"/>
        </w:rPr>
        <w:tab/>
      </w:r>
      <w:r w:rsidRPr="008C3C9D">
        <w:rPr>
          <w:rFonts w:ascii="Bookman Old Style" w:hAnsi="Bookman Old Style"/>
          <w:sz w:val="24"/>
        </w:rPr>
        <w:tab/>
      </w:r>
    </w:p>
    <w:p w14:paraId="13D0DA57"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Assignments……………………………………………</w:t>
      </w:r>
      <w:r w:rsidRPr="008C3C9D">
        <w:rPr>
          <w:rFonts w:ascii="Bookman Old Style" w:hAnsi="Bookman Old Style"/>
          <w:sz w:val="24"/>
        </w:rPr>
        <w:tab/>
      </w:r>
      <w:r w:rsidRPr="008C3C9D">
        <w:rPr>
          <w:rFonts w:ascii="Bookman Old Style" w:hAnsi="Bookman Old Style"/>
          <w:sz w:val="24"/>
        </w:rPr>
        <w:tab/>
      </w:r>
    </w:p>
    <w:p w14:paraId="13D0DA58"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Sub contracts…………………………………………..</w:t>
      </w:r>
      <w:r w:rsidRPr="008C3C9D">
        <w:rPr>
          <w:rFonts w:ascii="Bookman Old Style" w:hAnsi="Bookman Old Style"/>
          <w:sz w:val="24"/>
        </w:rPr>
        <w:tab/>
      </w:r>
      <w:r w:rsidRPr="008C3C9D">
        <w:rPr>
          <w:rFonts w:ascii="Bookman Old Style" w:hAnsi="Bookman Old Style"/>
          <w:sz w:val="24"/>
        </w:rPr>
        <w:tab/>
      </w:r>
    </w:p>
    <w:p w14:paraId="13D0DA59"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Termination for default………………………………..</w:t>
      </w:r>
      <w:r w:rsidRPr="008C3C9D">
        <w:rPr>
          <w:rFonts w:ascii="Bookman Old Style" w:hAnsi="Bookman Old Style"/>
          <w:sz w:val="24"/>
        </w:rPr>
        <w:tab/>
      </w:r>
    </w:p>
    <w:p w14:paraId="13D0DA5A"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Liquidated damages…………………………………..</w:t>
      </w:r>
      <w:r w:rsidRPr="008C3C9D">
        <w:rPr>
          <w:rFonts w:ascii="Bookman Old Style" w:hAnsi="Bookman Old Style"/>
          <w:sz w:val="24"/>
        </w:rPr>
        <w:tab/>
      </w:r>
      <w:r w:rsidRPr="008C3C9D">
        <w:rPr>
          <w:rFonts w:ascii="Bookman Old Style" w:hAnsi="Bookman Old Style"/>
          <w:sz w:val="24"/>
        </w:rPr>
        <w:tab/>
      </w:r>
    </w:p>
    <w:p w14:paraId="13D0DA5B"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Resolution of Disputes…………………………………</w:t>
      </w:r>
      <w:r w:rsidRPr="008C3C9D">
        <w:rPr>
          <w:rFonts w:ascii="Bookman Old Style" w:hAnsi="Bookman Old Style"/>
          <w:sz w:val="24"/>
        </w:rPr>
        <w:tab/>
      </w:r>
    </w:p>
    <w:p w14:paraId="13D0DA5C"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Language and law……………………………………..</w:t>
      </w:r>
      <w:r w:rsidRPr="008C3C9D">
        <w:rPr>
          <w:rFonts w:ascii="Bookman Old Style" w:hAnsi="Bookman Old Style"/>
          <w:sz w:val="24"/>
        </w:rPr>
        <w:tab/>
      </w:r>
      <w:r w:rsidRPr="008C3C9D">
        <w:rPr>
          <w:rFonts w:ascii="Bookman Old Style" w:hAnsi="Bookman Old Style"/>
          <w:sz w:val="24"/>
        </w:rPr>
        <w:tab/>
      </w:r>
    </w:p>
    <w:p w14:paraId="13D0DA5D" w14:textId="77777777" w:rsidR="00647547" w:rsidRPr="008C3C9D" w:rsidRDefault="00647547" w:rsidP="00AA4049">
      <w:pPr>
        <w:pStyle w:val="BodyText"/>
        <w:numPr>
          <w:ilvl w:val="1"/>
          <w:numId w:val="33"/>
        </w:numPr>
        <w:rPr>
          <w:rFonts w:ascii="Bookman Old Style" w:hAnsi="Bookman Old Style"/>
          <w:sz w:val="24"/>
        </w:rPr>
      </w:pPr>
      <w:r w:rsidRPr="008C3C9D">
        <w:rPr>
          <w:rFonts w:ascii="Bookman Old Style" w:hAnsi="Bookman Old Style"/>
          <w:sz w:val="24"/>
        </w:rPr>
        <w:t>Force Majeure…………………………………………</w:t>
      </w:r>
      <w:r w:rsidRPr="008C3C9D">
        <w:rPr>
          <w:rFonts w:ascii="Bookman Old Style" w:hAnsi="Bookman Old Style"/>
          <w:sz w:val="24"/>
        </w:rPr>
        <w:tab/>
      </w:r>
      <w:r w:rsidRPr="008C3C9D">
        <w:rPr>
          <w:rFonts w:ascii="Bookman Old Style" w:hAnsi="Bookman Old Style"/>
          <w:sz w:val="24"/>
        </w:rPr>
        <w:tab/>
      </w:r>
    </w:p>
    <w:p w14:paraId="13D0DA5E" w14:textId="77777777" w:rsidR="00647547" w:rsidRPr="008C3C9D" w:rsidRDefault="00647547" w:rsidP="00647547">
      <w:pPr>
        <w:pStyle w:val="BodyText"/>
        <w:rPr>
          <w:rFonts w:ascii="Bookman Old Style" w:hAnsi="Bookman Old Style"/>
          <w:sz w:val="24"/>
        </w:rPr>
      </w:pPr>
    </w:p>
    <w:p w14:paraId="13D0DA5F" w14:textId="77777777" w:rsidR="00647547" w:rsidRPr="008C3C9D" w:rsidRDefault="00647547" w:rsidP="00647547">
      <w:pPr>
        <w:pStyle w:val="BodyText"/>
        <w:rPr>
          <w:rFonts w:ascii="Bookman Old Style" w:hAnsi="Bookman Old Style"/>
          <w:sz w:val="24"/>
        </w:rPr>
      </w:pPr>
    </w:p>
    <w:p w14:paraId="13D0DA60" w14:textId="77777777" w:rsidR="00647547" w:rsidRPr="008C3C9D" w:rsidRDefault="00647547" w:rsidP="00647547">
      <w:pPr>
        <w:pStyle w:val="BodyText"/>
        <w:rPr>
          <w:rFonts w:ascii="Bookman Old Style" w:hAnsi="Bookman Old Style"/>
          <w:sz w:val="24"/>
        </w:rPr>
      </w:pPr>
    </w:p>
    <w:p w14:paraId="13D0DA61" w14:textId="77777777" w:rsidR="00647547" w:rsidRPr="008C3C9D" w:rsidRDefault="00647547" w:rsidP="00647547">
      <w:pPr>
        <w:pStyle w:val="BodyText"/>
        <w:rPr>
          <w:rFonts w:ascii="Bookman Old Style" w:hAnsi="Bookman Old Style"/>
          <w:sz w:val="24"/>
        </w:rPr>
      </w:pPr>
    </w:p>
    <w:p w14:paraId="13D0DA62" w14:textId="77777777" w:rsidR="00647547" w:rsidRPr="008C3C9D" w:rsidRDefault="00647547" w:rsidP="00647547">
      <w:pPr>
        <w:pStyle w:val="BodyText"/>
        <w:rPr>
          <w:rFonts w:ascii="Bookman Old Style" w:hAnsi="Bookman Old Style"/>
          <w:sz w:val="24"/>
        </w:rPr>
      </w:pPr>
    </w:p>
    <w:p w14:paraId="13D0DA63" w14:textId="77777777" w:rsidR="00647547" w:rsidRPr="008C3C9D" w:rsidRDefault="00647547" w:rsidP="00647547">
      <w:pPr>
        <w:pStyle w:val="BodyText"/>
        <w:rPr>
          <w:rFonts w:ascii="Bookman Old Style" w:hAnsi="Bookman Old Style"/>
          <w:sz w:val="24"/>
        </w:rPr>
      </w:pPr>
    </w:p>
    <w:p w14:paraId="13D0DA64" w14:textId="77777777" w:rsidR="00647547" w:rsidRPr="008C3C9D" w:rsidRDefault="00647547" w:rsidP="00647547">
      <w:pPr>
        <w:pStyle w:val="BodyText"/>
        <w:rPr>
          <w:rFonts w:ascii="Bookman Old Style" w:hAnsi="Bookman Old Style"/>
          <w:sz w:val="24"/>
        </w:rPr>
      </w:pPr>
    </w:p>
    <w:p w14:paraId="13D0DA65" w14:textId="77777777" w:rsidR="00647547" w:rsidRPr="008C3C9D" w:rsidRDefault="00647547" w:rsidP="00647547">
      <w:pPr>
        <w:pStyle w:val="BodyText"/>
        <w:rPr>
          <w:rFonts w:ascii="Bookman Old Style" w:hAnsi="Bookman Old Style"/>
          <w:sz w:val="24"/>
        </w:rPr>
      </w:pPr>
    </w:p>
    <w:p w14:paraId="13D0DA66" w14:textId="77777777" w:rsidR="00647547" w:rsidRPr="008C3C9D" w:rsidRDefault="00647547" w:rsidP="00647547">
      <w:pPr>
        <w:pStyle w:val="BodyText"/>
        <w:rPr>
          <w:rFonts w:ascii="Bookman Old Style" w:hAnsi="Bookman Old Style"/>
          <w:sz w:val="24"/>
        </w:rPr>
      </w:pPr>
    </w:p>
    <w:p w14:paraId="13D0DA67" w14:textId="77777777" w:rsidR="00647547" w:rsidRPr="008C3C9D" w:rsidRDefault="00647547" w:rsidP="00647547">
      <w:pPr>
        <w:pStyle w:val="BodyText"/>
        <w:rPr>
          <w:rFonts w:ascii="Bookman Old Style" w:hAnsi="Bookman Old Style"/>
          <w:sz w:val="24"/>
        </w:rPr>
      </w:pPr>
    </w:p>
    <w:p w14:paraId="13D0DA68" w14:textId="77777777" w:rsidR="00647547" w:rsidRPr="008C3C9D" w:rsidRDefault="00647547" w:rsidP="00647547">
      <w:pPr>
        <w:pStyle w:val="BodyText"/>
        <w:rPr>
          <w:rFonts w:ascii="Bookman Old Style" w:hAnsi="Bookman Old Style"/>
          <w:b/>
          <w:bCs/>
          <w:sz w:val="24"/>
        </w:rPr>
      </w:pPr>
      <w:r w:rsidRPr="008C3C9D">
        <w:rPr>
          <w:rFonts w:ascii="Bookman Old Style" w:hAnsi="Bookman Old Style"/>
          <w:b/>
          <w:bCs/>
          <w:sz w:val="24"/>
        </w:rPr>
        <w:br w:type="page"/>
      </w:r>
      <w:r w:rsidRPr="008C3C9D">
        <w:rPr>
          <w:rFonts w:ascii="Bookman Old Style" w:hAnsi="Bookman Old Style"/>
          <w:b/>
          <w:bCs/>
          <w:sz w:val="24"/>
        </w:rPr>
        <w:lastRenderedPageBreak/>
        <w:t xml:space="preserve">SECTION III </w:t>
      </w:r>
      <w:r w:rsidRPr="008C3C9D">
        <w:rPr>
          <w:rFonts w:ascii="Bookman Old Style" w:hAnsi="Bookman Old Style"/>
          <w:b/>
          <w:bCs/>
          <w:sz w:val="24"/>
        </w:rPr>
        <w:tab/>
        <w:t>-</w:t>
      </w:r>
      <w:r w:rsidRPr="008C3C9D">
        <w:rPr>
          <w:rFonts w:ascii="Bookman Old Style" w:hAnsi="Bookman Old Style"/>
          <w:b/>
          <w:bCs/>
          <w:sz w:val="24"/>
        </w:rPr>
        <w:tab/>
        <w:t>GENERAL CONDITIONS OF CONTRACT</w:t>
      </w:r>
    </w:p>
    <w:p w14:paraId="13D0DA69" w14:textId="77777777" w:rsidR="00647547" w:rsidRPr="008C3C9D" w:rsidRDefault="00647547" w:rsidP="00647547">
      <w:pPr>
        <w:pStyle w:val="BodyText"/>
        <w:jc w:val="both"/>
        <w:rPr>
          <w:rFonts w:ascii="Bookman Old Style" w:hAnsi="Bookman Old Style"/>
          <w:b/>
          <w:bCs/>
          <w:sz w:val="24"/>
          <w:u w:val="single"/>
        </w:rPr>
      </w:pPr>
    </w:p>
    <w:p w14:paraId="13D0DA6A"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Definitions</w:t>
      </w:r>
    </w:p>
    <w:p w14:paraId="13D0DA6B" w14:textId="77777777" w:rsidR="00647547" w:rsidRPr="008C3C9D" w:rsidRDefault="00647547" w:rsidP="00647547">
      <w:pPr>
        <w:pStyle w:val="BodyText"/>
        <w:jc w:val="both"/>
        <w:rPr>
          <w:rFonts w:ascii="Bookman Old Style" w:hAnsi="Bookman Old Style"/>
          <w:b/>
          <w:bCs/>
          <w:sz w:val="24"/>
        </w:rPr>
      </w:pPr>
    </w:p>
    <w:p w14:paraId="13D0DA6C"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In this Contract, the following terms shall be interpreted as indicated:-</w:t>
      </w:r>
    </w:p>
    <w:p w14:paraId="13D0DA6D" w14:textId="77777777" w:rsidR="00647547" w:rsidRPr="008C3C9D" w:rsidRDefault="00647547" w:rsidP="00AA4049">
      <w:pPr>
        <w:pStyle w:val="BodyText"/>
        <w:numPr>
          <w:ilvl w:val="0"/>
          <w:numId w:val="14"/>
        </w:numPr>
        <w:jc w:val="both"/>
        <w:rPr>
          <w:rFonts w:ascii="Bookman Old Style" w:hAnsi="Bookman Old Style"/>
          <w:sz w:val="24"/>
        </w:rPr>
      </w:pPr>
      <w:r w:rsidRPr="008C3C9D">
        <w:rPr>
          <w:rFonts w:ascii="Bookman Old Style" w:hAnsi="Bookman Old Style"/>
          <w:sz w:val="24"/>
        </w:rPr>
        <w:t>“The Contract” means the agreement entered into between the Procuring entity and the tenderer, as recorded in the Contract Form signed by the parties, including all attachments and appendices thereto and all documents incorporated by reference therein.</w:t>
      </w:r>
    </w:p>
    <w:p w14:paraId="13D0DA6E" w14:textId="77777777" w:rsidR="00647547" w:rsidRPr="008C3C9D" w:rsidRDefault="00647547" w:rsidP="00647547">
      <w:pPr>
        <w:pStyle w:val="BodyText"/>
        <w:jc w:val="both"/>
        <w:rPr>
          <w:rFonts w:ascii="Bookman Old Style" w:hAnsi="Bookman Old Style"/>
          <w:sz w:val="24"/>
        </w:rPr>
      </w:pPr>
    </w:p>
    <w:p w14:paraId="13D0DA6F" w14:textId="77777777" w:rsidR="00647547" w:rsidRPr="008C3C9D" w:rsidRDefault="00647547" w:rsidP="00AA4049">
      <w:pPr>
        <w:pStyle w:val="BodyText"/>
        <w:numPr>
          <w:ilvl w:val="0"/>
          <w:numId w:val="14"/>
        </w:numPr>
        <w:jc w:val="both"/>
        <w:rPr>
          <w:rFonts w:ascii="Bookman Old Style" w:hAnsi="Bookman Old Style"/>
          <w:sz w:val="24"/>
        </w:rPr>
      </w:pPr>
      <w:r w:rsidRPr="008C3C9D">
        <w:rPr>
          <w:rFonts w:ascii="Bookman Old Style" w:hAnsi="Bookman Old Style"/>
          <w:sz w:val="24"/>
        </w:rPr>
        <w:t>“The Contract Price” means the price payable to the tenderer under the Contract for the full and proper performance of its contractual obligations</w:t>
      </w:r>
    </w:p>
    <w:p w14:paraId="13D0DA70" w14:textId="77777777" w:rsidR="00647547" w:rsidRPr="008C3C9D" w:rsidRDefault="00647547" w:rsidP="00647547">
      <w:pPr>
        <w:pStyle w:val="BodyText"/>
        <w:jc w:val="both"/>
        <w:rPr>
          <w:rFonts w:ascii="Bookman Old Style" w:hAnsi="Bookman Old Style"/>
          <w:sz w:val="24"/>
        </w:rPr>
      </w:pPr>
    </w:p>
    <w:p w14:paraId="13D0DA71" w14:textId="77777777" w:rsidR="00647547" w:rsidRPr="008C3C9D" w:rsidRDefault="00647547" w:rsidP="00AA4049">
      <w:pPr>
        <w:pStyle w:val="BodyText"/>
        <w:numPr>
          <w:ilvl w:val="0"/>
          <w:numId w:val="14"/>
        </w:numPr>
        <w:jc w:val="both"/>
        <w:rPr>
          <w:rFonts w:ascii="Bookman Old Style" w:hAnsi="Bookman Old Style"/>
          <w:sz w:val="24"/>
        </w:rPr>
      </w:pPr>
      <w:r w:rsidRPr="008C3C9D">
        <w:rPr>
          <w:rFonts w:ascii="Bookman Old Style" w:hAnsi="Bookman Old Style"/>
          <w:sz w:val="24"/>
        </w:rPr>
        <w:t>“The Goods” means all of the equipment, machinery, and/or other materials, which the tenderer is required to supply to the Procuring entity under the Contract.</w:t>
      </w:r>
    </w:p>
    <w:p w14:paraId="13D0DA72" w14:textId="77777777" w:rsidR="00647547" w:rsidRPr="008C3C9D" w:rsidRDefault="00647547" w:rsidP="00647547">
      <w:pPr>
        <w:pStyle w:val="BodyText"/>
        <w:jc w:val="both"/>
        <w:rPr>
          <w:rFonts w:ascii="Bookman Old Style" w:hAnsi="Bookman Old Style"/>
          <w:sz w:val="24"/>
        </w:rPr>
      </w:pPr>
    </w:p>
    <w:p w14:paraId="13D0DA73" w14:textId="77777777" w:rsidR="00647547" w:rsidRPr="008C3C9D" w:rsidRDefault="00647547" w:rsidP="00AA4049">
      <w:pPr>
        <w:pStyle w:val="BodyText"/>
        <w:numPr>
          <w:ilvl w:val="0"/>
          <w:numId w:val="14"/>
        </w:numPr>
        <w:jc w:val="both"/>
        <w:rPr>
          <w:rFonts w:ascii="Bookman Old Style" w:hAnsi="Bookman Old Style"/>
          <w:sz w:val="24"/>
        </w:rPr>
      </w:pPr>
      <w:r w:rsidRPr="008C3C9D">
        <w:rPr>
          <w:rFonts w:ascii="Bookman Old Style" w:hAnsi="Bookman Old Style"/>
          <w:sz w:val="24"/>
        </w:rPr>
        <w:t>“The Procuring entity” means the organization purchasing the Goods under this Contract.</w:t>
      </w:r>
    </w:p>
    <w:p w14:paraId="13D0DA74" w14:textId="77777777" w:rsidR="00647547" w:rsidRPr="008C3C9D" w:rsidRDefault="00647547" w:rsidP="00647547">
      <w:pPr>
        <w:pStyle w:val="BodyText"/>
        <w:jc w:val="both"/>
        <w:rPr>
          <w:rFonts w:ascii="Bookman Old Style" w:hAnsi="Bookman Old Style"/>
          <w:sz w:val="24"/>
        </w:rPr>
      </w:pPr>
    </w:p>
    <w:p w14:paraId="13D0DA75" w14:textId="77777777" w:rsidR="00647547" w:rsidRPr="008C3C9D" w:rsidRDefault="00647547" w:rsidP="00AA4049">
      <w:pPr>
        <w:pStyle w:val="BodyText"/>
        <w:numPr>
          <w:ilvl w:val="0"/>
          <w:numId w:val="14"/>
        </w:numPr>
        <w:jc w:val="both"/>
        <w:rPr>
          <w:rFonts w:ascii="Bookman Old Style" w:hAnsi="Bookman Old Style"/>
          <w:sz w:val="24"/>
        </w:rPr>
      </w:pPr>
      <w:r w:rsidRPr="008C3C9D">
        <w:rPr>
          <w:rFonts w:ascii="Bookman Old Style" w:hAnsi="Bookman Old Style"/>
          <w:sz w:val="24"/>
        </w:rPr>
        <w:t>“The Tenderer’ means the individual or firm supplying the Goods under this Contract.</w:t>
      </w:r>
    </w:p>
    <w:p w14:paraId="13D0DA76" w14:textId="77777777" w:rsidR="00647547" w:rsidRPr="008C3C9D" w:rsidRDefault="00647547" w:rsidP="00647547">
      <w:pPr>
        <w:pStyle w:val="BodyText"/>
        <w:jc w:val="both"/>
        <w:rPr>
          <w:rFonts w:ascii="Bookman Old Style" w:hAnsi="Bookman Old Style"/>
          <w:sz w:val="24"/>
        </w:rPr>
      </w:pPr>
    </w:p>
    <w:p w14:paraId="13D0DA77"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Application</w:t>
      </w:r>
    </w:p>
    <w:p w14:paraId="13D0DA78" w14:textId="77777777" w:rsidR="00647547" w:rsidRPr="008C3C9D" w:rsidRDefault="00647547" w:rsidP="00647547">
      <w:pPr>
        <w:pStyle w:val="BodyText"/>
        <w:jc w:val="both"/>
        <w:rPr>
          <w:rFonts w:ascii="Bookman Old Style" w:hAnsi="Bookman Old Style"/>
          <w:b/>
          <w:bCs/>
          <w:sz w:val="24"/>
        </w:rPr>
      </w:pPr>
    </w:p>
    <w:p w14:paraId="13D0DA79"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These General Conditions shall apply in all Contracts made by the Procuring entity for the procurement installation and commissioning of equipment</w:t>
      </w:r>
    </w:p>
    <w:p w14:paraId="13D0DA7A" w14:textId="77777777" w:rsidR="00647547" w:rsidRPr="008C3C9D" w:rsidRDefault="00647547" w:rsidP="00647547">
      <w:pPr>
        <w:pStyle w:val="BodyText"/>
        <w:jc w:val="both"/>
        <w:rPr>
          <w:rFonts w:ascii="Bookman Old Style" w:hAnsi="Bookman Old Style"/>
          <w:sz w:val="24"/>
        </w:rPr>
      </w:pPr>
    </w:p>
    <w:p w14:paraId="13D0DA7B"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Country of Origin</w:t>
      </w:r>
    </w:p>
    <w:p w14:paraId="13D0DA7C" w14:textId="77777777" w:rsidR="00647547" w:rsidRPr="008C3C9D" w:rsidRDefault="00647547" w:rsidP="00647547">
      <w:pPr>
        <w:pStyle w:val="BodyText"/>
        <w:jc w:val="both"/>
        <w:rPr>
          <w:rFonts w:ascii="Bookman Old Style" w:hAnsi="Bookman Old Style"/>
          <w:b/>
          <w:bCs/>
          <w:sz w:val="24"/>
        </w:rPr>
      </w:pPr>
    </w:p>
    <w:p w14:paraId="13D0DA7D"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For purposes of this clause, “Origin” means the place where the Goods were mined, grown or produced.</w:t>
      </w:r>
    </w:p>
    <w:p w14:paraId="13D0DA7E" w14:textId="77777777" w:rsidR="00647547" w:rsidRPr="008C3C9D" w:rsidRDefault="00647547" w:rsidP="00647547">
      <w:pPr>
        <w:pStyle w:val="BodyText"/>
        <w:jc w:val="both"/>
        <w:rPr>
          <w:rFonts w:ascii="Bookman Old Style" w:hAnsi="Bookman Old Style"/>
          <w:sz w:val="24"/>
        </w:rPr>
      </w:pPr>
    </w:p>
    <w:p w14:paraId="13D0DA7F"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origin of Goods and Services is distinct from the nationality of the tenderer</w:t>
      </w:r>
    </w:p>
    <w:p w14:paraId="13D0DA80" w14:textId="77777777" w:rsidR="00647547" w:rsidRPr="008C3C9D" w:rsidRDefault="00647547" w:rsidP="00647547">
      <w:pPr>
        <w:pStyle w:val="BodyText"/>
        <w:jc w:val="both"/>
        <w:rPr>
          <w:rFonts w:ascii="Bookman Old Style" w:hAnsi="Bookman Old Style"/>
          <w:sz w:val="24"/>
        </w:rPr>
      </w:pPr>
    </w:p>
    <w:p w14:paraId="13D0DA81"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Standards</w:t>
      </w:r>
    </w:p>
    <w:p w14:paraId="13D0DA82" w14:textId="77777777" w:rsidR="00647547" w:rsidRPr="008C3C9D" w:rsidRDefault="00647547" w:rsidP="00647547">
      <w:pPr>
        <w:pStyle w:val="BodyText"/>
        <w:jc w:val="both"/>
        <w:rPr>
          <w:rFonts w:ascii="Bookman Old Style" w:hAnsi="Bookman Old Style"/>
          <w:b/>
          <w:bCs/>
          <w:sz w:val="24"/>
        </w:rPr>
      </w:pPr>
    </w:p>
    <w:p w14:paraId="13D0DA83"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Goods supplied under this Contract shall conform to the standards mentioned in the Technical Specifications.</w:t>
      </w:r>
    </w:p>
    <w:p w14:paraId="13D0DA84" w14:textId="77777777" w:rsidR="00647547" w:rsidRPr="008C3C9D" w:rsidRDefault="00647547" w:rsidP="00647547">
      <w:pPr>
        <w:pStyle w:val="BodyText"/>
        <w:jc w:val="both"/>
        <w:rPr>
          <w:rFonts w:ascii="Bookman Old Style" w:hAnsi="Bookman Old Style"/>
          <w:sz w:val="24"/>
        </w:rPr>
      </w:pPr>
    </w:p>
    <w:p w14:paraId="13D0DA85"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br w:type="page"/>
      </w:r>
      <w:r w:rsidRPr="008C3C9D">
        <w:rPr>
          <w:rFonts w:ascii="Bookman Old Style" w:hAnsi="Bookman Old Style"/>
          <w:b/>
          <w:bCs/>
          <w:sz w:val="24"/>
        </w:rPr>
        <w:lastRenderedPageBreak/>
        <w:t>Use of Contract Documents and Information</w:t>
      </w:r>
    </w:p>
    <w:p w14:paraId="13D0DA86" w14:textId="77777777" w:rsidR="00647547" w:rsidRPr="008C3C9D" w:rsidRDefault="00647547" w:rsidP="00647547">
      <w:pPr>
        <w:pStyle w:val="BodyText"/>
        <w:jc w:val="both"/>
        <w:rPr>
          <w:rFonts w:ascii="Bookman Old Style" w:hAnsi="Bookman Old Style"/>
          <w:b/>
          <w:bCs/>
          <w:sz w:val="24"/>
        </w:rPr>
      </w:pPr>
    </w:p>
    <w:p w14:paraId="13D0DA87"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tenderer shall not, without the Procuring entity’s prior written consent, disclose the Contract, or any provision therefore, or any specification, plan, drawing, pattern, sample, or information furnished by or on behalf of the Procuring entity in connection therewith, to any person other than a person employed by the tenderer in the performance of the Contract.</w:t>
      </w:r>
    </w:p>
    <w:p w14:paraId="13D0DA88" w14:textId="77777777" w:rsidR="00647547" w:rsidRPr="008C3C9D" w:rsidRDefault="00647547" w:rsidP="00647547">
      <w:pPr>
        <w:pStyle w:val="BodyText"/>
        <w:jc w:val="both"/>
        <w:rPr>
          <w:rFonts w:ascii="Bookman Old Style" w:hAnsi="Bookman Old Style"/>
          <w:sz w:val="24"/>
        </w:rPr>
      </w:pPr>
    </w:p>
    <w:p w14:paraId="13D0DA89"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tenderer shall not, without the Procuring entity’s prior written consent, make use of any document or information enumerated in paragraph 3.5.1 above</w:t>
      </w:r>
    </w:p>
    <w:p w14:paraId="13D0DA8A" w14:textId="77777777" w:rsidR="00647547" w:rsidRPr="008C3C9D" w:rsidRDefault="00647547" w:rsidP="00647547">
      <w:pPr>
        <w:pStyle w:val="BodyText"/>
        <w:jc w:val="both"/>
        <w:rPr>
          <w:rFonts w:ascii="Bookman Old Style" w:hAnsi="Bookman Old Style"/>
          <w:sz w:val="24"/>
        </w:rPr>
      </w:pPr>
    </w:p>
    <w:p w14:paraId="13D0DA8B"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Any document, other than the Contract itself, enumerated in paragraph 3.5.1 shall remain the property of the Procuring entity and shall be returned (all copies) to the Procuring entity on completion of the Tenderer’s performance under the Contract if so required by the Procuring entity</w:t>
      </w:r>
    </w:p>
    <w:p w14:paraId="13D0DA8C" w14:textId="77777777" w:rsidR="00647547" w:rsidRPr="008C3C9D" w:rsidRDefault="00647547" w:rsidP="00647547">
      <w:pPr>
        <w:pStyle w:val="BodyText"/>
        <w:jc w:val="both"/>
        <w:rPr>
          <w:rFonts w:ascii="Bookman Old Style" w:hAnsi="Bookman Old Style"/>
          <w:sz w:val="24"/>
        </w:rPr>
      </w:pPr>
    </w:p>
    <w:p w14:paraId="13D0DA8D"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Patent Rights</w:t>
      </w:r>
    </w:p>
    <w:p w14:paraId="13D0DA8E" w14:textId="77777777" w:rsidR="00647547" w:rsidRPr="008C3C9D" w:rsidRDefault="00647547" w:rsidP="00647547">
      <w:pPr>
        <w:pStyle w:val="BodyText"/>
        <w:jc w:val="both"/>
        <w:rPr>
          <w:rFonts w:ascii="Bookman Old Style" w:hAnsi="Bookman Old Style"/>
          <w:b/>
          <w:bCs/>
          <w:sz w:val="24"/>
        </w:rPr>
      </w:pPr>
    </w:p>
    <w:p w14:paraId="13D0DA8F"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tenderer shall indemnify the Procuring entity against all third-party claims of infringement of patent, trademark, or industrial design rights arising from use of the Goods or any part thereof in the Procuring entity’s country</w:t>
      </w:r>
    </w:p>
    <w:p w14:paraId="13D0DA90" w14:textId="77777777" w:rsidR="00647547" w:rsidRPr="008C3C9D" w:rsidRDefault="00647547" w:rsidP="00647547">
      <w:pPr>
        <w:pStyle w:val="BodyText"/>
        <w:jc w:val="both"/>
        <w:rPr>
          <w:rFonts w:ascii="Bookman Old Style" w:hAnsi="Bookman Old Style"/>
          <w:sz w:val="24"/>
        </w:rPr>
      </w:pPr>
    </w:p>
    <w:p w14:paraId="13D0DA91"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Performance Security</w:t>
      </w:r>
    </w:p>
    <w:p w14:paraId="13D0DA92" w14:textId="77777777" w:rsidR="00647547" w:rsidRPr="008C3C9D" w:rsidRDefault="00647547" w:rsidP="00647547">
      <w:pPr>
        <w:pStyle w:val="BodyText"/>
        <w:jc w:val="both"/>
        <w:rPr>
          <w:rFonts w:ascii="Bookman Old Style" w:hAnsi="Bookman Old Style"/>
          <w:b/>
          <w:bCs/>
          <w:sz w:val="24"/>
        </w:rPr>
      </w:pPr>
    </w:p>
    <w:p w14:paraId="13D0DA93"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Within thirty (30) days of receipt of the notification of Contract award, the successful tenderer shall furnish to the Procuring entity the performance security in the amount specified in Special Conditions of Contract.</w:t>
      </w:r>
    </w:p>
    <w:p w14:paraId="13D0DA94" w14:textId="77777777" w:rsidR="00647547" w:rsidRPr="008C3C9D" w:rsidRDefault="00647547" w:rsidP="00647547">
      <w:pPr>
        <w:pStyle w:val="BodyText"/>
        <w:jc w:val="both"/>
        <w:rPr>
          <w:rFonts w:ascii="Bookman Old Style" w:hAnsi="Bookman Old Style"/>
          <w:sz w:val="24"/>
        </w:rPr>
      </w:pPr>
    </w:p>
    <w:p w14:paraId="13D0DA95"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proceeds of the performance security shall be payable to the Procuring entity as compensation for any loss resulting from the Tenderer’s failure to complete its obligations under the Contract.</w:t>
      </w:r>
    </w:p>
    <w:p w14:paraId="13D0DA96" w14:textId="77777777" w:rsidR="00647547" w:rsidRPr="008C3C9D" w:rsidRDefault="00647547" w:rsidP="00647547">
      <w:pPr>
        <w:pStyle w:val="BodyText"/>
        <w:jc w:val="both"/>
        <w:rPr>
          <w:rFonts w:ascii="Bookman Old Style" w:hAnsi="Bookman Old Style"/>
          <w:sz w:val="24"/>
        </w:rPr>
      </w:pPr>
    </w:p>
    <w:p w14:paraId="13D0DA97"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14:paraId="13D0DA98" w14:textId="77777777" w:rsidR="00647547" w:rsidRPr="008C3C9D" w:rsidRDefault="00647547" w:rsidP="00647547">
      <w:pPr>
        <w:pStyle w:val="BodyText"/>
        <w:jc w:val="both"/>
        <w:rPr>
          <w:rFonts w:ascii="Bookman Old Style" w:hAnsi="Bookman Old Style"/>
          <w:sz w:val="24"/>
        </w:rPr>
      </w:pPr>
    </w:p>
    <w:p w14:paraId="13D0DA99"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performance security will be discharged by the Procuring entity and returned to the Candidate not later than thirty (30) days following the date of completion of the Tenderer’s performance obligations under the Contract, including any warranty obligations, under the Contract</w:t>
      </w:r>
    </w:p>
    <w:p w14:paraId="13D0DA9A" w14:textId="77777777" w:rsidR="00647547" w:rsidRPr="008C3C9D" w:rsidRDefault="00647547" w:rsidP="00647547">
      <w:pPr>
        <w:pStyle w:val="BodyText"/>
        <w:jc w:val="both"/>
        <w:rPr>
          <w:rFonts w:ascii="Bookman Old Style" w:hAnsi="Bookman Old Style"/>
          <w:sz w:val="24"/>
        </w:rPr>
      </w:pPr>
    </w:p>
    <w:p w14:paraId="13D0DA9B"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Inspection and Tests</w:t>
      </w:r>
    </w:p>
    <w:p w14:paraId="13D0DA9C" w14:textId="77777777" w:rsidR="00647547" w:rsidRPr="008C3C9D" w:rsidRDefault="00647547" w:rsidP="00647547">
      <w:pPr>
        <w:pStyle w:val="BodyText"/>
        <w:jc w:val="both"/>
        <w:rPr>
          <w:rFonts w:ascii="Bookman Old Style" w:hAnsi="Bookman Old Style"/>
          <w:b/>
          <w:bCs/>
          <w:sz w:val="24"/>
        </w:rPr>
      </w:pPr>
    </w:p>
    <w:p w14:paraId="13D0DA9D"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w:t>
      </w:r>
    </w:p>
    <w:p w14:paraId="13D0DA9E" w14:textId="77777777" w:rsidR="00647547" w:rsidRPr="008C3C9D" w:rsidRDefault="00647547" w:rsidP="00647547">
      <w:pPr>
        <w:pStyle w:val="BodyText"/>
        <w:jc w:val="both"/>
        <w:rPr>
          <w:rFonts w:ascii="Bookman Old Style" w:hAnsi="Bookman Old Style"/>
          <w:sz w:val="24"/>
        </w:rPr>
      </w:pPr>
    </w:p>
    <w:p w14:paraId="13D0DA9F"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inspections and tests may be conducted in the premises of the tenderer or its sub</w:t>
      </w:r>
      <w:r w:rsidR="002C7DD5">
        <w:rPr>
          <w:rFonts w:ascii="Bookman Old Style" w:hAnsi="Bookman Old Style"/>
          <w:sz w:val="24"/>
        </w:rPr>
        <w:t>-</w:t>
      </w:r>
      <w:r w:rsidRPr="008C3C9D">
        <w:rPr>
          <w:rFonts w:ascii="Bookman Old Style" w:hAnsi="Bookman Old Style"/>
          <w:sz w:val="24"/>
        </w:rPr>
        <w:t>supplier(s), at point of delivery, and/or at the Goods’ final destination If conducted on the premises of the tenderer or its sub</w:t>
      </w:r>
      <w:r w:rsidR="002C7DD5">
        <w:rPr>
          <w:rFonts w:ascii="Bookman Old Style" w:hAnsi="Bookman Old Style"/>
          <w:sz w:val="24"/>
        </w:rPr>
        <w:t>-</w:t>
      </w:r>
      <w:r w:rsidRPr="008C3C9D">
        <w:rPr>
          <w:rFonts w:ascii="Bookman Old Style" w:hAnsi="Bookman Old Style"/>
          <w:sz w:val="24"/>
        </w:rPr>
        <w:t>supplier(s), all reasonable facilities and assistance, including access to drawings and production data, shall be furnished to the inspectors at no charge to the Procuring entity.</w:t>
      </w:r>
    </w:p>
    <w:p w14:paraId="13D0DAA0" w14:textId="77777777" w:rsidR="00647547" w:rsidRPr="008C3C9D" w:rsidRDefault="00647547" w:rsidP="00647547">
      <w:pPr>
        <w:pStyle w:val="BodyText"/>
        <w:jc w:val="both"/>
        <w:rPr>
          <w:rFonts w:ascii="Bookman Old Style" w:hAnsi="Bookman Old Style"/>
          <w:sz w:val="24"/>
        </w:rPr>
      </w:pPr>
    </w:p>
    <w:p w14:paraId="13D0DAA1"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Should any inspected or tested goods fail to conform to the Specifications, the Procuring entity may reject the equipment, and the tenderer shall either replace the rejected equipment or make alternations necessary to make specification requirements free of costs to the Procuring entity.</w:t>
      </w:r>
    </w:p>
    <w:p w14:paraId="13D0DAA2" w14:textId="77777777" w:rsidR="00647547" w:rsidRPr="008C3C9D" w:rsidRDefault="00647547" w:rsidP="00647547">
      <w:pPr>
        <w:pStyle w:val="BodyText"/>
        <w:jc w:val="both"/>
        <w:rPr>
          <w:rFonts w:ascii="Bookman Old Style" w:hAnsi="Bookman Old Style"/>
          <w:sz w:val="24"/>
        </w:rPr>
      </w:pPr>
    </w:p>
    <w:p w14:paraId="13D0DAA3"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14:paraId="13D0DAA4" w14:textId="77777777" w:rsidR="00647547" w:rsidRPr="008C3C9D" w:rsidRDefault="00647547" w:rsidP="00647547">
      <w:pPr>
        <w:pStyle w:val="BodyText"/>
        <w:jc w:val="both"/>
        <w:rPr>
          <w:rFonts w:ascii="Bookman Old Style" w:hAnsi="Bookman Old Style"/>
          <w:sz w:val="24"/>
        </w:rPr>
      </w:pPr>
    </w:p>
    <w:p w14:paraId="13D0DAA5"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Nothing in paragraph 3.8 shall in any way release the tenderer from any warranty or other obligations under this Contract.</w:t>
      </w:r>
    </w:p>
    <w:p w14:paraId="13D0DAA6" w14:textId="77777777" w:rsidR="00647547" w:rsidRPr="008C3C9D" w:rsidRDefault="00647547" w:rsidP="00647547">
      <w:pPr>
        <w:pStyle w:val="BodyText"/>
        <w:jc w:val="both"/>
        <w:rPr>
          <w:rFonts w:ascii="Bookman Old Style" w:hAnsi="Bookman Old Style"/>
          <w:sz w:val="24"/>
        </w:rPr>
      </w:pPr>
    </w:p>
    <w:p w14:paraId="13D0DAA7"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Packing</w:t>
      </w:r>
    </w:p>
    <w:p w14:paraId="13D0DAA8" w14:textId="77777777" w:rsidR="00647547" w:rsidRPr="008C3C9D" w:rsidRDefault="00647547" w:rsidP="00647547">
      <w:pPr>
        <w:pStyle w:val="BodyText"/>
        <w:jc w:val="both"/>
        <w:rPr>
          <w:rFonts w:ascii="Bookman Old Style" w:hAnsi="Bookman Old Style"/>
          <w:sz w:val="24"/>
        </w:rPr>
      </w:pPr>
    </w:p>
    <w:p w14:paraId="13D0DAA9"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tenderer shall provide such packing of the Goods as is required to prevent their damage or deterioration during transit to their final destination, as indicated in the Contract.</w:t>
      </w:r>
    </w:p>
    <w:p w14:paraId="13D0DAAA" w14:textId="77777777" w:rsidR="00647547" w:rsidRPr="008C3C9D" w:rsidRDefault="00647547" w:rsidP="00647547">
      <w:pPr>
        <w:pStyle w:val="BodyText"/>
        <w:jc w:val="both"/>
        <w:rPr>
          <w:rFonts w:ascii="Bookman Old Style" w:hAnsi="Bookman Old Style"/>
          <w:sz w:val="24"/>
        </w:rPr>
      </w:pPr>
    </w:p>
    <w:p w14:paraId="13D0DAAB" w14:textId="77777777" w:rsidR="00647547" w:rsidRPr="008C3C9D" w:rsidRDefault="00647547" w:rsidP="00AA4049">
      <w:pPr>
        <w:pStyle w:val="BodyText"/>
        <w:numPr>
          <w:ilvl w:val="2"/>
          <w:numId w:val="13"/>
        </w:numPr>
        <w:jc w:val="both"/>
        <w:rPr>
          <w:rFonts w:ascii="Bookman Old Style" w:hAnsi="Bookman Old Style"/>
          <w:sz w:val="24"/>
        </w:rPr>
      </w:pPr>
      <w:r w:rsidRPr="008C3C9D">
        <w:rPr>
          <w:rFonts w:ascii="Bookman Old Style" w:hAnsi="Bookman Old Style"/>
          <w:sz w:val="24"/>
        </w:rPr>
        <w:t>The packing, marking, and documentation within and outside the packages shall comply strictly with such special requirements as shall be expressly provided for in the Contract</w:t>
      </w:r>
    </w:p>
    <w:p w14:paraId="13D0DAAC" w14:textId="77777777" w:rsidR="00647547" w:rsidRPr="008C3C9D" w:rsidRDefault="00647547" w:rsidP="00647547">
      <w:pPr>
        <w:pStyle w:val="BodyText"/>
        <w:jc w:val="both"/>
        <w:rPr>
          <w:rFonts w:ascii="Bookman Old Style" w:hAnsi="Bookman Old Style"/>
          <w:sz w:val="24"/>
        </w:rPr>
      </w:pPr>
    </w:p>
    <w:p w14:paraId="13D0DAAD"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br w:type="page"/>
      </w:r>
      <w:r w:rsidRPr="008C3C9D">
        <w:rPr>
          <w:rFonts w:ascii="Bookman Old Style" w:hAnsi="Bookman Old Style"/>
          <w:b/>
          <w:bCs/>
          <w:sz w:val="24"/>
        </w:rPr>
        <w:lastRenderedPageBreak/>
        <w:t>Delivery and Documents</w:t>
      </w:r>
    </w:p>
    <w:p w14:paraId="13D0DAAE" w14:textId="77777777" w:rsidR="00647547" w:rsidRPr="008C3C9D" w:rsidRDefault="00647547" w:rsidP="00647547">
      <w:pPr>
        <w:pStyle w:val="BodyText"/>
        <w:jc w:val="both"/>
        <w:rPr>
          <w:rFonts w:ascii="Bookman Old Style" w:hAnsi="Bookman Old Style"/>
          <w:sz w:val="24"/>
        </w:rPr>
      </w:pPr>
    </w:p>
    <w:p w14:paraId="13D0DAAF" w14:textId="77777777" w:rsidR="00647547" w:rsidRPr="008C3C9D" w:rsidRDefault="00647547" w:rsidP="00AA4049">
      <w:pPr>
        <w:pStyle w:val="BodyText"/>
        <w:numPr>
          <w:ilvl w:val="2"/>
          <w:numId w:val="13"/>
        </w:numPr>
        <w:tabs>
          <w:tab w:val="clear" w:pos="720"/>
          <w:tab w:val="num" w:pos="900"/>
        </w:tabs>
        <w:ind w:left="900" w:hanging="900"/>
        <w:jc w:val="both"/>
        <w:rPr>
          <w:rFonts w:ascii="Bookman Old Style" w:hAnsi="Bookman Old Style"/>
          <w:sz w:val="24"/>
        </w:rPr>
      </w:pPr>
      <w:r w:rsidRPr="008C3C9D">
        <w:rPr>
          <w:rFonts w:ascii="Bookman Old Style" w:hAnsi="Bookman Old Style"/>
          <w:sz w:val="24"/>
        </w:rPr>
        <w:t>Delivery of the Goods shall be made by the tenderer in accordance with the terms specified by Procuring entity in its Schedule of Requirements and the Special Conditions of Contract</w:t>
      </w:r>
    </w:p>
    <w:p w14:paraId="13D0DAB0" w14:textId="77777777" w:rsidR="00647547" w:rsidRPr="008C3C9D" w:rsidRDefault="00647547" w:rsidP="00647547">
      <w:pPr>
        <w:pStyle w:val="BodyText"/>
        <w:jc w:val="both"/>
        <w:rPr>
          <w:rFonts w:ascii="Bookman Old Style" w:hAnsi="Bookman Old Style"/>
          <w:sz w:val="24"/>
        </w:rPr>
      </w:pPr>
    </w:p>
    <w:p w14:paraId="13D0DAB1" w14:textId="77777777" w:rsidR="00647547" w:rsidRPr="008C3C9D" w:rsidRDefault="00647547" w:rsidP="00AA4049">
      <w:pPr>
        <w:pStyle w:val="BodyText"/>
        <w:numPr>
          <w:ilvl w:val="1"/>
          <w:numId w:val="13"/>
        </w:numPr>
        <w:jc w:val="both"/>
        <w:rPr>
          <w:rFonts w:ascii="Bookman Old Style" w:hAnsi="Bookman Old Style"/>
          <w:b/>
          <w:bCs/>
          <w:sz w:val="24"/>
        </w:rPr>
      </w:pPr>
      <w:r w:rsidRPr="008C3C9D">
        <w:rPr>
          <w:rFonts w:ascii="Bookman Old Style" w:hAnsi="Bookman Old Style"/>
          <w:b/>
          <w:bCs/>
          <w:sz w:val="24"/>
        </w:rPr>
        <w:t>Insurance</w:t>
      </w:r>
    </w:p>
    <w:p w14:paraId="13D0DAB2" w14:textId="77777777" w:rsidR="00647547" w:rsidRPr="008C3C9D" w:rsidRDefault="00647547" w:rsidP="00647547">
      <w:pPr>
        <w:pStyle w:val="BodyText"/>
        <w:jc w:val="both"/>
        <w:rPr>
          <w:rFonts w:ascii="Bookman Old Style" w:hAnsi="Bookman Old Style"/>
          <w:sz w:val="24"/>
        </w:rPr>
      </w:pPr>
    </w:p>
    <w:p w14:paraId="13D0DAB3" w14:textId="77777777" w:rsidR="00647547" w:rsidRPr="008C3C9D" w:rsidRDefault="00647547" w:rsidP="00AA4049">
      <w:pPr>
        <w:pStyle w:val="BodyText"/>
        <w:numPr>
          <w:ilvl w:val="2"/>
          <w:numId w:val="13"/>
        </w:numPr>
        <w:tabs>
          <w:tab w:val="clear" w:pos="720"/>
          <w:tab w:val="num" w:pos="900"/>
        </w:tabs>
        <w:ind w:left="900" w:hanging="900"/>
        <w:jc w:val="both"/>
        <w:rPr>
          <w:rFonts w:ascii="Bookman Old Style" w:hAnsi="Bookman Old Style"/>
          <w:sz w:val="24"/>
        </w:rPr>
      </w:pPr>
      <w:r w:rsidRPr="008C3C9D">
        <w:rPr>
          <w:rFonts w:ascii="Bookman Old Style" w:hAnsi="Bookman Old Style"/>
          <w:sz w:val="24"/>
        </w:rPr>
        <w:t>The Goods supplied under the Contract shall be fully insured against loss or damage incidental to manufacturer or acquisition, transportation, storage, and delivery in the manner specified in the Special conditions of contract.</w:t>
      </w:r>
    </w:p>
    <w:p w14:paraId="13D0DAB4" w14:textId="77777777" w:rsidR="00647547" w:rsidRPr="008C3C9D" w:rsidRDefault="00647547" w:rsidP="00647547">
      <w:pPr>
        <w:pStyle w:val="BodyText"/>
        <w:jc w:val="both"/>
        <w:rPr>
          <w:rFonts w:ascii="Bookman Old Style" w:hAnsi="Bookman Old Style"/>
          <w:sz w:val="24"/>
        </w:rPr>
      </w:pPr>
    </w:p>
    <w:p w14:paraId="13D0DAB5" w14:textId="77777777" w:rsidR="00647547" w:rsidRPr="008C3C9D" w:rsidRDefault="00647547" w:rsidP="00647547">
      <w:pPr>
        <w:pStyle w:val="BodyText"/>
        <w:jc w:val="both"/>
        <w:rPr>
          <w:rFonts w:ascii="Bookman Old Style" w:hAnsi="Bookman Old Style"/>
          <w:b/>
          <w:bCs/>
          <w:sz w:val="24"/>
        </w:rPr>
      </w:pPr>
      <w:r w:rsidRPr="008C3C9D">
        <w:rPr>
          <w:rFonts w:ascii="Bookman Old Style" w:hAnsi="Bookman Old Style"/>
          <w:sz w:val="24"/>
        </w:rPr>
        <w:t>3.12</w:t>
      </w:r>
      <w:r w:rsidRPr="008C3C9D">
        <w:rPr>
          <w:rFonts w:ascii="Bookman Old Style" w:hAnsi="Bookman Old Style"/>
          <w:sz w:val="24"/>
        </w:rPr>
        <w:tab/>
      </w:r>
      <w:r w:rsidRPr="008C3C9D">
        <w:rPr>
          <w:rFonts w:ascii="Bookman Old Style" w:hAnsi="Bookman Old Style"/>
          <w:b/>
          <w:bCs/>
          <w:sz w:val="24"/>
        </w:rPr>
        <w:t>Payment</w:t>
      </w:r>
    </w:p>
    <w:p w14:paraId="13D0DAB6" w14:textId="77777777" w:rsidR="00647547" w:rsidRPr="008C3C9D" w:rsidRDefault="00647547" w:rsidP="00647547">
      <w:pPr>
        <w:pStyle w:val="BodyText"/>
        <w:jc w:val="both"/>
        <w:rPr>
          <w:rFonts w:ascii="Bookman Old Style" w:hAnsi="Bookman Old Style"/>
          <w:b/>
          <w:bCs/>
          <w:sz w:val="24"/>
        </w:rPr>
      </w:pPr>
    </w:p>
    <w:p w14:paraId="13D0DAB7" w14:textId="77777777" w:rsidR="00647547" w:rsidRPr="008C3C9D" w:rsidRDefault="00647547" w:rsidP="00AA4049">
      <w:pPr>
        <w:pStyle w:val="BodyText"/>
        <w:numPr>
          <w:ilvl w:val="2"/>
          <w:numId w:val="15"/>
        </w:numPr>
        <w:jc w:val="both"/>
        <w:rPr>
          <w:rFonts w:ascii="Bookman Old Style" w:hAnsi="Bookman Old Style"/>
          <w:sz w:val="24"/>
        </w:rPr>
      </w:pPr>
      <w:r w:rsidRPr="008C3C9D">
        <w:rPr>
          <w:rFonts w:ascii="Bookman Old Style" w:hAnsi="Bookman Old Style"/>
          <w:sz w:val="24"/>
        </w:rPr>
        <w:t>The method and conditions of payment to be made to the tenderer under this Contract shall be specified in Special Conditions of Contract</w:t>
      </w:r>
    </w:p>
    <w:p w14:paraId="13D0DAB8" w14:textId="77777777" w:rsidR="00647547" w:rsidRPr="008C3C9D" w:rsidRDefault="00647547" w:rsidP="00647547">
      <w:pPr>
        <w:pStyle w:val="BodyText"/>
        <w:jc w:val="both"/>
        <w:rPr>
          <w:rFonts w:ascii="Bookman Old Style" w:hAnsi="Bookman Old Style"/>
          <w:sz w:val="24"/>
        </w:rPr>
      </w:pPr>
    </w:p>
    <w:p w14:paraId="13D0DAB9" w14:textId="77777777" w:rsidR="00647547" w:rsidRPr="008C3C9D" w:rsidRDefault="00647547" w:rsidP="00AA4049">
      <w:pPr>
        <w:pStyle w:val="BodyText"/>
        <w:numPr>
          <w:ilvl w:val="2"/>
          <w:numId w:val="15"/>
        </w:numPr>
        <w:jc w:val="both"/>
        <w:rPr>
          <w:rFonts w:ascii="Bookman Old Style" w:hAnsi="Bookman Old Style"/>
          <w:sz w:val="24"/>
        </w:rPr>
      </w:pPr>
      <w:r w:rsidRPr="008C3C9D">
        <w:rPr>
          <w:rFonts w:ascii="Bookman Old Style" w:hAnsi="Bookman Old Style"/>
          <w:sz w:val="24"/>
        </w:rPr>
        <w:t>Payments shall be made promptly by the Procuring entity as specified in the contract</w:t>
      </w:r>
    </w:p>
    <w:p w14:paraId="13D0DABA" w14:textId="77777777" w:rsidR="00647547" w:rsidRPr="008C3C9D" w:rsidRDefault="00647547" w:rsidP="00647547">
      <w:pPr>
        <w:pStyle w:val="BodyText"/>
        <w:jc w:val="both"/>
        <w:rPr>
          <w:rFonts w:ascii="Bookman Old Style" w:hAnsi="Bookman Old Style"/>
          <w:sz w:val="24"/>
        </w:rPr>
      </w:pPr>
    </w:p>
    <w:p w14:paraId="13D0DABB" w14:textId="77777777" w:rsidR="00647547" w:rsidRPr="008C3C9D" w:rsidRDefault="00647547" w:rsidP="00AA4049">
      <w:pPr>
        <w:pStyle w:val="BodyText"/>
        <w:numPr>
          <w:ilvl w:val="1"/>
          <w:numId w:val="15"/>
        </w:numPr>
        <w:jc w:val="both"/>
        <w:rPr>
          <w:rFonts w:ascii="Bookman Old Style" w:hAnsi="Bookman Old Style"/>
          <w:b/>
          <w:bCs/>
          <w:sz w:val="24"/>
        </w:rPr>
      </w:pPr>
      <w:r w:rsidRPr="008C3C9D">
        <w:rPr>
          <w:rFonts w:ascii="Bookman Old Style" w:hAnsi="Bookman Old Style"/>
          <w:b/>
          <w:bCs/>
          <w:sz w:val="24"/>
        </w:rPr>
        <w:t>Prices</w:t>
      </w:r>
    </w:p>
    <w:p w14:paraId="13D0DABC" w14:textId="77777777" w:rsidR="00647547" w:rsidRPr="008C3C9D" w:rsidRDefault="00647547" w:rsidP="00647547">
      <w:pPr>
        <w:pStyle w:val="BodyText"/>
        <w:jc w:val="both"/>
        <w:rPr>
          <w:rFonts w:ascii="Bookman Old Style" w:hAnsi="Bookman Old Style"/>
          <w:sz w:val="24"/>
        </w:rPr>
      </w:pPr>
    </w:p>
    <w:p w14:paraId="13D0DABD" w14:textId="77777777" w:rsidR="00647547" w:rsidRPr="008C3C9D" w:rsidRDefault="00647547" w:rsidP="00AA4049">
      <w:pPr>
        <w:pStyle w:val="BodyText"/>
        <w:numPr>
          <w:ilvl w:val="2"/>
          <w:numId w:val="15"/>
        </w:numPr>
        <w:jc w:val="both"/>
        <w:rPr>
          <w:rFonts w:ascii="Bookman Old Style" w:hAnsi="Bookman Old Style"/>
          <w:sz w:val="24"/>
        </w:rPr>
      </w:pPr>
      <w:r w:rsidRPr="008C3C9D">
        <w:rPr>
          <w:rFonts w:ascii="Bookman Old Style" w:hAnsi="Bookman Old Style"/>
          <w:sz w:val="24"/>
        </w:rPr>
        <w:t>Prices charged by the tenderer for goods delivered and services performed under the Contract shall not, with the exception of any price adjustments authorized in Special Conditions of Contract, vary from the prices by the tenderer in its tender.</w:t>
      </w:r>
    </w:p>
    <w:p w14:paraId="13D0DABE" w14:textId="77777777" w:rsidR="00647547" w:rsidRPr="008C3C9D" w:rsidRDefault="00647547" w:rsidP="00647547">
      <w:pPr>
        <w:pStyle w:val="BodyText"/>
        <w:jc w:val="both"/>
        <w:rPr>
          <w:rFonts w:ascii="Bookman Old Style" w:hAnsi="Bookman Old Style"/>
          <w:sz w:val="24"/>
        </w:rPr>
      </w:pPr>
    </w:p>
    <w:p w14:paraId="13D0DABF" w14:textId="77777777" w:rsidR="00647547" w:rsidRPr="008C3C9D" w:rsidRDefault="00647547" w:rsidP="00AA4049">
      <w:pPr>
        <w:pStyle w:val="BodyText"/>
        <w:numPr>
          <w:ilvl w:val="2"/>
          <w:numId w:val="15"/>
        </w:numPr>
        <w:jc w:val="both"/>
        <w:rPr>
          <w:rFonts w:ascii="Bookman Old Style" w:hAnsi="Bookman Old Style"/>
          <w:sz w:val="24"/>
        </w:rPr>
      </w:pPr>
      <w:r w:rsidRPr="008C3C9D">
        <w:rPr>
          <w:rFonts w:ascii="Bookman Old Style" w:hAnsi="Bookman Old Style"/>
          <w:sz w:val="24"/>
        </w:rPr>
        <w:t>Contract price variations shall not be allowed for contracts not exceeding one year (12 months)</w:t>
      </w:r>
    </w:p>
    <w:p w14:paraId="13D0DAC0" w14:textId="77777777" w:rsidR="00647547" w:rsidRPr="008C3C9D" w:rsidRDefault="00647547" w:rsidP="00647547">
      <w:pPr>
        <w:pStyle w:val="BodyText"/>
        <w:jc w:val="both"/>
        <w:rPr>
          <w:rFonts w:ascii="Bookman Old Style" w:hAnsi="Bookman Old Style"/>
          <w:sz w:val="24"/>
        </w:rPr>
      </w:pPr>
    </w:p>
    <w:p w14:paraId="13D0DAC1" w14:textId="77777777" w:rsidR="00647547" w:rsidRPr="008C3C9D" w:rsidRDefault="00647547" w:rsidP="00AA4049">
      <w:pPr>
        <w:pStyle w:val="BodyText"/>
        <w:numPr>
          <w:ilvl w:val="2"/>
          <w:numId w:val="15"/>
        </w:numPr>
        <w:jc w:val="both"/>
        <w:rPr>
          <w:rFonts w:ascii="Bookman Old Style" w:hAnsi="Bookman Old Style"/>
          <w:sz w:val="24"/>
        </w:rPr>
      </w:pPr>
      <w:r w:rsidRPr="008C3C9D">
        <w:rPr>
          <w:rFonts w:ascii="Bookman Old Style" w:hAnsi="Bookman Old Style"/>
          <w:sz w:val="24"/>
        </w:rPr>
        <w:t>Where contract price variation is allowed, the variation shall not exceed 10% of the original contract price.</w:t>
      </w:r>
    </w:p>
    <w:p w14:paraId="13D0DAC2" w14:textId="77777777" w:rsidR="00647547" w:rsidRPr="008C3C9D" w:rsidRDefault="00647547" w:rsidP="00647547">
      <w:pPr>
        <w:pStyle w:val="BodyText"/>
        <w:jc w:val="both"/>
        <w:rPr>
          <w:rFonts w:ascii="Bookman Old Style" w:hAnsi="Bookman Old Style"/>
          <w:sz w:val="24"/>
        </w:rPr>
      </w:pPr>
    </w:p>
    <w:p w14:paraId="13D0DAC3" w14:textId="77777777" w:rsidR="00647547" w:rsidRPr="008C3C9D" w:rsidRDefault="00647547" w:rsidP="00AA4049">
      <w:pPr>
        <w:pStyle w:val="BodyText"/>
        <w:numPr>
          <w:ilvl w:val="2"/>
          <w:numId w:val="15"/>
        </w:numPr>
        <w:jc w:val="both"/>
        <w:rPr>
          <w:rFonts w:ascii="Bookman Old Style" w:hAnsi="Bookman Old Style"/>
          <w:sz w:val="24"/>
        </w:rPr>
      </w:pPr>
      <w:r w:rsidRPr="008C3C9D">
        <w:rPr>
          <w:rFonts w:ascii="Bookman Old Style" w:hAnsi="Bookman Old Style"/>
          <w:sz w:val="24"/>
        </w:rPr>
        <w:t>Price variation request shall be processed by the procuring entity within 30 days of receiving the request.</w:t>
      </w:r>
    </w:p>
    <w:p w14:paraId="13D0DAC4" w14:textId="77777777" w:rsidR="00647547" w:rsidRPr="008C3C9D" w:rsidRDefault="00647547" w:rsidP="00647547">
      <w:pPr>
        <w:pStyle w:val="BodyText"/>
        <w:jc w:val="both"/>
        <w:rPr>
          <w:rFonts w:ascii="Bookman Old Style" w:hAnsi="Bookman Old Style"/>
          <w:sz w:val="24"/>
        </w:rPr>
      </w:pPr>
    </w:p>
    <w:p w14:paraId="13D0DAC5" w14:textId="77777777" w:rsidR="00647547" w:rsidRPr="008C3C9D" w:rsidRDefault="00647547" w:rsidP="00AA4049">
      <w:pPr>
        <w:pStyle w:val="BodyText"/>
        <w:numPr>
          <w:ilvl w:val="1"/>
          <w:numId w:val="16"/>
        </w:numPr>
        <w:jc w:val="both"/>
        <w:rPr>
          <w:rFonts w:ascii="Bookman Old Style" w:hAnsi="Bookman Old Style"/>
          <w:b/>
          <w:bCs/>
          <w:sz w:val="24"/>
        </w:rPr>
      </w:pPr>
      <w:r w:rsidRPr="008C3C9D">
        <w:rPr>
          <w:rFonts w:ascii="Bookman Old Style" w:hAnsi="Bookman Old Style"/>
          <w:b/>
          <w:bCs/>
          <w:sz w:val="24"/>
        </w:rPr>
        <w:t>Assignment</w:t>
      </w:r>
    </w:p>
    <w:p w14:paraId="13D0DAC6" w14:textId="77777777" w:rsidR="00647547" w:rsidRPr="008C3C9D" w:rsidRDefault="00647547" w:rsidP="00647547">
      <w:pPr>
        <w:pStyle w:val="BodyText"/>
        <w:jc w:val="both"/>
        <w:rPr>
          <w:rFonts w:ascii="Bookman Old Style" w:hAnsi="Bookman Old Style"/>
          <w:sz w:val="24"/>
        </w:rPr>
      </w:pPr>
    </w:p>
    <w:p w14:paraId="13D0DAC7" w14:textId="77777777" w:rsidR="00647547" w:rsidRPr="008C3C9D" w:rsidRDefault="00647547" w:rsidP="00AA4049">
      <w:pPr>
        <w:pStyle w:val="BodyText"/>
        <w:numPr>
          <w:ilvl w:val="2"/>
          <w:numId w:val="17"/>
        </w:numPr>
        <w:jc w:val="both"/>
        <w:rPr>
          <w:rFonts w:ascii="Bookman Old Style" w:hAnsi="Bookman Old Style"/>
          <w:sz w:val="24"/>
        </w:rPr>
      </w:pPr>
      <w:r w:rsidRPr="008C3C9D">
        <w:rPr>
          <w:rFonts w:ascii="Bookman Old Style" w:hAnsi="Bookman Old Style"/>
          <w:sz w:val="24"/>
        </w:rPr>
        <w:t>The tenderer shall not assign, in whole or in part, its obligations to perform under this Contract, except with the Procuring entity’s prior written consent</w:t>
      </w:r>
    </w:p>
    <w:p w14:paraId="13D0DAC8" w14:textId="77777777" w:rsidR="00647547" w:rsidRPr="008C3C9D" w:rsidRDefault="00647547" w:rsidP="00647547">
      <w:pPr>
        <w:pStyle w:val="BodyText"/>
        <w:jc w:val="both"/>
        <w:rPr>
          <w:rFonts w:ascii="Bookman Old Style" w:hAnsi="Bookman Old Style"/>
          <w:sz w:val="24"/>
        </w:rPr>
      </w:pPr>
    </w:p>
    <w:p w14:paraId="13D0DAC9" w14:textId="77777777" w:rsidR="00647547" w:rsidRPr="008C3C9D" w:rsidRDefault="00647547" w:rsidP="00AA4049">
      <w:pPr>
        <w:pStyle w:val="BodyText"/>
        <w:numPr>
          <w:ilvl w:val="1"/>
          <w:numId w:val="17"/>
        </w:numPr>
        <w:jc w:val="both"/>
        <w:rPr>
          <w:rFonts w:ascii="Bookman Old Style" w:hAnsi="Bookman Old Style"/>
          <w:b/>
          <w:bCs/>
          <w:sz w:val="24"/>
        </w:rPr>
      </w:pPr>
      <w:r w:rsidRPr="008C3C9D">
        <w:rPr>
          <w:rFonts w:ascii="Bookman Old Style" w:hAnsi="Bookman Old Style"/>
          <w:b/>
          <w:bCs/>
          <w:sz w:val="24"/>
        </w:rPr>
        <w:br w:type="page"/>
      </w:r>
      <w:r w:rsidRPr="008C3C9D">
        <w:rPr>
          <w:rFonts w:ascii="Bookman Old Style" w:hAnsi="Bookman Old Style"/>
          <w:b/>
          <w:bCs/>
          <w:sz w:val="24"/>
        </w:rPr>
        <w:lastRenderedPageBreak/>
        <w:t>Subcontracts</w:t>
      </w:r>
    </w:p>
    <w:p w14:paraId="13D0DACA" w14:textId="77777777" w:rsidR="00647547" w:rsidRPr="008C3C9D" w:rsidRDefault="00647547" w:rsidP="00647547">
      <w:pPr>
        <w:pStyle w:val="BodyText"/>
        <w:jc w:val="both"/>
        <w:rPr>
          <w:rFonts w:ascii="Bookman Old Style" w:hAnsi="Bookman Old Style"/>
          <w:sz w:val="24"/>
        </w:rPr>
      </w:pPr>
    </w:p>
    <w:p w14:paraId="13D0DACB" w14:textId="77777777" w:rsidR="00647547" w:rsidRPr="008C3C9D" w:rsidRDefault="00647547" w:rsidP="00AA4049">
      <w:pPr>
        <w:pStyle w:val="BodyText"/>
        <w:numPr>
          <w:ilvl w:val="2"/>
          <w:numId w:val="17"/>
        </w:numPr>
        <w:jc w:val="both"/>
        <w:rPr>
          <w:rFonts w:ascii="Bookman Old Style" w:hAnsi="Bookman Old Style"/>
          <w:sz w:val="24"/>
        </w:rPr>
      </w:pPr>
      <w:r w:rsidRPr="008C3C9D">
        <w:rPr>
          <w:rFonts w:ascii="Bookman Old Style" w:hAnsi="Bookman Old Style"/>
          <w:sz w:val="24"/>
        </w:rPr>
        <w:t>The tenderer shall notify the Procuring entity in writing of all subcontracts awarded under this Contract if not already specified in the tender.  Such notification, in the original tender or later, shall not relieve the tenderer from any liability or obligation under the Contract</w:t>
      </w:r>
    </w:p>
    <w:p w14:paraId="13D0DACC" w14:textId="77777777" w:rsidR="00647547" w:rsidRPr="008C3C9D" w:rsidRDefault="00647547" w:rsidP="00647547">
      <w:pPr>
        <w:pStyle w:val="BodyText"/>
        <w:jc w:val="both"/>
        <w:rPr>
          <w:rFonts w:ascii="Bookman Old Style" w:hAnsi="Bookman Old Style"/>
          <w:sz w:val="24"/>
        </w:rPr>
      </w:pPr>
    </w:p>
    <w:p w14:paraId="13D0DACD" w14:textId="77777777" w:rsidR="00647547" w:rsidRPr="008C3C9D" w:rsidRDefault="00647547" w:rsidP="00AA4049">
      <w:pPr>
        <w:pStyle w:val="BodyText"/>
        <w:numPr>
          <w:ilvl w:val="1"/>
          <w:numId w:val="17"/>
        </w:numPr>
        <w:jc w:val="both"/>
        <w:rPr>
          <w:rFonts w:ascii="Bookman Old Style" w:hAnsi="Bookman Old Style"/>
          <w:b/>
          <w:bCs/>
          <w:sz w:val="24"/>
        </w:rPr>
      </w:pPr>
      <w:r w:rsidRPr="008C3C9D">
        <w:rPr>
          <w:rFonts w:ascii="Bookman Old Style" w:hAnsi="Bookman Old Style"/>
          <w:b/>
          <w:bCs/>
          <w:sz w:val="24"/>
        </w:rPr>
        <w:t>Termination for default</w:t>
      </w:r>
    </w:p>
    <w:p w14:paraId="13D0DACE" w14:textId="77777777" w:rsidR="00647547" w:rsidRPr="008C3C9D" w:rsidRDefault="00647547" w:rsidP="00647547">
      <w:pPr>
        <w:pStyle w:val="BodyText"/>
        <w:jc w:val="both"/>
        <w:rPr>
          <w:rFonts w:ascii="Bookman Old Style" w:hAnsi="Bookman Old Style"/>
          <w:sz w:val="24"/>
        </w:rPr>
      </w:pPr>
    </w:p>
    <w:p w14:paraId="13D0DACF" w14:textId="77777777" w:rsidR="00647547" w:rsidRPr="008C3C9D" w:rsidRDefault="00647547" w:rsidP="00AA4049">
      <w:pPr>
        <w:pStyle w:val="BodyText"/>
        <w:numPr>
          <w:ilvl w:val="2"/>
          <w:numId w:val="17"/>
        </w:numPr>
        <w:jc w:val="both"/>
        <w:rPr>
          <w:rFonts w:ascii="Bookman Old Style" w:hAnsi="Bookman Old Style"/>
          <w:sz w:val="24"/>
        </w:rPr>
      </w:pPr>
      <w:r w:rsidRPr="008C3C9D">
        <w:rPr>
          <w:rFonts w:ascii="Bookman Old Style" w:hAnsi="Bookman Old Style"/>
          <w:sz w:val="24"/>
        </w:rPr>
        <w:t>The Procuring entity may, without prejudice to any other remedy for breach of Contract, by written notice of default sent to the tenderer, terminate this Contract in whole or in part</w:t>
      </w:r>
    </w:p>
    <w:p w14:paraId="13D0DAD0" w14:textId="77777777" w:rsidR="00647547" w:rsidRPr="008C3C9D" w:rsidRDefault="00647547" w:rsidP="00647547">
      <w:pPr>
        <w:pStyle w:val="BodyText"/>
        <w:jc w:val="both"/>
        <w:rPr>
          <w:rFonts w:ascii="Bookman Old Style" w:hAnsi="Bookman Old Style"/>
          <w:sz w:val="24"/>
        </w:rPr>
      </w:pPr>
    </w:p>
    <w:p w14:paraId="13D0DAD1" w14:textId="77777777" w:rsidR="00647547" w:rsidRPr="008C3C9D" w:rsidRDefault="00647547" w:rsidP="00AA4049">
      <w:pPr>
        <w:pStyle w:val="BodyText"/>
        <w:numPr>
          <w:ilvl w:val="1"/>
          <w:numId w:val="14"/>
        </w:numPr>
        <w:jc w:val="both"/>
        <w:rPr>
          <w:rFonts w:ascii="Bookman Old Style" w:hAnsi="Bookman Old Style"/>
          <w:sz w:val="24"/>
        </w:rPr>
      </w:pPr>
      <w:r w:rsidRPr="008C3C9D">
        <w:rPr>
          <w:rFonts w:ascii="Bookman Old Style" w:hAnsi="Bookman Old Style"/>
          <w:sz w:val="24"/>
        </w:rPr>
        <w:t>if the tenderer fails to deliver any or all of the goods within the periods) specified in the Contract, or within any extension thereof granted by the Procuring entity</w:t>
      </w:r>
    </w:p>
    <w:p w14:paraId="13D0DAD2" w14:textId="77777777" w:rsidR="00647547" w:rsidRPr="008C3C9D" w:rsidRDefault="00647547" w:rsidP="00647547">
      <w:pPr>
        <w:pStyle w:val="BodyText"/>
        <w:jc w:val="both"/>
        <w:rPr>
          <w:rFonts w:ascii="Bookman Old Style" w:hAnsi="Bookman Old Style"/>
          <w:sz w:val="24"/>
        </w:rPr>
      </w:pPr>
    </w:p>
    <w:p w14:paraId="13D0DAD3" w14:textId="77777777" w:rsidR="00647547" w:rsidRPr="008C3C9D" w:rsidRDefault="00647547" w:rsidP="00AA4049">
      <w:pPr>
        <w:pStyle w:val="BodyText"/>
        <w:numPr>
          <w:ilvl w:val="1"/>
          <w:numId w:val="14"/>
        </w:numPr>
        <w:jc w:val="both"/>
        <w:rPr>
          <w:rFonts w:ascii="Bookman Old Style" w:hAnsi="Bookman Old Style"/>
          <w:sz w:val="24"/>
        </w:rPr>
      </w:pPr>
      <w:r w:rsidRPr="008C3C9D">
        <w:rPr>
          <w:rFonts w:ascii="Bookman Old Style" w:hAnsi="Bookman Old Style"/>
          <w:sz w:val="24"/>
        </w:rPr>
        <w:t>if the tenderer fails to perform any other obligation(s) under the Contract</w:t>
      </w:r>
    </w:p>
    <w:p w14:paraId="13D0DAD4" w14:textId="77777777" w:rsidR="00647547" w:rsidRPr="008C3C9D" w:rsidRDefault="00647547" w:rsidP="00647547">
      <w:pPr>
        <w:pStyle w:val="BodyText"/>
        <w:jc w:val="both"/>
        <w:rPr>
          <w:rFonts w:ascii="Bookman Old Style" w:hAnsi="Bookman Old Style"/>
          <w:sz w:val="24"/>
        </w:rPr>
      </w:pPr>
    </w:p>
    <w:p w14:paraId="13D0DAD5" w14:textId="77777777" w:rsidR="00647547" w:rsidRPr="008C3C9D" w:rsidRDefault="00647547" w:rsidP="00AA4049">
      <w:pPr>
        <w:pStyle w:val="BodyText"/>
        <w:numPr>
          <w:ilvl w:val="1"/>
          <w:numId w:val="14"/>
        </w:numPr>
        <w:jc w:val="both"/>
        <w:rPr>
          <w:rFonts w:ascii="Bookman Old Style" w:hAnsi="Bookman Old Style"/>
          <w:sz w:val="24"/>
        </w:rPr>
      </w:pPr>
      <w:r w:rsidRPr="008C3C9D">
        <w:rPr>
          <w:rFonts w:ascii="Bookman Old Style" w:hAnsi="Bookman Old Style"/>
          <w:sz w:val="24"/>
        </w:rPr>
        <w:t>if the tenderer, in the judgment of the Procuring entity has engaged in corrupt or fraudulent practices in competing for or in executing the Contract</w:t>
      </w:r>
    </w:p>
    <w:p w14:paraId="13D0DAD6" w14:textId="77777777" w:rsidR="00647547" w:rsidRPr="008C3C9D" w:rsidRDefault="00647547" w:rsidP="00647547">
      <w:pPr>
        <w:pStyle w:val="BodyText"/>
        <w:jc w:val="both"/>
        <w:rPr>
          <w:rFonts w:ascii="Bookman Old Style" w:hAnsi="Bookman Old Style"/>
          <w:sz w:val="24"/>
        </w:rPr>
      </w:pPr>
    </w:p>
    <w:p w14:paraId="13D0DAD7" w14:textId="77777777" w:rsidR="00647547" w:rsidRPr="008C3C9D" w:rsidRDefault="00647547" w:rsidP="00AA4049">
      <w:pPr>
        <w:pStyle w:val="BodyText"/>
        <w:numPr>
          <w:ilvl w:val="2"/>
          <w:numId w:val="17"/>
        </w:numPr>
        <w:jc w:val="both"/>
        <w:rPr>
          <w:rFonts w:ascii="Bookman Old Style" w:hAnsi="Bookman Old Style"/>
          <w:sz w:val="24"/>
        </w:rPr>
      </w:pPr>
      <w:r w:rsidRPr="008C3C9D">
        <w:rPr>
          <w:rFonts w:ascii="Bookman Old Style" w:hAnsi="Bookman Old Style"/>
          <w:sz w:val="24"/>
        </w:rPr>
        <w:t>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 goods.</w:t>
      </w:r>
    </w:p>
    <w:p w14:paraId="13D0DAD8" w14:textId="77777777" w:rsidR="00647547" w:rsidRPr="008C3C9D" w:rsidRDefault="00647547" w:rsidP="00647547">
      <w:pPr>
        <w:pStyle w:val="BodyText"/>
        <w:jc w:val="both"/>
        <w:rPr>
          <w:rFonts w:ascii="Bookman Old Style" w:hAnsi="Bookman Old Style"/>
          <w:sz w:val="24"/>
        </w:rPr>
      </w:pPr>
    </w:p>
    <w:p w14:paraId="13D0DAD9" w14:textId="77777777" w:rsidR="00647547" w:rsidRPr="008C3C9D" w:rsidRDefault="00647547" w:rsidP="00AA4049">
      <w:pPr>
        <w:pStyle w:val="BodyText"/>
        <w:numPr>
          <w:ilvl w:val="1"/>
          <w:numId w:val="17"/>
        </w:numPr>
        <w:jc w:val="both"/>
        <w:rPr>
          <w:rFonts w:ascii="Bookman Old Style" w:hAnsi="Bookman Old Style"/>
          <w:b/>
          <w:bCs/>
          <w:sz w:val="24"/>
        </w:rPr>
      </w:pPr>
      <w:r w:rsidRPr="008C3C9D">
        <w:rPr>
          <w:rFonts w:ascii="Bookman Old Style" w:hAnsi="Bookman Old Style"/>
          <w:b/>
          <w:bCs/>
          <w:sz w:val="24"/>
        </w:rPr>
        <w:t>Liquidated Damages</w:t>
      </w:r>
    </w:p>
    <w:p w14:paraId="13D0DADA" w14:textId="77777777" w:rsidR="00647547" w:rsidRPr="008C3C9D" w:rsidRDefault="00647547" w:rsidP="00647547">
      <w:pPr>
        <w:pStyle w:val="BodyText"/>
        <w:jc w:val="both"/>
        <w:rPr>
          <w:rFonts w:ascii="Bookman Old Style" w:hAnsi="Bookman Old Style"/>
          <w:sz w:val="24"/>
        </w:rPr>
      </w:pPr>
    </w:p>
    <w:p w14:paraId="13D0DADB" w14:textId="77777777" w:rsidR="00647547" w:rsidRPr="008C3C9D" w:rsidRDefault="00647547" w:rsidP="00AA4049">
      <w:pPr>
        <w:pStyle w:val="BodyText"/>
        <w:numPr>
          <w:ilvl w:val="2"/>
          <w:numId w:val="18"/>
        </w:numPr>
        <w:jc w:val="both"/>
        <w:rPr>
          <w:rFonts w:ascii="Bookman Old Style" w:hAnsi="Bookman Old Style"/>
          <w:sz w:val="24"/>
        </w:rPr>
      </w:pPr>
      <w:r w:rsidRPr="008C3C9D">
        <w:rPr>
          <w:rFonts w:ascii="Bookman Old Style" w:hAnsi="Bookman Old Style"/>
          <w:sz w:val="24"/>
        </w:rPr>
        <w:t>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w:t>
      </w:r>
    </w:p>
    <w:p w14:paraId="13D0DADC" w14:textId="77777777" w:rsidR="00647547" w:rsidRPr="008C3C9D" w:rsidRDefault="00647547" w:rsidP="00647547">
      <w:pPr>
        <w:pStyle w:val="BodyText"/>
        <w:jc w:val="both"/>
        <w:rPr>
          <w:rFonts w:ascii="Bookman Old Style" w:hAnsi="Bookman Old Style"/>
          <w:sz w:val="24"/>
        </w:rPr>
      </w:pPr>
    </w:p>
    <w:p w14:paraId="13D0DADD" w14:textId="77777777" w:rsidR="00647547" w:rsidRPr="008C3C9D" w:rsidRDefault="00647547" w:rsidP="00AA4049">
      <w:pPr>
        <w:pStyle w:val="BodyText"/>
        <w:numPr>
          <w:ilvl w:val="1"/>
          <w:numId w:val="17"/>
        </w:numPr>
        <w:jc w:val="both"/>
        <w:rPr>
          <w:rFonts w:ascii="Bookman Old Style" w:hAnsi="Bookman Old Style"/>
          <w:b/>
          <w:bCs/>
          <w:sz w:val="24"/>
        </w:rPr>
      </w:pPr>
      <w:r w:rsidRPr="008C3C9D">
        <w:rPr>
          <w:rFonts w:ascii="Bookman Old Style" w:hAnsi="Bookman Old Style"/>
          <w:b/>
          <w:bCs/>
          <w:sz w:val="24"/>
        </w:rPr>
        <w:t>Resolution of Disputes</w:t>
      </w:r>
    </w:p>
    <w:p w14:paraId="13D0DADE" w14:textId="77777777" w:rsidR="00647547" w:rsidRPr="008C3C9D" w:rsidRDefault="00647547" w:rsidP="00647547">
      <w:pPr>
        <w:pStyle w:val="BodyText"/>
        <w:jc w:val="both"/>
        <w:rPr>
          <w:rFonts w:ascii="Bookman Old Style" w:hAnsi="Bookman Old Style"/>
          <w:sz w:val="24"/>
        </w:rPr>
      </w:pPr>
    </w:p>
    <w:p w14:paraId="13D0DADF" w14:textId="77777777" w:rsidR="00647547" w:rsidRPr="008C3C9D" w:rsidRDefault="00647547" w:rsidP="00AA4049">
      <w:pPr>
        <w:pStyle w:val="BodyText"/>
        <w:numPr>
          <w:ilvl w:val="2"/>
          <w:numId w:val="17"/>
        </w:numPr>
        <w:jc w:val="both"/>
        <w:rPr>
          <w:rFonts w:ascii="Bookman Old Style" w:hAnsi="Bookman Old Style"/>
          <w:sz w:val="24"/>
        </w:rPr>
      </w:pPr>
      <w:r w:rsidRPr="008C3C9D">
        <w:rPr>
          <w:rFonts w:ascii="Bookman Old Style" w:hAnsi="Bookman Old Style"/>
          <w:sz w:val="24"/>
        </w:rPr>
        <w:t>The procuring entity and the tenderer shall make every effort to resolve amicably by direct informal negotiation and disagreement or dispute arising between them under or in connection with the contract</w:t>
      </w:r>
    </w:p>
    <w:p w14:paraId="13D0DAE0" w14:textId="77777777" w:rsidR="00647547" w:rsidRPr="008C3C9D" w:rsidRDefault="00647547" w:rsidP="00647547">
      <w:pPr>
        <w:pStyle w:val="BodyText"/>
        <w:jc w:val="both"/>
        <w:rPr>
          <w:rFonts w:ascii="Bookman Old Style" w:hAnsi="Bookman Old Style"/>
          <w:sz w:val="24"/>
        </w:rPr>
      </w:pPr>
    </w:p>
    <w:p w14:paraId="13D0DAE1" w14:textId="77777777" w:rsidR="00647547" w:rsidRPr="008C3C9D" w:rsidRDefault="00647547" w:rsidP="00AA4049">
      <w:pPr>
        <w:pStyle w:val="BodyText"/>
        <w:numPr>
          <w:ilvl w:val="2"/>
          <w:numId w:val="17"/>
        </w:numPr>
        <w:jc w:val="both"/>
        <w:rPr>
          <w:rFonts w:ascii="Bookman Old Style" w:hAnsi="Bookman Old Style"/>
          <w:sz w:val="24"/>
        </w:rPr>
      </w:pPr>
      <w:r w:rsidRPr="008C3C9D">
        <w:rPr>
          <w:rFonts w:ascii="Bookman Old Style" w:hAnsi="Bookman Old Style"/>
          <w:sz w:val="24"/>
        </w:rPr>
        <w:t>If, after thirty (30) days from the commencement of such informal negotiations both parties have been unable to resolve amicably a contract dispute, either party may require adjudication in an agreed national or international forum, and/or international arbitration.</w:t>
      </w:r>
    </w:p>
    <w:p w14:paraId="13D0DAE2" w14:textId="77777777" w:rsidR="00647547" w:rsidRPr="008C3C9D" w:rsidRDefault="00647547" w:rsidP="00647547">
      <w:pPr>
        <w:pStyle w:val="BodyText"/>
        <w:jc w:val="both"/>
        <w:rPr>
          <w:rFonts w:ascii="Bookman Old Style" w:hAnsi="Bookman Old Style"/>
          <w:sz w:val="24"/>
        </w:rPr>
      </w:pPr>
    </w:p>
    <w:p w14:paraId="13D0DAE3" w14:textId="77777777" w:rsidR="00647547" w:rsidRPr="008C3C9D" w:rsidRDefault="00647547" w:rsidP="00AA4049">
      <w:pPr>
        <w:pStyle w:val="BodyText"/>
        <w:numPr>
          <w:ilvl w:val="1"/>
          <w:numId w:val="17"/>
        </w:numPr>
        <w:jc w:val="both"/>
        <w:rPr>
          <w:rFonts w:ascii="Bookman Old Style" w:hAnsi="Bookman Old Style"/>
          <w:b/>
          <w:bCs/>
          <w:sz w:val="24"/>
        </w:rPr>
      </w:pPr>
      <w:r w:rsidRPr="008C3C9D">
        <w:rPr>
          <w:rFonts w:ascii="Bookman Old Style" w:hAnsi="Bookman Old Style"/>
          <w:b/>
          <w:bCs/>
          <w:sz w:val="24"/>
        </w:rPr>
        <w:t>Language and Law</w:t>
      </w:r>
    </w:p>
    <w:p w14:paraId="13D0DAE4" w14:textId="77777777" w:rsidR="00647547" w:rsidRPr="008C3C9D" w:rsidRDefault="00647547" w:rsidP="00647547">
      <w:pPr>
        <w:pStyle w:val="BodyText"/>
        <w:jc w:val="both"/>
        <w:rPr>
          <w:rFonts w:ascii="Bookman Old Style" w:hAnsi="Bookman Old Style"/>
          <w:sz w:val="24"/>
        </w:rPr>
      </w:pPr>
    </w:p>
    <w:p w14:paraId="13D0DAE5" w14:textId="77777777" w:rsidR="00647547" w:rsidRPr="008C3C9D" w:rsidRDefault="00647547" w:rsidP="00AA4049">
      <w:pPr>
        <w:pStyle w:val="BodyText"/>
        <w:numPr>
          <w:ilvl w:val="2"/>
          <w:numId w:val="17"/>
        </w:numPr>
        <w:jc w:val="both"/>
        <w:rPr>
          <w:rFonts w:ascii="Bookman Old Style" w:hAnsi="Bookman Old Style"/>
          <w:sz w:val="24"/>
        </w:rPr>
      </w:pPr>
      <w:r w:rsidRPr="008C3C9D">
        <w:rPr>
          <w:rFonts w:ascii="Bookman Old Style" w:hAnsi="Bookman Old Style"/>
          <w:sz w:val="24"/>
        </w:rPr>
        <w:t>The language of the contract and the law governing the contract shall be English language and the Laws of Kenya respectively unless otherwise stated.</w:t>
      </w:r>
    </w:p>
    <w:p w14:paraId="13D0DAE6" w14:textId="77777777" w:rsidR="00647547" w:rsidRPr="008C3C9D" w:rsidRDefault="00647547" w:rsidP="00647547">
      <w:pPr>
        <w:pStyle w:val="BodyText"/>
        <w:jc w:val="both"/>
        <w:rPr>
          <w:rFonts w:ascii="Bookman Old Style" w:hAnsi="Bookman Old Style"/>
          <w:sz w:val="24"/>
        </w:rPr>
      </w:pPr>
    </w:p>
    <w:p w14:paraId="13D0DAE7" w14:textId="77777777" w:rsidR="00647547" w:rsidRPr="008C3C9D" w:rsidRDefault="00647547" w:rsidP="00AA4049">
      <w:pPr>
        <w:pStyle w:val="BodyText"/>
        <w:numPr>
          <w:ilvl w:val="1"/>
          <w:numId w:val="17"/>
        </w:numPr>
        <w:jc w:val="both"/>
        <w:rPr>
          <w:rFonts w:ascii="Bookman Old Style" w:hAnsi="Bookman Old Style"/>
          <w:b/>
          <w:bCs/>
          <w:sz w:val="24"/>
        </w:rPr>
      </w:pPr>
      <w:r w:rsidRPr="008C3C9D">
        <w:rPr>
          <w:rFonts w:ascii="Bookman Old Style" w:hAnsi="Bookman Old Style"/>
          <w:b/>
          <w:bCs/>
          <w:sz w:val="24"/>
        </w:rPr>
        <w:t>Force Majeure</w:t>
      </w:r>
    </w:p>
    <w:p w14:paraId="13D0DAE8" w14:textId="77777777" w:rsidR="00647547" w:rsidRPr="008C3C9D" w:rsidRDefault="00647547" w:rsidP="00647547">
      <w:pPr>
        <w:pStyle w:val="BodyText"/>
        <w:jc w:val="both"/>
        <w:rPr>
          <w:rFonts w:ascii="Bookman Old Style" w:hAnsi="Bookman Old Style"/>
          <w:sz w:val="24"/>
        </w:rPr>
      </w:pPr>
    </w:p>
    <w:p w14:paraId="13D0DAE9" w14:textId="77777777" w:rsidR="00647547" w:rsidRPr="008C3C9D" w:rsidRDefault="00647547" w:rsidP="00AA4049">
      <w:pPr>
        <w:pStyle w:val="BodyText"/>
        <w:numPr>
          <w:ilvl w:val="2"/>
          <w:numId w:val="17"/>
        </w:numPr>
        <w:jc w:val="both"/>
        <w:rPr>
          <w:rFonts w:ascii="Bookman Old Style" w:hAnsi="Bookman Old Style"/>
          <w:sz w:val="24"/>
        </w:rPr>
      </w:pPr>
      <w:r w:rsidRPr="008C3C9D">
        <w:rPr>
          <w:rFonts w:ascii="Bookman Old Style" w:hAnsi="Bookman Old Style"/>
          <w:sz w:val="24"/>
        </w:rPr>
        <w:t>The tenderer shall not be liable for forfeiture of its performance security or termination for default if and to the extent that it’s delay in performance or other failure to perform its obligations under the Contract is the result of an event of Force Majeure.</w:t>
      </w:r>
    </w:p>
    <w:p w14:paraId="13D0DAEA" w14:textId="77777777" w:rsidR="00647547" w:rsidRPr="008C3C9D" w:rsidRDefault="00647547" w:rsidP="00647547">
      <w:pPr>
        <w:pStyle w:val="BodyText"/>
        <w:rPr>
          <w:rFonts w:ascii="Bookman Old Style" w:hAnsi="Bookman Old Style"/>
          <w:sz w:val="24"/>
        </w:rPr>
      </w:pPr>
    </w:p>
    <w:p w14:paraId="13D0DAEB" w14:textId="77777777" w:rsidR="00647547" w:rsidRPr="008C3C9D" w:rsidRDefault="00647547" w:rsidP="00647547">
      <w:pPr>
        <w:pStyle w:val="Heading1"/>
        <w:rPr>
          <w:rFonts w:ascii="Bookman Old Style" w:hAnsi="Bookman Old Style"/>
        </w:rPr>
      </w:pPr>
      <w:r w:rsidRPr="008C3C9D">
        <w:br w:type="page"/>
      </w:r>
      <w:r w:rsidRPr="008C3C9D">
        <w:lastRenderedPageBreak/>
        <w:t xml:space="preserve"> </w:t>
      </w:r>
      <w:r w:rsidRPr="008C3C9D">
        <w:rPr>
          <w:rFonts w:ascii="Bookman Old Style" w:hAnsi="Bookman Old Style"/>
        </w:rPr>
        <w:t>SECTION IV</w:t>
      </w:r>
      <w:r w:rsidRPr="008C3C9D">
        <w:rPr>
          <w:rFonts w:ascii="Bookman Old Style" w:hAnsi="Bookman Old Style"/>
        </w:rPr>
        <w:tab/>
        <w:t>SPECIAL CONDITIONS OF CONTRACT</w:t>
      </w:r>
    </w:p>
    <w:p w14:paraId="13D0DAEC" w14:textId="77777777" w:rsidR="00647547" w:rsidRPr="008C3C9D" w:rsidRDefault="00647547" w:rsidP="00647547">
      <w:pPr>
        <w:pStyle w:val="BodyText"/>
        <w:rPr>
          <w:rFonts w:ascii="Bookman Old Style" w:hAnsi="Bookman Old Style"/>
          <w:b/>
          <w:bCs/>
          <w:sz w:val="24"/>
        </w:rPr>
      </w:pPr>
    </w:p>
    <w:p w14:paraId="13D0DAED" w14:textId="77777777" w:rsidR="00647547" w:rsidRPr="008C3C9D" w:rsidRDefault="00647547" w:rsidP="00647547">
      <w:pPr>
        <w:pStyle w:val="BodyText"/>
        <w:ind w:left="720" w:hanging="720"/>
        <w:jc w:val="both"/>
        <w:rPr>
          <w:rFonts w:ascii="Bookman Old Style" w:hAnsi="Bookman Old Style"/>
          <w:sz w:val="24"/>
        </w:rPr>
      </w:pPr>
      <w:r w:rsidRPr="008C3C9D">
        <w:rPr>
          <w:rFonts w:ascii="Bookman Old Style" w:hAnsi="Bookman Old Style"/>
          <w:sz w:val="24"/>
        </w:rPr>
        <w:t>4.1.</w:t>
      </w:r>
      <w:r w:rsidRPr="008C3C9D">
        <w:rPr>
          <w:rFonts w:ascii="Bookman Old Style" w:hAnsi="Bookman Old Style"/>
          <w:sz w:val="24"/>
        </w:rPr>
        <w:tab/>
        <w:t>Special Conditions of Contract shall supplement the General Conditions of Contract.  Whenever there is a conflict, between the GCC and the SCC, the provisions of the SCC herein shall prevail over these in the GCC.</w:t>
      </w:r>
    </w:p>
    <w:p w14:paraId="13D0DAEE" w14:textId="77777777" w:rsidR="00647547" w:rsidRPr="008C3C9D" w:rsidRDefault="00647547" w:rsidP="00647547">
      <w:pPr>
        <w:pStyle w:val="BodyText"/>
        <w:jc w:val="both"/>
        <w:rPr>
          <w:rFonts w:ascii="Bookman Old Style" w:hAnsi="Bookman Old Style"/>
          <w:sz w:val="24"/>
        </w:rPr>
      </w:pPr>
    </w:p>
    <w:p w14:paraId="13D0DAEF" w14:textId="77777777" w:rsidR="00647547" w:rsidRPr="0052211C" w:rsidRDefault="00647547" w:rsidP="00647547">
      <w:pPr>
        <w:pStyle w:val="BodyText"/>
        <w:ind w:left="720" w:hanging="720"/>
        <w:jc w:val="both"/>
        <w:rPr>
          <w:rFonts w:ascii="Bookman Old Style" w:hAnsi="Bookman Old Style"/>
          <w:sz w:val="24"/>
        </w:rPr>
      </w:pPr>
      <w:r w:rsidRPr="0052211C">
        <w:rPr>
          <w:rFonts w:ascii="Bookman Old Style" w:hAnsi="Bookman Old Style"/>
          <w:sz w:val="24"/>
        </w:rPr>
        <w:t>4.2.</w:t>
      </w:r>
      <w:r w:rsidRPr="0052211C">
        <w:rPr>
          <w:rFonts w:ascii="Bookman Old Style" w:hAnsi="Bookman Old Style"/>
          <w:sz w:val="24"/>
        </w:rPr>
        <w:tab/>
        <w:t>Special conditions of contract as relates to the GCC</w:t>
      </w:r>
    </w:p>
    <w:p w14:paraId="13D0DAF0" w14:textId="77777777" w:rsidR="00647547" w:rsidRPr="0052211C" w:rsidRDefault="00647547" w:rsidP="00647547">
      <w:pPr>
        <w:pStyle w:val="BodyText"/>
        <w:jc w:val="both"/>
        <w:rPr>
          <w:rFonts w:ascii="Bookman Old Style" w:hAnsi="Bookman Old Styl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868"/>
      </w:tblGrid>
      <w:tr w:rsidR="00647547" w:rsidRPr="0052211C" w14:paraId="13D0DAF4" w14:textId="77777777" w:rsidTr="00647547">
        <w:tc>
          <w:tcPr>
            <w:tcW w:w="2988" w:type="dxa"/>
          </w:tcPr>
          <w:p w14:paraId="13D0DAF1" w14:textId="77777777" w:rsidR="00647547" w:rsidRPr="0052211C" w:rsidRDefault="00647547" w:rsidP="00647547">
            <w:pPr>
              <w:pStyle w:val="BodyText"/>
              <w:rPr>
                <w:rFonts w:ascii="Bookman Old Style" w:hAnsi="Bookman Old Style"/>
                <w:b/>
                <w:bCs/>
                <w:sz w:val="24"/>
              </w:rPr>
            </w:pPr>
            <w:r w:rsidRPr="0052211C">
              <w:rPr>
                <w:rFonts w:ascii="Bookman Old Style" w:hAnsi="Bookman Old Style"/>
                <w:b/>
                <w:bCs/>
                <w:sz w:val="24"/>
              </w:rPr>
              <w:t>REFERENCE OF GCC</w:t>
            </w:r>
          </w:p>
        </w:tc>
        <w:tc>
          <w:tcPr>
            <w:tcW w:w="5868" w:type="dxa"/>
          </w:tcPr>
          <w:p w14:paraId="13D0DAF2" w14:textId="77777777" w:rsidR="00647547" w:rsidRPr="0052211C" w:rsidRDefault="00647547" w:rsidP="00647547">
            <w:pPr>
              <w:pStyle w:val="BodyText"/>
              <w:rPr>
                <w:rFonts w:ascii="Bookman Old Style" w:hAnsi="Bookman Old Style"/>
                <w:b/>
                <w:bCs/>
                <w:sz w:val="24"/>
              </w:rPr>
            </w:pPr>
            <w:r w:rsidRPr="0052211C">
              <w:rPr>
                <w:rFonts w:ascii="Bookman Old Style" w:hAnsi="Bookman Old Style"/>
                <w:b/>
                <w:bCs/>
                <w:sz w:val="24"/>
              </w:rPr>
              <w:t>SPECIAL CONDITIONS OF CONTRACT</w:t>
            </w:r>
          </w:p>
          <w:p w14:paraId="13D0DAF3" w14:textId="77777777" w:rsidR="00647547" w:rsidRPr="0052211C" w:rsidRDefault="00647547" w:rsidP="00647547">
            <w:pPr>
              <w:pStyle w:val="BodyText"/>
              <w:rPr>
                <w:rFonts w:ascii="Bookman Old Style" w:hAnsi="Bookman Old Style"/>
                <w:b/>
                <w:bCs/>
                <w:sz w:val="24"/>
              </w:rPr>
            </w:pPr>
          </w:p>
        </w:tc>
      </w:tr>
      <w:tr w:rsidR="00647547" w:rsidRPr="0052211C" w14:paraId="13D0DAF9" w14:textId="77777777" w:rsidTr="00647547">
        <w:tc>
          <w:tcPr>
            <w:tcW w:w="2988" w:type="dxa"/>
          </w:tcPr>
          <w:p w14:paraId="13D0DAF5" w14:textId="77777777" w:rsidR="00647547" w:rsidRPr="0052211C" w:rsidRDefault="00647547" w:rsidP="00647547">
            <w:pPr>
              <w:pStyle w:val="BodyText"/>
              <w:rPr>
                <w:rFonts w:ascii="Bookman Old Style" w:hAnsi="Bookman Old Style"/>
                <w:sz w:val="24"/>
              </w:rPr>
            </w:pPr>
            <w:r w:rsidRPr="0052211C">
              <w:rPr>
                <w:rFonts w:ascii="Bookman Old Style" w:hAnsi="Bookman Old Style"/>
                <w:sz w:val="24"/>
              </w:rPr>
              <w:t>3.7.1</w:t>
            </w:r>
          </w:p>
          <w:p w14:paraId="13D0DAF6" w14:textId="77777777" w:rsidR="00647547" w:rsidRPr="0052211C" w:rsidRDefault="00647547" w:rsidP="00647547">
            <w:pPr>
              <w:pStyle w:val="BodyText"/>
              <w:rPr>
                <w:rFonts w:ascii="Bookman Old Style" w:hAnsi="Bookman Old Style"/>
                <w:sz w:val="24"/>
              </w:rPr>
            </w:pPr>
          </w:p>
        </w:tc>
        <w:tc>
          <w:tcPr>
            <w:tcW w:w="5868" w:type="dxa"/>
          </w:tcPr>
          <w:p w14:paraId="13D0DAF7" w14:textId="77777777" w:rsidR="00647547" w:rsidRPr="0052211C" w:rsidRDefault="00647547" w:rsidP="00647547">
            <w:pPr>
              <w:widowControl w:val="0"/>
              <w:tabs>
                <w:tab w:val="left" w:pos="742"/>
              </w:tabs>
              <w:autoSpaceDE w:val="0"/>
              <w:autoSpaceDN w:val="0"/>
              <w:adjustRightInd w:val="0"/>
              <w:jc w:val="both"/>
              <w:rPr>
                <w:rFonts w:ascii="Bookman Old Style" w:hAnsi="Bookman Old Style"/>
                <w:i/>
              </w:rPr>
            </w:pPr>
            <w:r w:rsidRPr="0052211C">
              <w:rPr>
                <w:rFonts w:ascii="Bookman Old Style" w:hAnsi="Bookman Old Style"/>
                <w:i/>
              </w:rPr>
              <w:t xml:space="preserve">Performance bond shall </w:t>
            </w:r>
            <w:r w:rsidR="003067A0">
              <w:rPr>
                <w:rFonts w:ascii="Bookman Old Style" w:hAnsi="Bookman Old Style"/>
                <w:i/>
              </w:rPr>
              <w:t>be 10% of contract amount in the format provided</w:t>
            </w:r>
          </w:p>
          <w:p w14:paraId="13D0DAF8" w14:textId="77777777" w:rsidR="00647547" w:rsidRPr="0052211C" w:rsidRDefault="00647547" w:rsidP="00647547">
            <w:pPr>
              <w:widowControl w:val="0"/>
              <w:tabs>
                <w:tab w:val="left" w:pos="742"/>
              </w:tabs>
              <w:autoSpaceDE w:val="0"/>
              <w:autoSpaceDN w:val="0"/>
              <w:adjustRightInd w:val="0"/>
              <w:jc w:val="both"/>
              <w:rPr>
                <w:rFonts w:ascii="Bookman Old Style" w:hAnsi="Bookman Old Style"/>
                <w:i/>
              </w:rPr>
            </w:pPr>
          </w:p>
        </w:tc>
      </w:tr>
      <w:tr w:rsidR="00647547" w:rsidRPr="0052211C" w14:paraId="13D0DAFD" w14:textId="77777777" w:rsidTr="00647547">
        <w:tc>
          <w:tcPr>
            <w:tcW w:w="2988" w:type="dxa"/>
          </w:tcPr>
          <w:p w14:paraId="13D0DAFA" w14:textId="77777777" w:rsidR="00647547" w:rsidRPr="0052211C" w:rsidRDefault="00647547" w:rsidP="00647547">
            <w:pPr>
              <w:pStyle w:val="BodyText"/>
              <w:rPr>
                <w:rFonts w:ascii="Bookman Old Style" w:hAnsi="Bookman Old Style"/>
                <w:sz w:val="24"/>
              </w:rPr>
            </w:pPr>
            <w:r w:rsidRPr="0052211C">
              <w:rPr>
                <w:rFonts w:ascii="Bookman Old Style" w:hAnsi="Bookman Old Style"/>
                <w:sz w:val="24"/>
              </w:rPr>
              <w:t>3.12.1</w:t>
            </w:r>
          </w:p>
        </w:tc>
        <w:tc>
          <w:tcPr>
            <w:tcW w:w="5868" w:type="dxa"/>
          </w:tcPr>
          <w:p w14:paraId="13D0DAFB" w14:textId="77777777" w:rsidR="00647547" w:rsidRPr="0052211C" w:rsidRDefault="00647547" w:rsidP="00647547">
            <w:pPr>
              <w:jc w:val="both"/>
              <w:rPr>
                <w:rFonts w:ascii="Bookman Old Style" w:hAnsi="Bookman Old Style"/>
                <w:i/>
              </w:rPr>
            </w:pPr>
            <w:r w:rsidRPr="0052211C">
              <w:rPr>
                <w:rFonts w:ascii="Bookman Old Style" w:hAnsi="Bookman Old Style"/>
                <w:i/>
              </w:rPr>
              <w:t>The terms of payment shall be within 30 days from the date of inspection and acceptance of the items and following receipt of an official invoice</w:t>
            </w:r>
          </w:p>
          <w:p w14:paraId="13D0DAFC" w14:textId="77777777" w:rsidR="00647547" w:rsidRPr="0052211C" w:rsidRDefault="00647547" w:rsidP="00647547">
            <w:pPr>
              <w:jc w:val="both"/>
              <w:rPr>
                <w:rFonts w:ascii="Bookman Old Style" w:hAnsi="Bookman Old Style"/>
                <w:i/>
              </w:rPr>
            </w:pPr>
          </w:p>
        </w:tc>
      </w:tr>
      <w:tr w:rsidR="00647547" w:rsidRPr="0052211C" w14:paraId="13D0DB01" w14:textId="77777777" w:rsidTr="00647547">
        <w:tc>
          <w:tcPr>
            <w:tcW w:w="2988" w:type="dxa"/>
          </w:tcPr>
          <w:p w14:paraId="13D0DAFE" w14:textId="77777777" w:rsidR="00647547" w:rsidRPr="0052211C" w:rsidRDefault="00647547" w:rsidP="00647547">
            <w:pPr>
              <w:pStyle w:val="BodyText"/>
              <w:rPr>
                <w:rFonts w:ascii="Bookman Old Style" w:hAnsi="Bookman Old Style"/>
                <w:sz w:val="24"/>
              </w:rPr>
            </w:pPr>
            <w:r w:rsidRPr="0052211C">
              <w:rPr>
                <w:rFonts w:ascii="Bookman Old Style" w:hAnsi="Bookman Old Style"/>
                <w:sz w:val="24"/>
              </w:rPr>
              <w:t>3.13.1</w:t>
            </w:r>
          </w:p>
        </w:tc>
        <w:tc>
          <w:tcPr>
            <w:tcW w:w="5868" w:type="dxa"/>
          </w:tcPr>
          <w:p w14:paraId="13D0DAFF" w14:textId="77777777" w:rsidR="00647547" w:rsidRPr="0052211C" w:rsidRDefault="00647547" w:rsidP="00647547">
            <w:pPr>
              <w:rPr>
                <w:rFonts w:ascii="Bookman Old Style" w:hAnsi="Bookman Old Style"/>
                <w:i/>
              </w:rPr>
            </w:pPr>
            <w:r w:rsidRPr="0052211C">
              <w:rPr>
                <w:rFonts w:ascii="Bookman Old Style" w:hAnsi="Bookman Old Style"/>
                <w:i/>
              </w:rPr>
              <w:t xml:space="preserve">There shall be no price adjustments </w:t>
            </w:r>
          </w:p>
          <w:p w14:paraId="13D0DB00" w14:textId="77777777" w:rsidR="00647547" w:rsidRPr="0052211C" w:rsidRDefault="00647547" w:rsidP="00647547">
            <w:pPr>
              <w:tabs>
                <w:tab w:val="left" w:pos="0"/>
              </w:tabs>
              <w:rPr>
                <w:rFonts w:ascii="Bookman Old Style" w:hAnsi="Bookman Old Style" w:cs="Microsoft Sans Serif"/>
              </w:rPr>
            </w:pPr>
          </w:p>
        </w:tc>
      </w:tr>
      <w:tr w:rsidR="00647547" w:rsidRPr="0052211C" w14:paraId="13D0DB07" w14:textId="77777777" w:rsidTr="00647547">
        <w:tc>
          <w:tcPr>
            <w:tcW w:w="2988" w:type="dxa"/>
          </w:tcPr>
          <w:p w14:paraId="13D0DB02" w14:textId="77777777" w:rsidR="00647547" w:rsidRPr="0052211C" w:rsidRDefault="00647547" w:rsidP="00647547">
            <w:pPr>
              <w:pStyle w:val="BodyText"/>
              <w:rPr>
                <w:rFonts w:ascii="Bookman Old Style" w:hAnsi="Bookman Old Style"/>
                <w:sz w:val="24"/>
              </w:rPr>
            </w:pPr>
            <w:r w:rsidRPr="0052211C">
              <w:rPr>
                <w:rFonts w:ascii="Bookman Old Style" w:hAnsi="Bookman Old Style"/>
                <w:sz w:val="24"/>
              </w:rPr>
              <w:t>3.17.1</w:t>
            </w:r>
          </w:p>
        </w:tc>
        <w:tc>
          <w:tcPr>
            <w:tcW w:w="5868" w:type="dxa"/>
          </w:tcPr>
          <w:p w14:paraId="13D0DB03" w14:textId="77777777" w:rsidR="00647547" w:rsidRPr="0052211C" w:rsidRDefault="00647547" w:rsidP="00647547">
            <w:pPr>
              <w:widowControl w:val="0"/>
              <w:tabs>
                <w:tab w:val="left" w:pos="742"/>
              </w:tabs>
              <w:autoSpaceDE w:val="0"/>
              <w:autoSpaceDN w:val="0"/>
              <w:adjustRightInd w:val="0"/>
              <w:jc w:val="both"/>
              <w:rPr>
                <w:rFonts w:ascii="Bookman Old Style" w:hAnsi="Bookman Old Style"/>
                <w:i/>
              </w:rPr>
            </w:pPr>
            <w:r w:rsidRPr="0052211C">
              <w:rPr>
                <w:rFonts w:ascii="Bookman Old Style" w:hAnsi="Bookman Old Style"/>
                <w:i/>
              </w:rPr>
              <w:t>Percentage of contract value to be paid or deducted for each week of delay shall be 1%</w:t>
            </w:r>
          </w:p>
          <w:p w14:paraId="13D0DB04" w14:textId="77777777" w:rsidR="00647547" w:rsidRPr="0052211C" w:rsidRDefault="00647547" w:rsidP="00647547">
            <w:pPr>
              <w:widowControl w:val="0"/>
              <w:tabs>
                <w:tab w:val="left" w:pos="742"/>
              </w:tabs>
              <w:autoSpaceDE w:val="0"/>
              <w:autoSpaceDN w:val="0"/>
              <w:adjustRightInd w:val="0"/>
              <w:jc w:val="both"/>
              <w:rPr>
                <w:rFonts w:ascii="Bookman Old Style" w:hAnsi="Bookman Old Style"/>
                <w:i/>
              </w:rPr>
            </w:pPr>
          </w:p>
          <w:p w14:paraId="13D0DB05" w14:textId="77777777" w:rsidR="00647547" w:rsidRPr="0052211C" w:rsidRDefault="00647547" w:rsidP="00647547">
            <w:pPr>
              <w:widowControl w:val="0"/>
              <w:tabs>
                <w:tab w:val="left" w:pos="742"/>
              </w:tabs>
              <w:autoSpaceDE w:val="0"/>
              <w:autoSpaceDN w:val="0"/>
              <w:adjustRightInd w:val="0"/>
              <w:rPr>
                <w:rFonts w:ascii="Bookman Old Style" w:hAnsi="Bookman Old Style"/>
                <w:i/>
              </w:rPr>
            </w:pPr>
            <w:r w:rsidRPr="0052211C">
              <w:rPr>
                <w:rFonts w:ascii="Bookman Old Style" w:hAnsi="Bookman Old Style"/>
                <w:i/>
              </w:rPr>
              <w:t>Maximum percentage of Contract Value which payments or deductions shall not exceed 10%</w:t>
            </w:r>
          </w:p>
          <w:p w14:paraId="13D0DB06" w14:textId="77777777" w:rsidR="00647547" w:rsidRPr="0052211C" w:rsidRDefault="00647547" w:rsidP="00647547">
            <w:pPr>
              <w:widowControl w:val="0"/>
              <w:tabs>
                <w:tab w:val="left" w:pos="742"/>
              </w:tabs>
              <w:autoSpaceDE w:val="0"/>
              <w:autoSpaceDN w:val="0"/>
              <w:adjustRightInd w:val="0"/>
              <w:rPr>
                <w:rFonts w:ascii="Bookman Old Style" w:hAnsi="Bookman Old Style"/>
                <w:i/>
              </w:rPr>
            </w:pPr>
          </w:p>
        </w:tc>
      </w:tr>
      <w:tr w:rsidR="00647547" w:rsidRPr="0052211C" w14:paraId="13D0DB0B" w14:textId="77777777" w:rsidTr="00647547">
        <w:tc>
          <w:tcPr>
            <w:tcW w:w="2988" w:type="dxa"/>
          </w:tcPr>
          <w:p w14:paraId="13D0DB08" w14:textId="77777777" w:rsidR="00647547" w:rsidRPr="0052211C" w:rsidRDefault="00647547" w:rsidP="00647547">
            <w:pPr>
              <w:pStyle w:val="BodyText"/>
              <w:rPr>
                <w:rFonts w:ascii="Bookman Old Style" w:hAnsi="Bookman Old Style"/>
                <w:sz w:val="24"/>
              </w:rPr>
            </w:pPr>
            <w:r w:rsidRPr="0052211C">
              <w:rPr>
                <w:rFonts w:ascii="Bookman Old Style" w:hAnsi="Bookman Old Style"/>
                <w:sz w:val="24"/>
              </w:rPr>
              <w:t>3.18.1</w:t>
            </w:r>
          </w:p>
        </w:tc>
        <w:tc>
          <w:tcPr>
            <w:tcW w:w="5868" w:type="dxa"/>
          </w:tcPr>
          <w:p w14:paraId="13D0DB09" w14:textId="77777777" w:rsidR="00647547" w:rsidRPr="0052211C" w:rsidRDefault="00647547" w:rsidP="00647547">
            <w:pPr>
              <w:widowControl w:val="0"/>
              <w:tabs>
                <w:tab w:val="left" w:pos="742"/>
              </w:tabs>
              <w:autoSpaceDE w:val="0"/>
              <w:autoSpaceDN w:val="0"/>
              <w:adjustRightInd w:val="0"/>
              <w:jc w:val="both"/>
              <w:rPr>
                <w:rFonts w:ascii="Bookman Old Style" w:hAnsi="Bookman Old Style"/>
                <w:i/>
              </w:rPr>
            </w:pPr>
            <w:r w:rsidRPr="0052211C">
              <w:rPr>
                <w:rFonts w:ascii="Bookman Old Style" w:hAnsi="Bookman Old Style"/>
                <w:i/>
              </w:rPr>
              <w:t>Resolution of disputes shall be through arbitration. Appointment of an Arbitrator shall be in accordance with the provisions of the Arbitration Act Cap 49 of the Laws of Kenya</w:t>
            </w:r>
          </w:p>
          <w:p w14:paraId="13D0DB0A" w14:textId="77777777" w:rsidR="00647547" w:rsidRPr="0052211C" w:rsidRDefault="00647547" w:rsidP="00647547">
            <w:pPr>
              <w:widowControl w:val="0"/>
              <w:tabs>
                <w:tab w:val="left" w:pos="742"/>
              </w:tabs>
              <w:autoSpaceDE w:val="0"/>
              <w:autoSpaceDN w:val="0"/>
              <w:adjustRightInd w:val="0"/>
              <w:jc w:val="both"/>
              <w:rPr>
                <w:rFonts w:ascii="Bookman Old Style" w:hAnsi="Bookman Old Style"/>
                <w:i/>
                <w:iCs/>
              </w:rPr>
            </w:pPr>
          </w:p>
        </w:tc>
      </w:tr>
    </w:tbl>
    <w:p w14:paraId="13D0DB0C" w14:textId="77777777" w:rsidR="00647547" w:rsidRPr="0052211C" w:rsidRDefault="00647547" w:rsidP="00647547">
      <w:pPr>
        <w:pStyle w:val="BodyText"/>
        <w:jc w:val="both"/>
        <w:rPr>
          <w:rFonts w:ascii="Bookman Old Style" w:hAnsi="Bookman Old Style"/>
          <w:sz w:val="24"/>
        </w:rPr>
      </w:pPr>
    </w:p>
    <w:p w14:paraId="13D0DB0D" w14:textId="77777777" w:rsidR="00647547" w:rsidRPr="0052211C" w:rsidRDefault="00647547" w:rsidP="00647547">
      <w:pPr>
        <w:pStyle w:val="BodyText"/>
        <w:jc w:val="both"/>
        <w:rPr>
          <w:rFonts w:ascii="Bookman Old Style" w:hAnsi="Bookman Old Style"/>
          <w:sz w:val="24"/>
        </w:rPr>
      </w:pPr>
    </w:p>
    <w:p w14:paraId="13D0DB0E" w14:textId="77777777" w:rsidR="00647547" w:rsidRPr="0052211C" w:rsidRDefault="00647547" w:rsidP="00647547">
      <w:pPr>
        <w:pStyle w:val="BodyText"/>
        <w:jc w:val="both"/>
        <w:rPr>
          <w:rFonts w:ascii="Bookman Old Style" w:hAnsi="Bookman Old Style"/>
          <w:sz w:val="24"/>
        </w:rPr>
      </w:pPr>
    </w:p>
    <w:p w14:paraId="13D0DB0F" w14:textId="77777777" w:rsidR="00647547" w:rsidRPr="0052211C" w:rsidRDefault="00647547" w:rsidP="00647547">
      <w:pPr>
        <w:pStyle w:val="BodyText"/>
        <w:rPr>
          <w:rFonts w:ascii="Bookman Old Style" w:hAnsi="Bookman Old Style"/>
          <w:b/>
          <w:bCs/>
          <w:sz w:val="24"/>
        </w:rPr>
      </w:pPr>
    </w:p>
    <w:p w14:paraId="13D0DB10" w14:textId="77777777" w:rsidR="00647547" w:rsidRPr="0052211C" w:rsidRDefault="00647547" w:rsidP="00647547">
      <w:pPr>
        <w:pStyle w:val="BodyText"/>
        <w:rPr>
          <w:rFonts w:ascii="Bookman Old Style" w:hAnsi="Bookman Old Style"/>
          <w:b/>
          <w:bCs/>
          <w:sz w:val="24"/>
        </w:rPr>
      </w:pPr>
    </w:p>
    <w:p w14:paraId="13D0DB11" w14:textId="77777777" w:rsidR="00647547" w:rsidRPr="00F23D60" w:rsidRDefault="00647547" w:rsidP="00647547">
      <w:pPr>
        <w:pStyle w:val="Heading1"/>
        <w:rPr>
          <w:rFonts w:ascii="Bookman Old Style" w:hAnsi="Bookman Old Style"/>
          <w:sz w:val="24"/>
        </w:rPr>
      </w:pPr>
      <w:r w:rsidRPr="0052211C">
        <w:br w:type="page"/>
      </w:r>
      <w:r w:rsidRPr="00F23D60">
        <w:rPr>
          <w:rFonts w:ascii="Bookman Old Style" w:hAnsi="Bookman Old Style"/>
          <w:sz w:val="24"/>
        </w:rPr>
        <w:lastRenderedPageBreak/>
        <w:t>SECTION V TECHNICAL SPECIFICATIONS</w:t>
      </w:r>
    </w:p>
    <w:p w14:paraId="13D0DB12" w14:textId="77777777" w:rsidR="00647547" w:rsidRPr="00F23D60" w:rsidRDefault="00647547" w:rsidP="00647547">
      <w:pPr>
        <w:pStyle w:val="BodyText"/>
        <w:rPr>
          <w:rFonts w:ascii="Bookman Old Style" w:hAnsi="Bookman Old Style"/>
          <w:b/>
          <w:bCs/>
          <w:sz w:val="24"/>
        </w:rPr>
      </w:pPr>
    </w:p>
    <w:p w14:paraId="13D0DB13" w14:textId="77777777" w:rsidR="00647547" w:rsidRPr="00F23D60" w:rsidRDefault="00647547" w:rsidP="00647547">
      <w:pPr>
        <w:pStyle w:val="BodyText"/>
        <w:rPr>
          <w:rFonts w:ascii="Bookman Old Style" w:hAnsi="Bookman Old Style"/>
          <w:b/>
          <w:bCs/>
          <w:sz w:val="24"/>
        </w:rPr>
      </w:pPr>
      <w:r w:rsidRPr="00F23D60">
        <w:rPr>
          <w:rFonts w:ascii="Bookman Old Style" w:hAnsi="Bookman Old Style"/>
          <w:b/>
          <w:bCs/>
          <w:sz w:val="24"/>
        </w:rPr>
        <w:t>5.1</w:t>
      </w:r>
      <w:r w:rsidRPr="00F23D60">
        <w:rPr>
          <w:rFonts w:ascii="Bookman Old Style" w:hAnsi="Bookman Old Style"/>
          <w:b/>
          <w:bCs/>
          <w:sz w:val="24"/>
        </w:rPr>
        <w:tab/>
        <w:t>General</w:t>
      </w:r>
    </w:p>
    <w:p w14:paraId="13D0DB14" w14:textId="77777777" w:rsidR="00647547" w:rsidRPr="00F23D60" w:rsidRDefault="00647547" w:rsidP="00647547">
      <w:pPr>
        <w:pStyle w:val="BodyText"/>
        <w:rPr>
          <w:rFonts w:ascii="Bookman Old Style" w:hAnsi="Bookman Old Style"/>
          <w:b/>
          <w:bCs/>
          <w:sz w:val="24"/>
        </w:rPr>
      </w:pPr>
    </w:p>
    <w:p w14:paraId="13D0DB15" w14:textId="77777777" w:rsidR="00647547" w:rsidRPr="00F23D60" w:rsidRDefault="00647547" w:rsidP="00AA4049">
      <w:pPr>
        <w:pStyle w:val="BodyText"/>
        <w:numPr>
          <w:ilvl w:val="2"/>
          <w:numId w:val="35"/>
        </w:numPr>
        <w:rPr>
          <w:rFonts w:ascii="Bookman Old Style" w:hAnsi="Bookman Old Style"/>
          <w:sz w:val="24"/>
        </w:rPr>
      </w:pPr>
      <w:r w:rsidRPr="00F23D60">
        <w:rPr>
          <w:rFonts w:ascii="Bookman Old Style" w:hAnsi="Bookman Old Style"/>
          <w:sz w:val="24"/>
        </w:rPr>
        <w:t>These specifications describe the requirements for goods.  Tenderers are requested to submit with their offers the detailed specifications, drawings, catalogues, etc for the products they intend to supply</w:t>
      </w:r>
    </w:p>
    <w:p w14:paraId="13D0DB16" w14:textId="77777777" w:rsidR="00647547" w:rsidRPr="00F23D60" w:rsidRDefault="00647547" w:rsidP="00647547">
      <w:pPr>
        <w:pStyle w:val="BodyText"/>
        <w:rPr>
          <w:rFonts w:ascii="Bookman Old Style" w:hAnsi="Bookman Old Style"/>
          <w:sz w:val="24"/>
        </w:rPr>
      </w:pPr>
    </w:p>
    <w:p w14:paraId="13D0DB17" w14:textId="77777777" w:rsidR="00647547" w:rsidRPr="00F23D60" w:rsidRDefault="00647547" w:rsidP="00AA4049">
      <w:pPr>
        <w:pStyle w:val="BodyText"/>
        <w:numPr>
          <w:ilvl w:val="2"/>
          <w:numId w:val="35"/>
        </w:numPr>
        <w:rPr>
          <w:rFonts w:ascii="Bookman Old Style" w:hAnsi="Bookman Old Style"/>
          <w:sz w:val="24"/>
        </w:rPr>
      </w:pPr>
      <w:r w:rsidRPr="00F23D60">
        <w:rPr>
          <w:rFonts w:ascii="Bookman Old Style" w:hAnsi="Bookman Old Style"/>
          <w:sz w:val="24"/>
        </w:rPr>
        <w:t>Tenderers must indicate on the specifications sheets whether the equipment offered comply with each specified requirement.</w:t>
      </w:r>
    </w:p>
    <w:p w14:paraId="13D0DB18" w14:textId="77777777" w:rsidR="00647547" w:rsidRPr="00F23D60" w:rsidRDefault="00647547" w:rsidP="00647547">
      <w:pPr>
        <w:pStyle w:val="BodyText"/>
        <w:rPr>
          <w:rFonts w:ascii="Bookman Old Style" w:hAnsi="Bookman Old Style"/>
          <w:sz w:val="24"/>
        </w:rPr>
      </w:pPr>
    </w:p>
    <w:p w14:paraId="13D0DB19" w14:textId="77777777" w:rsidR="00647547" w:rsidRPr="00F23D60" w:rsidRDefault="00647547" w:rsidP="00AA4049">
      <w:pPr>
        <w:pStyle w:val="BodyText"/>
        <w:numPr>
          <w:ilvl w:val="2"/>
          <w:numId w:val="35"/>
        </w:numPr>
        <w:rPr>
          <w:rFonts w:ascii="Bookman Old Style" w:hAnsi="Bookman Old Style"/>
          <w:sz w:val="24"/>
        </w:rPr>
      </w:pPr>
      <w:r w:rsidRPr="00F23D60">
        <w:rPr>
          <w:rFonts w:ascii="Bookman Old Style" w:hAnsi="Bookman Old Style"/>
          <w:sz w:val="24"/>
        </w:rPr>
        <w:t>All the dimensions and capacities of the equipment to be supplied shall not be less than those required in these specifications.  Deviations from the basic requirements, if any shall be explained in detail in writing with the offer, with supporting data such as calculation sheets, etc.  The procuring entity reserves the right to reject the products, if such deviations shall be found critical to the use and operation of the products.</w:t>
      </w:r>
    </w:p>
    <w:p w14:paraId="13D0DB1A" w14:textId="77777777" w:rsidR="00647547" w:rsidRPr="00F23D60" w:rsidRDefault="00647547" w:rsidP="00647547">
      <w:pPr>
        <w:pStyle w:val="BodyText"/>
        <w:rPr>
          <w:rFonts w:ascii="Bookman Old Style" w:hAnsi="Bookman Old Style"/>
          <w:sz w:val="24"/>
        </w:rPr>
      </w:pPr>
    </w:p>
    <w:p w14:paraId="13D0DB1B" w14:textId="77777777" w:rsidR="00647547" w:rsidRPr="00F23D60" w:rsidRDefault="00647547" w:rsidP="00AA4049">
      <w:pPr>
        <w:pStyle w:val="BodyText"/>
        <w:numPr>
          <w:ilvl w:val="2"/>
          <w:numId w:val="35"/>
        </w:numPr>
        <w:rPr>
          <w:rFonts w:ascii="Bookman Old Style" w:hAnsi="Bookman Old Style"/>
          <w:sz w:val="24"/>
        </w:rPr>
      </w:pPr>
      <w:r w:rsidRPr="00F23D60">
        <w:rPr>
          <w:rFonts w:ascii="Bookman Old Style" w:hAnsi="Bookman Old Style"/>
          <w:sz w:val="24"/>
        </w:rPr>
        <w:t>The tenderers are requested to present information along with their offers as follows:</w:t>
      </w:r>
    </w:p>
    <w:p w14:paraId="13D0DB1C" w14:textId="77777777" w:rsidR="00647547" w:rsidRPr="00F23D60" w:rsidRDefault="00647547" w:rsidP="00647547">
      <w:pPr>
        <w:pStyle w:val="BodyText"/>
        <w:rPr>
          <w:rFonts w:ascii="Bookman Old Style" w:hAnsi="Bookman Old Style"/>
          <w:sz w:val="24"/>
        </w:rPr>
      </w:pPr>
    </w:p>
    <w:p w14:paraId="13D0DB1D" w14:textId="77777777" w:rsidR="00647547" w:rsidRPr="00F23D60" w:rsidRDefault="00647547" w:rsidP="00AA4049">
      <w:pPr>
        <w:pStyle w:val="BodyText"/>
        <w:numPr>
          <w:ilvl w:val="0"/>
          <w:numId w:val="36"/>
        </w:numPr>
        <w:rPr>
          <w:rFonts w:ascii="Bookman Old Style" w:hAnsi="Bookman Old Style"/>
          <w:sz w:val="24"/>
        </w:rPr>
      </w:pPr>
      <w:r w:rsidRPr="00F23D60">
        <w:rPr>
          <w:rFonts w:ascii="Bookman Old Style" w:hAnsi="Bookman Old Style"/>
          <w:sz w:val="24"/>
        </w:rPr>
        <w:t>Shortest possible delivery period of each product</w:t>
      </w:r>
    </w:p>
    <w:p w14:paraId="13D0DB1E" w14:textId="77777777" w:rsidR="00647547" w:rsidRPr="00F23D60" w:rsidRDefault="00647547" w:rsidP="00AA4049">
      <w:pPr>
        <w:pStyle w:val="BodyText"/>
        <w:numPr>
          <w:ilvl w:val="0"/>
          <w:numId w:val="36"/>
        </w:numPr>
        <w:rPr>
          <w:rFonts w:ascii="Bookman Old Style" w:hAnsi="Bookman Old Style"/>
          <w:sz w:val="24"/>
        </w:rPr>
      </w:pPr>
      <w:r w:rsidRPr="00F23D60">
        <w:rPr>
          <w:rFonts w:ascii="Bookman Old Style" w:hAnsi="Bookman Old Style"/>
          <w:sz w:val="24"/>
        </w:rPr>
        <w:t>Information on proper representative and/or workshop for back-up service/repair and maintenance including their names and addresses.</w:t>
      </w:r>
    </w:p>
    <w:p w14:paraId="13D0DB1F" w14:textId="77777777" w:rsidR="00647547" w:rsidRPr="00F23D60" w:rsidRDefault="00647547" w:rsidP="00647547">
      <w:pPr>
        <w:pStyle w:val="BodyText"/>
        <w:rPr>
          <w:rFonts w:ascii="Bookman Old Style" w:hAnsi="Bookman Old Style"/>
          <w:sz w:val="24"/>
        </w:rPr>
      </w:pPr>
    </w:p>
    <w:p w14:paraId="13D0DB20" w14:textId="77777777" w:rsidR="00647547" w:rsidRPr="00F23D60" w:rsidRDefault="00647547" w:rsidP="00647547">
      <w:pPr>
        <w:pStyle w:val="BodyText"/>
        <w:rPr>
          <w:rFonts w:ascii="Bookman Old Style" w:hAnsi="Bookman Old Style"/>
          <w:sz w:val="24"/>
        </w:rPr>
      </w:pPr>
    </w:p>
    <w:p w14:paraId="13D0DB21" w14:textId="77777777" w:rsidR="00647547" w:rsidRPr="00F23D60" w:rsidRDefault="00647547" w:rsidP="00647547">
      <w:pPr>
        <w:pStyle w:val="BodyText"/>
        <w:rPr>
          <w:rFonts w:ascii="Bookman Old Style" w:hAnsi="Bookman Old Style"/>
          <w:sz w:val="24"/>
        </w:rPr>
      </w:pPr>
    </w:p>
    <w:p w14:paraId="13D0DB22" w14:textId="77777777" w:rsidR="00647547" w:rsidRPr="00F23D60" w:rsidRDefault="00647547" w:rsidP="00647547">
      <w:pPr>
        <w:pStyle w:val="BodyText"/>
        <w:rPr>
          <w:rFonts w:ascii="Bookman Old Style" w:hAnsi="Bookman Old Style"/>
          <w:sz w:val="24"/>
        </w:rPr>
      </w:pPr>
      <w:r w:rsidRPr="00F23D60">
        <w:rPr>
          <w:rFonts w:ascii="Bookman Old Style" w:hAnsi="Bookman Old Style"/>
          <w:sz w:val="24"/>
        </w:rPr>
        <w:br w:type="page"/>
      </w:r>
    </w:p>
    <w:p w14:paraId="13D0DB23" w14:textId="77777777" w:rsidR="00647547" w:rsidRPr="00F23D60" w:rsidRDefault="00647547" w:rsidP="00647547">
      <w:pPr>
        <w:pStyle w:val="BodyText"/>
        <w:rPr>
          <w:rFonts w:ascii="Bookman Old Style" w:hAnsi="Bookman Old Style"/>
          <w:sz w:val="24"/>
        </w:rPr>
      </w:pPr>
    </w:p>
    <w:p w14:paraId="13D0DB24" w14:textId="77777777" w:rsidR="00647547" w:rsidRPr="00F23D60" w:rsidRDefault="00647547" w:rsidP="00647547">
      <w:pPr>
        <w:pStyle w:val="BodyText"/>
        <w:rPr>
          <w:rFonts w:ascii="Bookman Old Style" w:hAnsi="Bookman Old Style"/>
          <w:b/>
          <w:bCs/>
          <w:sz w:val="24"/>
        </w:rPr>
      </w:pPr>
      <w:r w:rsidRPr="00F23D60">
        <w:rPr>
          <w:rFonts w:ascii="Bookman Old Style" w:hAnsi="Bookman Old Style"/>
          <w:b/>
          <w:bCs/>
          <w:sz w:val="24"/>
        </w:rPr>
        <w:t>5.1.</w:t>
      </w:r>
      <w:r w:rsidRPr="00F23D60">
        <w:rPr>
          <w:rFonts w:ascii="Bookman Old Style" w:hAnsi="Bookman Old Style"/>
          <w:b/>
          <w:bCs/>
          <w:sz w:val="24"/>
        </w:rPr>
        <w:tab/>
        <w:t>PARTICULARS</w:t>
      </w:r>
    </w:p>
    <w:p w14:paraId="13D0DB25" w14:textId="77777777" w:rsidR="00647547" w:rsidRPr="00F23D60" w:rsidRDefault="00647547" w:rsidP="00141078">
      <w:pPr>
        <w:pStyle w:val="BodyText"/>
        <w:rPr>
          <w:rFonts w:ascii="Bookman Old Style" w:hAnsi="Bookman Old Style"/>
          <w:b/>
          <w:bCs/>
          <w:sz w:val="24"/>
        </w:rPr>
      </w:pPr>
    </w:p>
    <w:p w14:paraId="13D0DB26" w14:textId="77777777" w:rsidR="00141078" w:rsidRPr="00F23D60" w:rsidRDefault="00141078" w:rsidP="00141078">
      <w:pPr>
        <w:rPr>
          <w:rFonts w:ascii="Bookman Old Style" w:hAnsi="Bookman Old Style"/>
          <w:b/>
          <w:u w:val="single"/>
        </w:rPr>
      </w:pPr>
    </w:p>
    <w:p w14:paraId="13D0DB27" w14:textId="77777777" w:rsidR="00897DCA" w:rsidRPr="00F23D60" w:rsidRDefault="00897DCA" w:rsidP="00897DCA">
      <w:pPr>
        <w:spacing w:line="360" w:lineRule="auto"/>
        <w:jc w:val="both"/>
        <w:rPr>
          <w:rFonts w:ascii="Bookman Old Style" w:hAnsi="Bookman Old Style"/>
          <w:b/>
          <w:bCs/>
          <w:u w:val="single"/>
        </w:rPr>
      </w:pPr>
      <w:r w:rsidRPr="00F23D60">
        <w:rPr>
          <w:rFonts w:ascii="Bookman Old Style" w:hAnsi="Bookman Old Style"/>
          <w:b/>
          <w:bCs/>
          <w:u w:val="single"/>
        </w:rPr>
        <w:t>Mombasa County Lighting Show Installation</w:t>
      </w:r>
    </w:p>
    <w:p w14:paraId="13D0DB28" w14:textId="77777777" w:rsidR="00897DCA" w:rsidRPr="00F23D60" w:rsidRDefault="00897DCA" w:rsidP="00897DCA">
      <w:pPr>
        <w:spacing w:line="360" w:lineRule="auto"/>
        <w:jc w:val="both"/>
        <w:rPr>
          <w:rFonts w:ascii="Bookman Old Style" w:hAnsi="Bookman Old Style"/>
        </w:rPr>
      </w:pPr>
      <w:r w:rsidRPr="00F23D60">
        <w:rPr>
          <w:rFonts w:ascii="Bookman Old Style" w:hAnsi="Bookman Old Style"/>
        </w:rPr>
        <w:t>The County Government of Mombasa seeks to set up multimedia installations that offer multi-sensory experiences in various strategic locations in the county. The installations shall be set up on temporary basis during select festive seasons to drive visitor numbers through an enhanced Destination Mombasa Experience.</w:t>
      </w:r>
    </w:p>
    <w:p w14:paraId="13D0DB29" w14:textId="77777777" w:rsidR="00897DCA" w:rsidRPr="00F23D60" w:rsidRDefault="00897DCA" w:rsidP="00897DCA">
      <w:pPr>
        <w:spacing w:line="360" w:lineRule="auto"/>
        <w:jc w:val="both"/>
        <w:rPr>
          <w:rFonts w:ascii="Bookman Old Style" w:hAnsi="Bookman Old Style"/>
        </w:rPr>
      </w:pPr>
      <w:r w:rsidRPr="00F23D60">
        <w:rPr>
          <w:rFonts w:ascii="Bookman Old Style" w:hAnsi="Bookman Old Style"/>
        </w:rPr>
        <w:t>In line with this, the county would like to set up visually dynamic lighting show installations for the December 2020 festivities. The targeted locations are;</w:t>
      </w:r>
    </w:p>
    <w:p w14:paraId="13D0DB2A" w14:textId="77777777" w:rsidR="00897DCA" w:rsidRPr="00F23D60" w:rsidRDefault="00897DCA" w:rsidP="000639AD">
      <w:pPr>
        <w:pStyle w:val="ListParagraph"/>
        <w:numPr>
          <w:ilvl w:val="0"/>
          <w:numId w:val="52"/>
        </w:numPr>
        <w:spacing w:after="160" w:line="360" w:lineRule="auto"/>
        <w:contextualSpacing/>
        <w:jc w:val="both"/>
        <w:rPr>
          <w:rFonts w:ascii="Bookman Old Style" w:hAnsi="Bookman Old Style"/>
        </w:rPr>
      </w:pPr>
      <w:r w:rsidRPr="00F23D60">
        <w:rPr>
          <w:rFonts w:ascii="Bookman Old Style" w:hAnsi="Bookman Old Style"/>
        </w:rPr>
        <w:t>The Nyali Bridge</w:t>
      </w:r>
    </w:p>
    <w:p w14:paraId="13D0DB2B" w14:textId="77777777" w:rsidR="00897DCA" w:rsidRPr="00F23D60" w:rsidRDefault="00897DCA" w:rsidP="000639AD">
      <w:pPr>
        <w:pStyle w:val="ListParagraph"/>
        <w:numPr>
          <w:ilvl w:val="0"/>
          <w:numId w:val="52"/>
        </w:numPr>
        <w:spacing w:after="160" w:line="360" w:lineRule="auto"/>
        <w:contextualSpacing/>
        <w:jc w:val="both"/>
        <w:rPr>
          <w:rFonts w:ascii="Bookman Old Style" w:hAnsi="Bookman Old Style"/>
        </w:rPr>
      </w:pPr>
      <w:r w:rsidRPr="00F23D60">
        <w:rPr>
          <w:rFonts w:ascii="Bookman Old Style" w:hAnsi="Bookman Old Style"/>
        </w:rPr>
        <w:t>Mackinnon Market</w:t>
      </w:r>
    </w:p>
    <w:p w14:paraId="13D0DB2C" w14:textId="77777777" w:rsidR="00897DCA" w:rsidRPr="00F23D60" w:rsidRDefault="00897DCA" w:rsidP="000639AD">
      <w:pPr>
        <w:pStyle w:val="ListParagraph"/>
        <w:numPr>
          <w:ilvl w:val="0"/>
          <w:numId w:val="52"/>
        </w:numPr>
        <w:spacing w:after="160" w:line="360" w:lineRule="auto"/>
        <w:contextualSpacing/>
        <w:jc w:val="both"/>
        <w:rPr>
          <w:rFonts w:ascii="Bookman Old Style" w:hAnsi="Bookman Old Style"/>
        </w:rPr>
      </w:pPr>
      <w:r w:rsidRPr="00F23D60">
        <w:rPr>
          <w:rFonts w:ascii="Bookman Old Style" w:hAnsi="Bookman Old Style"/>
        </w:rPr>
        <w:t>Moi Avenue Tusks.</w:t>
      </w:r>
    </w:p>
    <w:p w14:paraId="13D0DB2D" w14:textId="77777777" w:rsidR="00897DCA" w:rsidRPr="00F23D60" w:rsidRDefault="00897DCA" w:rsidP="00897DCA">
      <w:pPr>
        <w:spacing w:line="360" w:lineRule="auto"/>
        <w:jc w:val="both"/>
        <w:rPr>
          <w:rFonts w:ascii="Bookman Old Style" w:hAnsi="Bookman Old Style"/>
        </w:rPr>
      </w:pPr>
      <w:r w:rsidRPr="00F23D60">
        <w:rPr>
          <w:rFonts w:ascii="Bookman Old Style" w:hAnsi="Bookman Old Style"/>
        </w:rPr>
        <w:t>The lighting shows installations will run starting from 25</w:t>
      </w:r>
      <w:r w:rsidRPr="00F23D60">
        <w:rPr>
          <w:rFonts w:ascii="Bookman Old Style" w:hAnsi="Bookman Old Style"/>
          <w:vertAlign w:val="superscript"/>
        </w:rPr>
        <w:t>th</w:t>
      </w:r>
      <w:r w:rsidRPr="00F23D60">
        <w:rPr>
          <w:rFonts w:ascii="Bookman Old Style" w:hAnsi="Bookman Old Style"/>
        </w:rPr>
        <w:t xml:space="preserve"> Dec 2020 to 1</w:t>
      </w:r>
      <w:r w:rsidRPr="00F23D60">
        <w:rPr>
          <w:rFonts w:ascii="Bookman Old Style" w:hAnsi="Bookman Old Style"/>
          <w:vertAlign w:val="superscript"/>
        </w:rPr>
        <w:t>st</w:t>
      </w:r>
      <w:r w:rsidRPr="00F23D60">
        <w:rPr>
          <w:rFonts w:ascii="Bookman Old Style" w:hAnsi="Bookman Old Style"/>
        </w:rPr>
        <w:t xml:space="preserve"> January 2021. </w:t>
      </w:r>
    </w:p>
    <w:p w14:paraId="13D0DB2E" w14:textId="77777777" w:rsidR="00897DCA" w:rsidRPr="00F23D60" w:rsidRDefault="00897DCA" w:rsidP="00897DCA">
      <w:pPr>
        <w:spacing w:line="360" w:lineRule="auto"/>
        <w:jc w:val="both"/>
        <w:rPr>
          <w:rFonts w:ascii="Bookman Old Style" w:hAnsi="Bookman Old Style"/>
        </w:rPr>
      </w:pPr>
      <w:r w:rsidRPr="00F23D60">
        <w:rPr>
          <w:rFonts w:ascii="Bookman Old Style" w:hAnsi="Bookman Old Style"/>
        </w:rPr>
        <w:t xml:space="preserve">The show will run daily from 7pm to 10pm. </w:t>
      </w:r>
    </w:p>
    <w:p w14:paraId="13D0DB2F" w14:textId="77777777" w:rsidR="00897DCA" w:rsidRPr="00F23D60" w:rsidRDefault="00897DCA" w:rsidP="00897DCA">
      <w:pPr>
        <w:spacing w:line="360" w:lineRule="auto"/>
        <w:jc w:val="both"/>
        <w:rPr>
          <w:rFonts w:ascii="Bookman Old Style" w:hAnsi="Bookman Old Style"/>
        </w:rPr>
      </w:pPr>
    </w:p>
    <w:p w14:paraId="13D0DB30" w14:textId="77777777" w:rsidR="00897DCA" w:rsidRPr="00F23D60" w:rsidRDefault="00897DCA" w:rsidP="00897DCA">
      <w:pPr>
        <w:spacing w:line="360" w:lineRule="auto"/>
        <w:jc w:val="both"/>
        <w:rPr>
          <w:rFonts w:ascii="Bookman Old Style" w:hAnsi="Bookman Old Style"/>
          <w:u w:val="single"/>
        </w:rPr>
      </w:pPr>
      <w:r w:rsidRPr="00F23D60">
        <w:rPr>
          <w:rFonts w:ascii="Bookman Old Style" w:hAnsi="Bookman Old Style"/>
          <w:b/>
          <w:bCs/>
          <w:u w:val="single"/>
        </w:rPr>
        <w:t>Lighting Equipment purchase</w:t>
      </w:r>
      <w:r w:rsidRPr="00F23D60">
        <w:rPr>
          <w:rFonts w:ascii="Bookman Old Style" w:hAnsi="Bookman Old Style"/>
          <w:u w:val="single"/>
        </w:rPr>
        <w:t xml:space="preserve">. </w:t>
      </w:r>
    </w:p>
    <w:p w14:paraId="13D0DB31" w14:textId="77777777" w:rsidR="00897DCA" w:rsidRPr="00F23D60" w:rsidRDefault="00897DCA" w:rsidP="00897DCA">
      <w:pPr>
        <w:spacing w:line="360" w:lineRule="auto"/>
        <w:jc w:val="both"/>
        <w:rPr>
          <w:rFonts w:ascii="Bookman Old Style" w:hAnsi="Bookman Old Style"/>
        </w:rPr>
      </w:pPr>
      <w:r w:rsidRPr="00F23D60">
        <w:rPr>
          <w:rFonts w:ascii="Bookman Old Style" w:hAnsi="Bookman Old Style"/>
        </w:rPr>
        <w:t xml:space="preserve">The search lights and the LED lights will be purchased by the </w:t>
      </w:r>
      <w:r w:rsidR="007A2477" w:rsidRPr="00F23D60">
        <w:rPr>
          <w:rFonts w:ascii="Bookman Old Style" w:hAnsi="Bookman Old Style"/>
        </w:rPr>
        <w:t xml:space="preserve">County Government </w:t>
      </w:r>
      <w:r w:rsidRPr="00F23D60">
        <w:rPr>
          <w:rFonts w:ascii="Bookman Old Style" w:hAnsi="Bookman Old Style"/>
        </w:rPr>
        <w:t xml:space="preserve">for deployment as and when needed. </w:t>
      </w:r>
    </w:p>
    <w:p w14:paraId="13D0DB32" w14:textId="77777777" w:rsidR="00897DCA" w:rsidRPr="00F23D60" w:rsidRDefault="00897DCA" w:rsidP="00897DCA">
      <w:pPr>
        <w:spacing w:line="360" w:lineRule="auto"/>
        <w:jc w:val="both"/>
        <w:rPr>
          <w:rFonts w:ascii="Bookman Old Style" w:hAnsi="Bookman Old Style"/>
        </w:rPr>
      </w:pPr>
    </w:p>
    <w:p w14:paraId="13D0DB33" w14:textId="77777777" w:rsidR="00897DCA" w:rsidRPr="00F23D60" w:rsidRDefault="00897DCA" w:rsidP="00897DCA">
      <w:pPr>
        <w:spacing w:line="360" w:lineRule="auto"/>
        <w:jc w:val="both"/>
        <w:rPr>
          <w:rFonts w:ascii="Bookman Old Style" w:hAnsi="Bookman Old Style"/>
          <w:b/>
          <w:bCs/>
          <w:u w:val="single"/>
        </w:rPr>
      </w:pPr>
      <w:r w:rsidRPr="00F23D60">
        <w:rPr>
          <w:rFonts w:ascii="Bookman Old Style" w:hAnsi="Bookman Old Style"/>
          <w:b/>
          <w:bCs/>
          <w:u w:val="single"/>
        </w:rPr>
        <w:t xml:space="preserve">Equipment deployment, installation and running. </w:t>
      </w:r>
    </w:p>
    <w:p w14:paraId="13D0DB34" w14:textId="77777777" w:rsidR="00897DCA" w:rsidRPr="00F23D60" w:rsidRDefault="00897DCA" w:rsidP="00897DCA">
      <w:pPr>
        <w:spacing w:line="360" w:lineRule="auto"/>
        <w:jc w:val="both"/>
        <w:rPr>
          <w:rFonts w:ascii="Bookman Old Style" w:hAnsi="Bookman Old Style"/>
        </w:rPr>
      </w:pPr>
      <w:r w:rsidRPr="00F23D60">
        <w:rPr>
          <w:rFonts w:ascii="Bookman Old Style" w:hAnsi="Bookman Old Style"/>
        </w:rPr>
        <w:t xml:space="preserve">The purchased equipment will be deployed and installed in the various select locations by the seller. Components to be used in the deployment of the lighting show include but are not limited to: </w:t>
      </w:r>
    </w:p>
    <w:p w14:paraId="13D0DB35" w14:textId="77777777" w:rsidR="00897DCA" w:rsidRPr="00F23D60" w:rsidRDefault="00897DCA" w:rsidP="000639AD">
      <w:pPr>
        <w:pStyle w:val="ListParagraph"/>
        <w:numPr>
          <w:ilvl w:val="0"/>
          <w:numId w:val="53"/>
        </w:numPr>
        <w:spacing w:after="160" w:line="360" w:lineRule="auto"/>
        <w:contextualSpacing/>
        <w:jc w:val="both"/>
        <w:rPr>
          <w:rFonts w:ascii="Bookman Old Style" w:hAnsi="Bookman Old Style"/>
        </w:rPr>
      </w:pPr>
      <w:r w:rsidRPr="00F23D60">
        <w:rPr>
          <w:rFonts w:ascii="Bookman Old Style" w:hAnsi="Bookman Old Style"/>
        </w:rPr>
        <w:t>Power generators and cabling accessories</w:t>
      </w:r>
    </w:p>
    <w:p w14:paraId="13D0DB36" w14:textId="77777777" w:rsidR="00897DCA" w:rsidRPr="00F23D60" w:rsidRDefault="00897DCA" w:rsidP="000639AD">
      <w:pPr>
        <w:pStyle w:val="ListParagraph"/>
        <w:numPr>
          <w:ilvl w:val="0"/>
          <w:numId w:val="53"/>
        </w:numPr>
        <w:spacing w:after="160" w:line="360" w:lineRule="auto"/>
        <w:contextualSpacing/>
        <w:jc w:val="both"/>
        <w:rPr>
          <w:rFonts w:ascii="Bookman Old Style" w:hAnsi="Bookman Old Style"/>
        </w:rPr>
      </w:pPr>
      <w:r w:rsidRPr="00F23D60">
        <w:rPr>
          <w:rFonts w:ascii="Bookman Old Style" w:hAnsi="Bookman Old Style"/>
        </w:rPr>
        <w:t>Technical personnel</w:t>
      </w:r>
    </w:p>
    <w:p w14:paraId="13D0DB37" w14:textId="77777777" w:rsidR="00897DCA" w:rsidRPr="00F23D60" w:rsidRDefault="00897DCA" w:rsidP="000639AD">
      <w:pPr>
        <w:pStyle w:val="ListParagraph"/>
        <w:numPr>
          <w:ilvl w:val="0"/>
          <w:numId w:val="53"/>
        </w:numPr>
        <w:spacing w:after="160" w:line="360" w:lineRule="auto"/>
        <w:contextualSpacing/>
        <w:jc w:val="both"/>
        <w:rPr>
          <w:rFonts w:ascii="Bookman Old Style" w:hAnsi="Bookman Old Style"/>
        </w:rPr>
      </w:pPr>
      <w:r w:rsidRPr="00F23D60">
        <w:rPr>
          <w:rFonts w:ascii="Bookman Old Style" w:hAnsi="Bookman Old Style"/>
        </w:rPr>
        <w:t>Additional ambient lighting</w:t>
      </w:r>
    </w:p>
    <w:p w14:paraId="13D0DB38" w14:textId="77777777" w:rsidR="00897DCA" w:rsidRPr="00F23D60" w:rsidRDefault="00897DCA" w:rsidP="000639AD">
      <w:pPr>
        <w:pStyle w:val="ListParagraph"/>
        <w:numPr>
          <w:ilvl w:val="0"/>
          <w:numId w:val="53"/>
        </w:numPr>
        <w:spacing w:after="160" w:line="360" w:lineRule="auto"/>
        <w:contextualSpacing/>
        <w:jc w:val="both"/>
        <w:rPr>
          <w:rFonts w:ascii="Bookman Old Style" w:hAnsi="Bookman Old Style"/>
        </w:rPr>
      </w:pPr>
      <w:r w:rsidRPr="00F23D60">
        <w:rPr>
          <w:rFonts w:ascii="Bookman Old Style" w:hAnsi="Bookman Old Style"/>
        </w:rPr>
        <w:t>Networking and control equipment</w:t>
      </w:r>
    </w:p>
    <w:p w14:paraId="13D0DB39" w14:textId="77777777" w:rsidR="00897DCA" w:rsidRPr="00F23D60" w:rsidRDefault="00897DCA" w:rsidP="000639AD">
      <w:pPr>
        <w:pStyle w:val="ListParagraph"/>
        <w:numPr>
          <w:ilvl w:val="0"/>
          <w:numId w:val="53"/>
        </w:numPr>
        <w:spacing w:after="160" w:line="360" w:lineRule="auto"/>
        <w:contextualSpacing/>
        <w:jc w:val="both"/>
        <w:rPr>
          <w:rFonts w:ascii="Bookman Old Style" w:hAnsi="Bookman Old Style"/>
        </w:rPr>
      </w:pPr>
      <w:r w:rsidRPr="00F23D60">
        <w:rPr>
          <w:rFonts w:ascii="Bookman Old Style" w:hAnsi="Bookman Old Style"/>
        </w:rPr>
        <w:t xml:space="preserve">Safety and rigging equipment. </w:t>
      </w:r>
    </w:p>
    <w:p w14:paraId="13D0DB60" w14:textId="1E45FEFC" w:rsidR="0017123D" w:rsidRPr="00F23D60" w:rsidRDefault="0017123D" w:rsidP="00DD277F">
      <w:pPr>
        <w:rPr>
          <w:rFonts w:ascii="Bookman Old Style" w:hAnsi="Bookman Old Style"/>
          <w:b/>
          <w:bCs/>
        </w:rPr>
        <w:sectPr w:rsidR="0017123D" w:rsidRPr="00F23D60">
          <w:pgSz w:w="11900" w:h="16840"/>
          <w:pgMar w:top="840" w:right="1320" w:bottom="280" w:left="1080" w:header="720" w:footer="720" w:gutter="0"/>
          <w:cols w:space="720"/>
        </w:sectPr>
      </w:pPr>
    </w:p>
    <w:p w14:paraId="13D0DB61" w14:textId="3129181C" w:rsidR="0017123D" w:rsidRPr="00F23D60" w:rsidRDefault="00E376BD" w:rsidP="00E376BD">
      <w:pPr>
        <w:widowControl w:val="0"/>
        <w:autoSpaceDE w:val="0"/>
        <w:autoSpaceDN w:val="0"/>
        <w:spacing w:before="161"/>
        <w:rPr>
          <w:rFonts w:ascii="Bookman Old Style" w:eastAsia="Verdana" w:hAnsi="Bookman Old Style"/>
          <w:b/>
        </w:rPr>
      </w:pPr>
      <w:r w:rsidRPr="00F23D60">
        <w:rPr>
          <w:rFonts w:ascii="Bookman Old Style" w:eastAsia="Verdana" w:hAnsi="Bookman Old Style"/>
          <w:b/>
        </w:rPr>
        <w:lastRenderedPageBreak/>
        <w:t xml:space="preserve">LED EQUIPMENT </w:t>
      </w:r>
      <w:r w:rsidR="0017123D" w:rsidRPr="00F23D60">
        <w:rPr>
          <w:rFonts w:ascii="Bookman Old Style" w:eastAsia="Verdana" w:hAnsi="Bookman Old Style"/>
          <w:b/>
        </w:rPr>
        <w:t>TECHNICAL SPECIFICATIONS</w:t>
      </w:r>
    </w:p>
    <w:p w14:paraId="13D0DB62" w14:textId="77777777" w:rsidR="0017123D" w:rsidRPr="00F23D60" w:rsidRDefault="0017123D" w:rsidP="0017123D">
      <w:pPr>
        <w:widowControl w:val="0"/>
        <w:autoSpaceDE w:val="0"/>
        <w:autoSpaceDN w:val="0"/>
        <w:rPr>
          <w:rFonts w:ascii="Bookman Old Style" w:eastAsia="Verdana" w:hAnsi="Bookman Old Style"/>
          <w:b/>
        </w:rPr>
      </w:pPr>
    </w:p>
    <w:p w14:paraId="13D0DB63" w14:textId="77777777" w:rsidR="0017123D" w:rsidRPr="00F23D60" w:rsidRDefault="0017123D" w:rsidP="0017123D">
      <w:pPr>
        <w:widowControl w:val="0"/>
        <w:autoSpaceDE w:val="0"/>
        <w:autoSpaceDN w:val="0"/>
        <w:spacing w:before="5"/>
        <w:rPr>
          <w:rFonts w:ascii="Bookman Old Style" w:eastAsia="Verdana" w:hAnsi="Bookman Old Style"/>
          <w:b/>
        </w:rPr>
      </w:pP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4"/>
        <w:gridCol w:w="2626"/>
        <w:gridCol w:w="5109"/>
      </w:tblGrid>
      <w:tr w:rsidR="00796C2A" w:rsidRPr="00F23D60" w14:paraId="13D0DB65" w14:textId="77777777" w:rsidTr="00796C2A">
        <w:trPr>
          <w:trHeight w:val="299"/>
        </w:trPr>
        <w:tc>
          <w:tcPr>
            <w:tcW w:w="8589" w:type="dxa"/>
            <w:gridSpan w:val="3"/>
            <w:shd w:val="clear" w:color="auto" w:fill="auto"/>
          </w:tcPr>
          <w:p w14:paraId="13D0DB64" w14:textId="77777777" w:rsidR="0017123D" w:rsidRPr="00F23D60" w:rsidRDefault="0017123D" w:rsidP="0017123D">
            <w:pPr>
              <w:widowControl w:val="0"/>
              <w:autoSpaceDE w:val="0"/>
              <w:autoSpaceDN w:val="0"/>
              <w:spacing w:before="47"/>
              <w:ind w:left="76"/>
              <w:rPr>
                <w:rFonts w:ascii="Bookman Old Style" w:eastAsia="Verdana" w:hAnsi="Bookman Old Style"/>
                <w:b/>
                <w:color w:val="000000" w:themeColor="text1"/>
              </w:rPr>
            </w:pPr>
            <w:r w:rsidRPr="00F23D60">
              <w:rPr>
                <w:rFonts w:ascii="Bookman Old Style" w:eastAsia="Verdana" w:hAnsi="Bookman Old Style"/>
                <w:b/>
                <w:color w:val="000000" w:themeColor="text1"/>
              </w:rPr>
              <w:t>SOURCE</w:t>
            </w:r>
          </w:p>
        </w:tc>
      </w:tr>
      <w:tr w:rsidR="00796C2A" w:rsidRPr="00F23D60" w14:paraId="13D0DB69" w14:textId="77777777" w:rsidTr="00796C2A">
        <w:trPr>
          <w:trHeight w:val="286"/>
        </w:trPr>
        <w:tc>
          <w:tcPr>
            <w:tcW w:w="854" w:type="dxa"/>
            <w:vMerge w:val="restart"/>
            <w:shd w:val="clear" w:color="auto" w:fill="auto"/>
          </w:tcPr>
          <w:p w14:paraId="13D0DB66"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67" w14:textId="77777777" w:rsidR="0017123D" w:rsidRPr="00E4595B" w:rsidRDefault="0017123D" w:rsidP="0017123D">
            <w:pPr>
              <w:widowControl w:val="0"/>
              <w:autoSpaceDE w:val="0"/>
              <w:autoSpaceDN w:val="0"/>
              <w:spacing w:before="47" w:line="219"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Type</w:t>
            </w:r>
          </w:p>
        </w:tc>
        <w:tc>
          <w:tcPr>
            <w:tcW w:w="5109" w:type="dxa"/>
            <w:shd w:val="clear" w:color="auto" w:fill="auto"/>
          </w:tcPr>
          <w:p w14:paraId="13D0DB68" w14:textId="77777777" w:rsidR="0017123D" w:rsidRPr="00E4595B" w:rsidRDefault="0017123D" w:rsidP="0017123D">
            <w:pPr>
              <w:widowControl w:val="0"/>
              <w:autoSpaceDE w:val="0"/>
              <w:autoSpaceDN w:val="0"/>
              <w:spacing w:before="47" w:line="219"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RGBW LED</w:t>
            </w:r>
          </w:p>
        </w:tc>
      </w:tr>
      <w:tr w:rsidR="00796C2A" w:rsidRPr="00F23D60" w14:paraId="13D0DB6D" w14:textId="77777777" w:rsidTr="00796C2A">
        <w:trPr>
          <w:trHeight w:val="273"/>
        </w:trPr>
        <w:tc>
          <w:tcPr>
            <w:tcW w:w="854" w:type="dxa"/>
            <w:vMerge/>
            <w:shd w:val="clear" w:color="auto" w:fill="auto"/>
          </w:tcPr>
          <w:p w14:paraId="13D0DB6A"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6B" w14:textId="77777777" w:rsidR="0017123D" w:rsidRPr="00E4595B" w:rsidRDefault="0017123D" w:rsidP="0017123D">
            <w:pPr>
              <w:widowControl w:val="0"/>
              <w:autoSpaceDE w:val="0"/>
              <w:autoSpaceDN w:val="0"/>
              <w:spacing w:before="31" w:line="222"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Wattage</w:t>
            </w:r>
          </w:p>
        </w:tc>
        <w:tc>
          <w:tcPr>
            <w:tcW w:w="5109" w:type="dxa"/>
            <w:shd w:val="clear" w:color="auto" w:fill="auto"/>
          </w:tcPr>
          <w:p w14:paraId="13D0DB6C" w14:textId="77777777" w:rsidR="0017123D" w:rsidRPr="00E4595B" w:rsidRDefault="0017123D" w:rsidP="0017123D">
            <w:pPr>
              <w:widowControl w:val="0"/>
              <w:autoSpaceDE w:val="0"/>
              <w:autoSpaceDN w:val="0"/>
              <w:spacing w:before="31" w:line="222"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10W LED</w:t>
            </w:r>
          </w:p>
        </w:tc>
      </w:tr>
      <w:tr w:rsidR="00796C2A" w:rsidRPr="00F23D60" w14:paraId="13D0DB71" w14:textId="77777777" w:rsidTr="00796C2A">
        <w:trPr>
          <w:trHeight w:val="289"/>
        </w:trPr>
        <w:tc>
          <w:tcPr>
            <w:tcW w:w="854" w:type="dxa"/>
            <w:vMerge/>
            <w:shd w:val="clear" w:color="auto" w:fill="auto"/>
          </w:tcPr>
          <w:p w14:paraId="13D0DB6E"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6F" w14:textId="77777777" w:rsidR="0017123D" w:rsidRPr="00E4595B" w:rsidRDefault="0017123D" w:rsidP="0017123D">
            <w:pPr>
              <w:widowControl w:val="0"/>
              <w:autoSpaceDE w:val="0"/>
              <w:autoSpaceDN w:val="0"/>
              <w:spacing w:before="35"/>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LED Quantity</w:t>
            </w:r>
          </w:p>
        </w:tc>
        <w:tc>
          <w:tcPr>
            <w:tcW w:w="5109" w:type="dxa"/>
            <w:shd w:val="clear" w:color="auto" w:fill="auto"/>
          </w:tcPr>
          <w:p w14:paraId="13D0DB70" w14:textId="77777777" w:rsidR="0017123D" w:rsidRPr="00E4595B" w:rsidRDefault="0017123D" w:rsidP="0017123D">
            <w:pPr>
              <w:widowControl w:val="0"/>
              <w:autoSpaceDE w:val="0"/>
              <w:autoSpaceDN w:val="0"/>
              <w:spacing w:before="35"/>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60PCS</w:t>
            </w:r>
          </w:p>
        </w:tc>
      </w:tr>
      <w:tr w:rsidR="00796C2A" w:rsidRPr="00F23D60" w14:paraId="13D0DB73" w14:textId="77777777" w:rsidTr="00796C2A">
        <w:trPr>
          <w:trHeight w:val="307"/>
        </w:trPr>
        <w:tc>
          <w:tcPr>
            <w:tcW w:w="8589" w:type="dxa"/>
            <w:gridSpan w:val="3"/>
            <w:shd w:val="clear" w:color="auto" w:fill="auto"/>
          </w:tcPr>
          <w:p w14:paraId="13D0DB72" w14:textId="4550CD85" w:rsidR="0017123D" w:rsidRPr="00F23D60" w:rsidRDefault="0017123D" w:rsidP="0017123D">
            <w:pPr>
              <w:widowControl w:val="0"/>
              <w:autoSpaceDE w:val="0"/>
              <w:autoSpaceDN w:val="0"/>
              <w:spacing w:before="50"/>
              <w:ind w:left="76"/>
              <w:rPr>
                <w:rFonts w:ascii="Bookman Old Style" w:eastAsia="Verdana" w:hAnsi="Bookman Old Style"/>
                <w:b/>
                <w:color w:val="000000" w:themeColor="text1"/>
              </w:rPr>
            </w:pPr>
            <w:r w:rsidRPr="00F23D60">
              <w:rPr>
                <w:rFonts w:ascii="Bookman Old Style" w:eastAsia="Verdana" w:hAnsi="Bookman Old Style"/>
                <w:b/>
                <w:color w:val="000000" w:themeColor="text1"/>
              </w:rPr>
              <w:t>ANGL</w:t>
            </w:r>
            <w:r w:rsidR="003F7681" w:rsidRPr="00F23D60">
              <w:rPr>
                <w:rFonts w:ascii="Bookman Old Style" w:eastAsia="Verdana" w:hAnsi="Bookman Old Style"/>
                <w:b/>
                <w:color w:val="000000" w:themeColor="text1"/>
              </w:rPr>
              <w:t>E</w:t>
            </w:r>
          </w:p>
        </w:tc>
      </w:tr>
      <w:tr w:rsidR="00796C2A" w:rsidRPr="00F23D60" w14:paraId="13D0DB76" w14:textId="77777777" w:rsidTr="00796C2A">
        <w:trPr>
          <w:trHeight w:val="275"/>
        </w:trPr>
        <w:tc>
          <w:tcPr>
            <w:tcW w:w="3480" w:type="dxa"/>
            <w:gridSpan w:val="2"/>
            <w:shd w:val="clear" w:color="auto" w:fill="auto"/>
          </w:tcPr>
          <w:p w14:paraId="13D0DB74" w14:textId="77777777" w:rsidR="0017123D" w:rsidRPr="00F23D60" w:rsidRDefault="0017123D" w:rsidP="0017123D">
            <w:pPr>
              <w:widowControl w:val="0"/>
              <w:autoSpaceDE w:val="0"/>
              <w:autoSpaceDN w:val="0"/>
              <w:spacing w:before="31" w:line="225" w:lineRule="exact"/>
              <w:ind w:left="1053"/>
              <w:rPr>
                <w:rFonts w:ascii="Bookman Old Style" w:eastAsia="Verdana" w:hAnsi="Bookman Old Style"/>
                <w:b/>
                <w:color w:val="000000" w:themeColor="text1"/>
              </w:rPr>
            </w:pPr>
            <w:r w:rsidRPr="00F23D60">
              <w:rPr>
                <w:rFonts w:ascii="Bookman Old Style" w:eastAsia="Verdana" w:hAnsi="Bookman Old Style"/>
                <w:b/>
                <w:color w:val="000000" w:themeColor="text1"/>
              </w:rPr>
              <w:t>Beam angle</w:t>
            </w:r>
          </w:p>
        </w:tc>
        <w:tc>
          <w:tcPr>
            <w:tcW w:w="5109" w:type="dxa"/>
            <w:shd w:val="clear" w:color="auto" w:fill="auto"/>
          </w:tcPr>
          <w:p w14:paraId="13D0DB75" w14:textId="77777777" w:rsidR="0017123D" w:rsidRPr="00F23D60" w:rsidRDefault="0017123D" w:rsidP="0017123D">
            <w:pPr>
              <w:widowControl w:val="0"/>
              <w:autoSpaceDE w:val="0"/>
              <w:autoSpaceDN w:val="0"/>
              <w:spacing w:before="31" w:line="225" w:lineRule="exact"/>
              <w:ind w:left="64"/>
              <w:rPr>
                <w:rFonts w:ascii="Bookman Old Style" w:eastAsia="Verdana" w:hAnsi="Bookman Old Style"/>
                <w:color w:val="000000" w:themeColor="text1"/>
              </w:rPr>
            </w:pPr>
            <w:r w:rsidRPr="00F23D60">
              <w:rPr>
                <w:rFonts w:ascii="Bookman Old Style" w:eastAsia="Verdana" w:hAnsi="Bookman Old Style"/>
                <w:color w:val="000000" w:themeColor="text1"/>
              </w:rPr>
              <w:t>15/25 degree optional</w:t>
            </w:r>
          </w:p>
        </w:tc>
      </w:tr>
      <w:tr w:rsidR="00796C2A" w:rsidRPr="00F23D60" w14:paraId="13D0DB78" w14:textId="77777777" w:rsidTr="00796C2A">
        <w:trPr>
          <w:trHeight w:val="278"/>
        </w:trPr>
        <w:tc>
          <w:tcPr>
            <w:tcW w:w="8589" w:type="dxa"/>
            <w:gridSpan w:val="3"/>
            <w:shd w:val="clear" w:color="auto" w:fill="auto"/>
          </w:tcPr>
          <w:p w14:paraId="13D0DB77" w14:textId="77777777" w:rsidR="0017123D" w:rsidRPr="00F23D60" w:rsidRDefault="0017123D" w:rsidP="0017123D">
            <w:pPr>
              <w:widowControl w:val="0"/>
              <w:autoSpaceDE w:val="0"/>
              <w:autoSpaceDN w:val="0"/>
              <w:spacing w:before="33" w:line="225" w:lineRule="exact"/>
              <w:ind w:left="76"/>
              <w:rPr>
                <w:rFonts w:ascii="Bookman Old Style" w:eastAsia="Verdana" w:hAnsi="Bookman Old Style"/>
                <w:b/>
                <w:color w:val="000000" w:themeColor="text1"/>
              </w:rPr>
            </w:pPr>
            <w:r w:rsidRPr="00F23D60">
              <w:rPr>
                <w:rFonts w:ascii="Bookman Old Style" w:eastAsia="Verdana" w:hAnsi="Bookman Old Style"/>
                <w:b/>
                <w:color w:val="000000" w:themeColor="text1"/>
              </w:rPr>
              <w:t>P O W E R</w:t>
            </w:r>
          </w:p>
        </w:tc>
      </w:tr>
      <w:tr w:rsidR="00796C2A" w:rsidRPr="00F23D60" w14:paraId="13D0DB7C" w14:textId="77777777" w:rsidTr="00796C2A">
        <w:trPr>
          <w:trHeight w:val="293"/>
        </w:trPr>
        <w:tc>
          <w:tcPr>
            <w:tcW w:w="854" w:type="dxa"/>
            <w:vMerge w:val="restart"/>
            <w:shd w:val="clear" w:color="auto" w:fill="auto"/>
          </w:tcPr>
          <w:p w14:paraId="13D0DB79"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7A" w14:textId="77777777" w:rsidR="0017123D" w:rsidRPr="00E4595B" w:rsidRDefault="0017123D" w:rsidP="0017123D">
            <w:pPr>
              <w:widowControl w:val="0"/>
              <w:autoSpaceDE w:val="0"/>
              <w:autoSpaceDN w:val="0"/>
              <w:spacing w:before="50" w:line="223"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Operating voltage</w:t>
            </w:r>
          </w:p>
        </w:tc>
        <w:tc>
          <w:tcPr>
            <w:tcW w:w="5109" w:type="dxa"/>
            <w:shd w:val="clear" w:color="auto" w:fill="auto"/>
          </w:tcPr>
          <w:p w14:paraId="13D0DB7B" w14:textId="77777777" w:rsidR="0017123D" w:rsidRPr="00E4595B" w:rsidRDefault="0017123D" w:rsidP="0017123D">
            <w:pPr>
              <w:widowControl w:val="0"/>
              <w:autoSpaceDE w:val="0"/>
              <w:autoSpaceDN w:val="0"/>
              <w:spacing w:before="50" w:line="223"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100–240VAC</w:t>
            </w:r>
          </w:p>
        </w:tc>
      </w:tr>
      <w:tr w:rsidR="00796C2A" w:rsidRPr="00F23D60" w14:paraId="13D0DB80" w14:textId="77777777" w:rsidTr="00796C2A">
        <w:trPr>
          <w:trHeight w:val="286"/>
        </w:trPr>
        <w:tc>
          <w:tcPr>
            <w:tcW w:w="854" w:type="dxa"/>
            <w:vMerge/>
            <w:shd w:val="clear" w:color="auto" w:fill="auto"/>
          </w:tcPr>
          <w:p w14:paraId="13D0DB7D"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7E" w14:textId="77777777" w:rsidR="0017123D" w:rsidRPr="00E4595B" w:rsidRDefault="0017123D" w:rsidP="0017123D">
            <w:pPr>
              <w:widowControl w:val="0"/>
              <w:autoSpaceDE w:val="0"/>
              <w:autoSpaceDN w:val="0"/>
              <w:spacing w:before="31"/>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Max wattage</w:t>
            </w:r>
          </w:p>
        </w:tc>
        <w:tc>
          <w:tcPr>
            <w:tcW w:w="5109" w:type="dxa"/>
            <w:shd w:val="clear" w:color="auto" w:fill="auto"/>
          </w:tcPr>
          <w:p w14:paraId="13D0DB7F" w14:textId="77777777" w:rsidR="0017123D" w:rsidRPr="00E4595B" w:rsidRDefault="0017123D" w:rsidP="0017123D">
            <w:pPr>
              <w:widowControl w:val="0"/>
              <w:autoSpaceDE w:val="0"/>
              <w:autoSpaceDN w:val="0"/>
              <w:spacing w:before="31"/>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650 W</w:t>
            </w:r>
          </w:p>
        </w:tc>
      </w:tr>
      <w:tr w:rsidR="00796C2A" w:rsidRPr="00F23D60" w14:paraId="13D0DB82" w14:textId="77777777" w:rsidTr="00796C2A">
        <w:trPr>
          <w:trHeight w:val="275"/>
        </w:trPr>
        <w:tc>
          <w:tcPr>
            <w:tcW w:w="8589" w:type="dxa"/>
            <w:gridSpan w:val="3"/>
            <w:shd w:val="clear" w:color="auto" w:fill="auto"/>
          </w:tcPr>
          <w:p w14:paraId="13D0DB81" w14:textId="77777777" w:rsidR="0017123D" w:rsidRPr="00F23D60" w:rsidRDefault="0017123D" w:rsidP="0017123D">
            <w:pPr>
              <w:widowControl w:val="0"/>
              <w:autoSpaceDE w:val="0"/>
              <w:autoSpaceDN w:val="0"/>
              <w:spacing w:before="31" w:line="225" w:lineRule="exact"/>
              <w:ind w:left="76"/>
              <w:rPr>
                <w:rFonts w:ascii="Bookman Old Style" w:eastAsia="Verdana" w:hAnsi="Bookman Old Style"/>
                <w:b/>
                <w:color w:val="000000" w:themeColor="text1"/>
              </w:rPr>
            </w:pPr>
            <w:r w:rsidRPr="00F23D60">
              <w:rPr>
                <w:rFonts w:ascii="Bookman Old Style" w:eastAsia="Verdana" w:hAnsi="Bookman Old Style"/>
                <w:b/>
                <w:color w:val="000000" w:themeColor="text1"/>
              </w:rPr>
              <w:t>D AT A C O N N E C T I O N S</w:t>
            </w:r>
          </w:p>
        </w:tc>
      </w:tr>
      <w:tr w:rsidR="00796C2A" w:rsidRPr="00F23D60" w14:paraId="13D0DB86" w14:textId="77777777" w:rsidTr="00796C2A">
        <w:trPr>
          <w:trHeight w:val="286"/>
        </w:trPr>
        <w:tc>
          <w:tcPr>
            <w:tcW w:w="854" w:type="dxa"/>
            <w:vMerge w:val="restart"/>
            <w:shd w:val="clear" w:color="auto" w:fill="auto"/>
          </w:tcPr>
          <w:p w14:paraId="13D0DB83"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84" w14:textId="77777777" w:rsidR="0017123D" w:rsidRPr="00E4595B" w:rsidRDefault="0017123D" w:rsidP="0017123D">
            <w:pPr>
              <w:widowControl w:val="0"/>
              <w:autoSpaceDE w:val="0"/>
              <w:autoSpaceDN w:val="0"/>
              <w:spacing w:before="45" w:line="221"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DMX</w:t>
            </w:r>
          </w:p>
        </w:tc>
        <w:tc>
          <w:tcPr>
            <w:tcW w:w="5109" w:type="dxa"/>
            <w:shd w:val="clear" w:color="auto" w:fill="auto"/>
          </w:tcPr>
          <w:p w14:paraId="13D0DB85" w14:textId="77777777" w:rsidR="0017123D" w:rsidRPr="00E4595B" w:rsidRDefault="0017123D" w:rsidP="0017123D">
            <w:pPr>
              <w:widowControl w:val="0"/>
              <w:autoSpaceDE w:val="0"/>
              <w:autoSpaceDN w:val="0"/>
              <w:spacing w:before="45" w:line="221"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3-pin XLR in and thru</w:t>
            </w:r>
          </w:p>
        </w:tc>
      </w:tr>
      <w:tr w:rsidR="00796C2A" w:rsidRPr="00F23D60" w14:paraId="13D0DB8A" w14:textId="77777777" w:rsidTr="00796C2A">
        <w:trPr>
          <w:trHeight w:val="269"/>
        </w:trPr>
        <w:tc>
          <w:tcPr>
            <w:tcW w:w="854" w:type="dxa"/>
            <w:vMerge/>
            <w:shd w:val="clear" w:color="auto" w:fill="auto"/>
          </w:tcPr>
          <w:p w14:paraId="13D0DB87"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88" w14:textId="77777777" w:rsidR="0017123D" w:rsidRPr="00E4595B" w:rsidRDefault="0017123D" w:rsidP="0017123D">
            <w:pPr>
              <w:widowControl w:val="0"/>
              <w:autoSpaceDE w:val="0"/>
              <w:autoSpaceDN w:val="0"/>
              <w:spacing w:before="31" w:line="219"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RJ45 data point</w:t>
            </w:r>
          </w:p>
        </w:tc>
        <w:tc>
          <w:tcPr>
            <w:tcW w:w="5109" w:type="dxa"/>
            <w:shd w:val="clear" w:color="auto" w:fill="auto"/>
          </w:tcPr>
          <w:p w14:paraId="13D0DB89" w14:textId="77777777" w:rsidR="0017123D" w:rsidRPr="00E4595B" w:rsidRDefault="0017123D" w:rsidP="0017123D">
            <w:pPr>
              <w:widowControl w:val="0"/>
              <w:autoSpaceDE w:val="0"/>
              <w:autoSpaceDN w:val="0"/>
              <w:spacing w:before="31" w:line="219"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N/O</w:t>
            </w:r>
          </w:p>
        </w:tc>
      </w:tr>
      <w:tr w:rsidR="00796C2A" w:rsidRPr="00F23D60" w14:paraId="13D0DB8E" w14:textId="77777777" w:rsidTr="00796C2A">
        <w:trPr>
          <w:trHeight w:val="283"/>
        </w:trPr>
        <w:tc>
          <w:tcPr>
            <w:tcW w:w="854" w:type="dxa"/>
            <w:vMerge/>
            <w:shd w:val="clear" w:color="auto" w:fill="auto"/>
          </w:tcPr>
          <w:p w14:paraId="13D0DB8B"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8C" w14:textId="19556167" w:rsidR="0017123D" w:rsidRPr="00E4595B" w:rsidRDefault="0017123D" w:rsidP="0017123D">
            <w:pPr>
              <w:widowControl w:val="0"/>
              <w:autoSpaceDE w:val="0"/>
              <w:autoSpaceDN w:val="0"/>
              <w:spacing w:before="31"/>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Power</w:t>
            </w:r>
            <w:r w:rsidR="007521A3">
              <w:rPr>
                <w:rFonts w:ascii="Bookman Old Style" w:eastAsia="Verdana" w:hAnsi="Bookman Old Style"/>
                <w:bCs/>
                <w:color w:val="000000" w:themeColor="text1"/>
              </w:rPr>
              <w:t xml:space="preserve"> </w:t>
            </w:r>
            <w:r w:rsidRPr="00E4595B">
              <w:rPr>
                <w:rFonts w:ascii="Bookman Old Style" w:eastAsia="Verdana" w:hAnsi="Bookman Old Style"/>
                <w:bCs/>
                <w:color w:val="000000" w:themeColor="text1"/>
              </w:rPr>
              <w:t>con</w:t>
            </w:r>
            <w:r w:rsidR="007521A3">
              <w:rPr>
                <w:rFonts w:ascii="Bookman Old Style" w:eastAsia="Verdana" w:hAnsi="Bookman Old Style"/>
                <w:bCs/>
                <w:color w:val="000000" w:themeColor="text1"/>
              </w:rPr>
              <w:t>nection</w:t>
            </w:r>
          </w:p>
        </w:tc>
        <w:tc>
          <w:tcPr>
            <w:tcW w:w="5109" w:type="dxa"/>
            <w:shd w:val="clear" w:color="auto" w:fill="auto"/>
          </w:tcPr>
          <w:p w14:paraId="13D0DB8D" w14:textId="77777777" w:rsidR="0017123D" w:rsidRPr="00E4595B" w:rsidRDefault="0017123D" w:rsidP="0017123D">
            <w:pPr>
              <w:widowControl w:val="0"/>
              <w:autoSpaceDE w:val="0"/>
              <w:autoSpaceDN w:val="0"/>
              <w:spacing w:before="31"/>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spacing w:val="8"/>
              </w:rPr>
              <w:t xml:space="preserve">Input </w:t>
            </w:r>
            <w:r w:rsidRPr="00E4595B">
              <w:rPr>
                <w:rFonts w:ascii="Bookman Old Style" w:eastAsia="Verdana" w:hAnsi="Bookman Old Style"/>
                <w:bCs/>
                <w:color w:val="000000" w:themeColor="text1"/>
              </w:rPr>
              <w:t>/</w:t>
            </w:r>
            <w:r w:rsidRPr="00E4595B">
              <w:rPr>
                <w:rFonts w:ascii="Bookman Old Style" w:eastAsia="Verdana" w:hAnsi="Bookman Old Style"/>
                <w:bCs/>
                <w:color w:val="000000" w:themeColor="text1"/>
                <w:spacing w:val="53"/>
              </w:rPr>
              <w:t xml:space="preserve"> </w:t>
            </w:r>
            <w:r w:rsidRPr="00E4595B">
              <w:rPr>
                <w:rFonts w:ascii="Bookman Old Style" w:eastAsia="Verdana" w:hAnsi="Bookman Old Style"/>
                <w:bCs/>
                <w:color w:val="000000" w:themeColor="text1"/>
                <w:spacing w:val="10"/>
              </w:rPr>
              <w:t>thru</w:t>
            </w:r>
          </w:p>
        </w:tc>
      </w:tr>
      <w:tr w:rsidR="00796C2A" w:rsidRPr="00F23D60" w14:paraId="13D0DB90" w14:textId="77777777" w:rsidTr="00796C2A">
        <w:trPr>
          <w:trHeight w:val="278"/>
        </w:trPr>
        <w:tc>
          <w:tcPr>
            <w:tcW w:w="8589" w:type="dxa"/>
            <w:gridSpan w:val="3"/>
            <w:shd w:val="clear" w:color="auto" w:fill="auto"/>
          </w:tcPr>
          <w:p w14:paraId="13D0DB8F" w14:textId="77777777" w:rsidR="0017123D" w:rsidRPr="00F23D60" w:rsidRDefault="0017123D" w:rsidP="0017123D">
            <w:pPr>
              <w:widowControl w:val="0"/>
              <w:autoSpaceDE w:val="0"/>
              <w:autoSpaceDN w:val="0"/>
              <w:spacing w:before="33" w:line="225" w:lineRule="exact"/>
              <w:ind w:left="76"/>
              <w:rPr>
                <w:rFonts w:ascii="Bookman Old Style" w:eastAsia="Verdana" w:hAnsi="Bookman Old Style"/>
                <w:b/>
                <w:color w:val="000000" w:themeColor="text1"/>
              </w:rPr>
            </w:pPr>
            <w:r w:rsidRPr="00F23D60">
              <w:rPr>
                <w:rFonts w:ascii="Bookman Old Style" w:eastAsia="Verdana" w:hAnsi="Bookman Old Style"/>
                <w:b/>
                <w:color w:val="000000" w:themeColor="text1"/>
              </w:rPr>
              <w:t>D AT A PROTOCOLS</w:t>
            </w:r>
          </w:p>
        </w:tc>
      </w:tr>
      <w:tr w:rsidR="00796C2A" w:rsidRPr="00F23D60" w14:paraId="13D0DB95" w14:textId="77777777" w:rsidTr="00796C2A">
        <w:trPr>
          <w:trHeight w:val="597"/>
        </w:trPr>
        <w:tc>
          <w:tcPr>
            <w:tcW w:w="3480" w:type="dxa"/>
            <w:gridSpan w:val="2"/>
            <w:shd w:val="clear" w:color="auto" w:fill="auto"/>
          </w:tcPr>
          <w:p w14:paraId="13D0DB91" w14:textId="77777777" w:rsidR="0017123D" w:rsidRPr="00E4595B" w:rsidRDefault="0017123D" w:rsidP="0017123D">
            <w:pPr>
              <w:widowControl w:val="0"/>
              <w:autoSpaceDE w:val="0"/>
              <w:autoSpaceDN w:val="0"/>
              <w:spacing w:before="45"/>
              <w:ind w:left="1053"/>
              <w:rPr>
                <w:rFonts w:ascii="Bookman Old Style" w:eastAsia="Verdana" w:hAnsi="Bookman Old Style"/>
                <w:bCs/>
                <w:color w:val="000000" w:themeColor="text1"/>
              </w:rPr>
            </w:pPr>
            <w:r w:rsidRPr="00E4595B">
              <w:rPr>
                <w:rFonts w:ascii="Bookman Old Style" w:eastAsia="Verdana" w:hAnsi="Bookman Old Style"/>
                <w:bCs/>
                <w:color w:val="000000" w:themeColor="text1"/>
              </w:rPr>
              <w:t>DMX (RDM)</w:t>
            </w:r>
          </w:p>
          <w:p w14:paraId="13D0DB92" w14:textId="77777777" w:rsidR="0017123D" w:rsidRPr="00E4595B" w:rsidRDefault="0017123D" w:rsidP="0017123D">
            <w:pPr>
              <w:widowControl w:val="0"/>
              <w:autoSpaceDE w:val="0"/>
              <w:autoSpaceDN w:val="0"/>
              <w:spacing w:before="70"/>
              <w:ind w:left="1053"/>
              <w:rPr>
                <w:rFonts w:ascii="Bookman Old Style" w:eastAsia="Verdana" w:hAnsi="Bookman Old Style"/>
                <w:bCs/>
                <w:color w:val="000000" w:themeColor="text1"/>
              </w:rPr>
            </w:pPr>
            <w:r w:rsidRPr="00E4595B">
              <w:rPr>
                <w:rFonts w:ascii="Bookman Old Style" w:eastAsia="Verdana" w:hAnsi="Bookman Old Style"/>
                <w:bCs/>
                <w:color w:val="000000" w:themeColor="text1"/>
              </w:rPr>
              <w:t>DMX Channel</w:t>
            </w:r>
          </w:p>
        </w:tc>
        <w:tc>
          <w:tcPr>
            <w:tcW w:w="5109" w:type="dxa"/>
            <w:shd w:val="clear" w:color="auto" w:fill="auto"/>
          </w:tcPr>
          <w:p w14:paraId="13D0DB93" w14:textId="77777777" w:rsidR="0017123D" w:rsidRPr="00E4595B" w:rsidRDefault="0017123D" w:rsidP="0017123D">
            <w:pPr>
              <w:widowControl w:val="0"/>
              <w:autoSpaceDE w:val="0"/>
              <w:autoSpaceDN w:val="0"/>
              <w:spacing w:before="45"/>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DMX-512A(RDM) via 3 pin XLR</w:t>
            </w:r>
          </w:p>
          <w:p w14:paraId="13D0DB94" w14:textId="77777777" w:rsidR="0017123D" w:rsidRPr="00E4595B" w:rsidRDefault="0017123D" w:rsidP="0017123D">
            <w:pPr>
              <w:widowControl w:val="0"/>
              <w:autoSpaceDE w:val="0"/>
              <w:autoSpaceDN w:val="0"/>
              <w:spacing w:before="70"/>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4/6/9 CH</w:t>
            </w:r>
          </w:p>
        </w:tc>
      </w:tr>
      <w:tr w:rsidR="00796C2A" w:rsidRPr="00F23D60" w14:paraId="13D0DB97" w14:textId="77777777" w:rsidTr="00796C2A">
        <w:trPr>
          <w:trHeight w:val="275"/>
        </w:trPr>
        <w:tc>
          <w:tcPr>
            <w:tcW w:w="8589" w:type="dxa"/>
            <w:gridSpan w:val="3"/>
            <w:shd w:val="clear" w:color="auto" w:fill="auto"/>
          </w:tcPr>
          <w:p w14:paraId="13D0DB96" w14:textId="77777777" w:rsidR="0017123D" w:rsidRPr="00F23D60" w:rsidRDefault="0017123D" w:rsidP="0017123D">
            <w:pPr>
              <w:widowControl w:val="0"/>
              <w:autoSpaceDE w:val="0"/>
              <w:autoSpaceDN w:val="0"/>
              <w:spacing w:before="31" w:line="225" w:lineRule="exact"/>
              <w:ind w:left="76"/>
              <w:rPr>
                <w:rFonts w:ascii="Bookman Old Style" w:eastAsia="Verdana" w:hAnsi="Bookman Old Style"/>
                <w:b/>
                <w:color w:val="000000" w:themeColor="text1"/>
              </w:rPr>
            </w:pPr>
            <w:r w:rsidRPr="00F23D60">
              <w:rPr>
                <w:rFonts w:ascii="Bookman Old Style" w:eastAsia="Verdana" w:hAnsi="Bookman Old Style"/>
                <w:b/>
                <w:color w:val="000000" w:themeColor="text1"/>
              </w:rPr>
              <w:t>PHYSICALS</w:t>
            </w:r>
          </w:p>
        </w:tc>
      </w:tr>
      <w:tr w:rsidR="00796C2A" w:rsidRPr="00F23D60" w14:paraId="13D0DB9B" w14:textId="77777777" w:rsidTr="00796C2A">
        <w:trPr>
          <w:trHeight w:val="286"/>
        </w:trPr>
        <w:tc>
          <w:tcPr>
            <w:tcW w:w="854" w:type="dxa"/>
            <w:vMerge w:val="restart"/>
            <w:shd w:val="clear" w:color="auto" w:fill="auto"/>
          </w:tcPr>
          <w:p w14:paraId="13D0DB98"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99" w14:textId="77777777" w:rsidR="0017123D" w:rsidRPr="00E4595B" w:rsidRDefault="0017123D" w:rsidP="0017123D">
            <w:pPr>
              <w:widowControl w:val="0"/>
              <w:autoSpaceDE w:val="0"/>
              <w:autoSpaceDN w:val="0"/>
              <w:spacing w:before="47" w:line="219"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IP rating</w:t>
            </w:r>
          </w:p>
        </w:tc>
        <w:tc>
          <w:tcPr>
            <w:tcW w:w="5109" w:type="dxa"/>
            <w:shd w:val="clear" w:color="auto" w:fill="auto"/>
          </w:tcPr>
          <w:p w14:paraId="13D0DB9A" w14:textId="77777777" w:rsidR="0017123D" w:rsidRPr="00E4595B" w:rsidRDefault="0017123D" w:rsidP="0017123D">
            <w:pPr>
              <w:widowControl w:val="0"/>
              <w:autoSpaceDE w:val="0"/>
              <w:autoSpaceDN w:val="0"/>
              <w:spacing w:before="47" w:line="219"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IP65</w:t>
            </w:r>
          </w:p>
        </w:tc>
      </w:tr>
      <w:tr w:rsidR="00796C2A" w:rsidRPr="00F23D60" w14:paraId="13D0DB9F" w14:textId="77777777" w:rsidTr="00796C2A">
        <w:trPr>
          <w:trHeight w:val="269"/>
        </w:trPr>
        <w:tc>
          <w:tcPr>
            <w:tcW w:w="854" w:type="dxa"/>
            <w:vMerge/>
            <w:shd w:val="clear" w:color="auto" w:fill="auto"/>
          </w:tcPr>
          <w:p w14:paraId="13D0DB9C"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9D" w14:textId="77777777" w:rsidR="0017123D" w:rsidRPr="00E4595B" w:rsidRDefault="0017123D" w:rsidP="0017123D">
            <w:pPr>
              <w:widowControl w:val="0"/>
              <w:autoSpaceDE w:val="0"/>
              <w:autoSpaceDN w:val="0"/>
              <w:spacing w:before="31" w:line="219"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Finish</w:t>
            </w:r>
          </w:p>
        </w:tc>
        <w:tc>
          <w:tcPr>
            <w:tcW w:w="5109" w:type="dxa"/>
            <w:shd w:val="clear" w:color="auto" w:fill="auto"/>
          </w:tcPr>
          <w:p w14:paraId="13D0DB9E" w14:textId="77777777" w:rsidR="0017123D" w:rsidRPr="00E4595B" w:rsidRDefault="0017123D" w:rsidP="0017123D">
            <w:pPr>
              <w:widowControl w:val="0"/>
              <w:autoSpaceDE w:val="0"/>
              <w:autoSpaceDN w:val="0"/>
              <w:spacing w:before="31" w:line="219"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Black</w:t>
            </w:r>
          </w:p>
        </w:tc>
      </w:tr>
      <w:tr w:rsidR="00796C2A" w:rsidRPr="00F23D60" w14:paraId="13D0DBA3" w14:textId="77777777" w:rsidTr="00796C2A">
        <w:trPr>
          <w:trHeight w:val="283"/>
        </w:trPr>
        <w:tc>
          <w:tcPr>
            <w:tcW w:w="854" w:type="dxa"/>
            <w:vMerge/>
            <w:shd w:val="clear" w:color="auto" w:fill="auto"/>
          </w:tcPr>
          <w:p w14:paraId="13D0DBA0"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A1" w14:textId="77777777" w:rsidR="0017123D" w:rsidRPr="00E4595B" w:rsidRDefault="0017123D" w:rsidP="0017123D">
            <w:pPr>
              <w:widowControl w:val="0"/>
              <w:autoSpaceDE w:val="0"/>
              <w:autoSpaceDN w:val="0"/>
              <w:spacing w:before="31"/>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Construction</w:t>
            </w:r>
          </w:p>
        </w:tc>
        <w:tc>
          <w:tcPr>
            <w:tcW w:w="5109" w:type="dxa"/>
            <w:shd w:val="clear" w:color="auto" w:fill="auto"/>
          </w:tcPr>
          <w:p w14:paraId="13D0DBA2" w14:textId="77777777" w:rsidR="0017123D" w:rsidRPr="00E4595B" w:rsidRDefault="0017123D" w:rsidP="0017123D">
            <w:pPr>
              <w:widowControl w:val="0"/>
              <w:autoSpaceDE w:val="0"/>
              <w:autoSpaceDN w:val="0"/>
              <w:spacing w:before="31"/>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Metal Frame; Plastic covers</w:t>
            </w:r>
          </w:p>
        </w:tc>
      </w:tr>
      <w:tr w:rsidR="00796C2A" w:rsidRPr="00F23D60" w14:paraId="13D0DBA5" w14:textId="77777777" w:rsidTr="00796C2A">
        <w:trPr>
          <w:trHeight w:val="299"/>
        </w:trPr>
        <w:tc>
          <w:tcPr>
            <w:tcW w:w="8589" w:type="dxa"/>
            <w:gridSpan w:val="3"/>
            <w:shd w:val="clear" w:color="auto" w:fill="auto"/>
          </w:tcPr>
          <w:p w14:paraId="13D0DBA4" w14:textId="77777777" w:rsidR="0017123D" w:rsidRPr="00F23D60" w:rsidRDefault="0017123D" w:rsidP="0017123D">
            <w:pPr>
              <w:widowControl w:val="0"/>
              <w:autoSpaceDE w:val="0"/>
              <w:autoSpaceDN w:val="0"/>
              <w:spacing w:before="47"/>
              <w:ind w:left="76"/>
              <w:rPr>
                <w:rFonts w:ascii="Bookman Old Style" w:eastAsia="Verdana" w:hAnsi="Bookman Old Style"/>
                <w:b/>
                <w:color w:val="000000" w:themeColor="text1"/>
              </w:rPr>
            </w:pPr>
            <w:r w:rsidRPr="00F23D60">
              <w:rPr>
                <w:rFonts w:ascii="Bookman Old Style" w:eastAsia="Verdana" w:hAnsi="Bookman Old Style"/>
                <w:b/>
                <w:color w:val="000000" w:themeColor="text1"/>
              </w:rPr>
              <w:t>E N V I R O N M E N T</w:t>
            </w:r>
          </w:p>
        </w:tc>
      </w:tr>
      <w:tr w:rsidR="00796C2A" w:rsidRPr="00F23D60" w14:paraId="13D0DBA9" w14:textId="77777777" w:rsidTr="00796C2A">
        <w:trPr>
          <w:trHeight w:val="289"/>
        </w:trPr>
        <w:tc>
          <w:tcPr>
            <w:tcW w:w="854" w:type="dxa"/>
            <w:vMerge w:val="restart"/>
            <w:shd w:val="clear" w:color="auto" w:fill="auto"/>
          </w:tcPr>
          <w:p w14:paraId="13D0DBA6"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A7" w14:textId="77777777" w:rsidR="0017123D" w:rsidRPr="00E4595B" w:rsidRDefault="0017123D" w:rsidP="0017123D">
            <w:pPr>
              <w:widowControl w:val="0"/>
              <w:autoSpaceDE w:val="0"/>
              <w:autoSpaceDN w:val="0"/>
              <w:spacing w:before="47" w:line="222"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Operating temperature</w:t>
            </w:r>
          </w:p>
        </w:tc>
        <w:tc>
          <w:tcPr>
            <w:tcW w:w="5109" w:type="dxa"/>
            <w:shd w:val="clear" w:color="auto" w:fill="auto"/>
          </w:tcPr>
          <w:p w14:paraId="13D0DBA8" w14:textId="77777777" w:rsidR="0017123D" w:rsidRPr="00E4595B" w:rsidRDefault="0017123D" w:rsidP="0017123D">
            <w:pPr>
              <w:widowControl w:val="0"/>
              <w:autoSpaceDE w:val="0"/>
              <w:autoSpaceDN w:val="0"/>
              <w:spacing w:before="47" w:line="222"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-10-45°C (14-113°F)</w:t>
            </w:r>
          </w:p>
        </w:tc>
      </w:tr>
      <w:tr w:rsidR="00796C2A" w:rsidRPr="00F23D60" w14:paraId="13D0DBAD" w14:textId="77777777" w:rsidTr="00796C2A">
        <w:trPr>
          <w:trHeight w:val="289"/>
        </w:trPr>
        <w:tc>
          <w:tcPr>
            <w:tcW w:w="854" w:type="dxa"/>
            <w:vMerge/>
            <w:shd w:val="clear" w:color="auto" w:fill="auto"/>
          </w:tcPr>
          <w:p w14:paraId="13D0DBAA"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AB" w14:textId="77777777" w:rsidR="0017123D" w:rsidRPr="00E4595B" w:rsidRDefault="0017123D" w:rsidP="0017123D">
            <w:pPr>
              <w:widowControl w:val="0"/>
              <w:autoSpaceDE w:val="0"/>
              <w:autoSpaceDN w:val="0"/>
              <w:spacing w:before="35"/>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Operating humdity</w:t>
            </w:r>
          </w:p>
        </w:tc>
        <w:tc>
          <w:tcPr>
            <w:tcW w:w="5109" w:type="dxa"/>
            <w:shd w:val="clear" w:color="auto" w:fill="auto"/>
          </w:tcPr>
          <w:p w14:paraId="13D0DBAC" w14:textId="77777777" w:rsidR="0017123D" w:rsidRPr="00E4595B" w:rsidRDefault="0017123D" w:rsidP="0017123D">
            <w:pPr>
              <w:widowControl w:val="0"/>
              <w:autoSpaceDE w:val="0"/>
              <w:autoSpaceDN w:val="0"/>
              <w:spacing w:before="35"/>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33-45</w:t>
            </w:r>
          </w:p>
        </w:tc>
      </w:tr>
      <w:tr w:rsidR="00796C2A" w:rsidRPr="00F23D60" w14:paraId="13D0DBC1" w14:textId="77777777" w:rsidTr="00796C2A">
        <w:trPr>
          <w:trHeight w:val="278"/>
        </w:trPr>
        <w:tc>
          <w:tcPr>
            <w:tcW w:w="8589" w:type="dxa"/>
            <w:gridSpan w:val="3"/>
            <w:shd w:val="clear" w:color="auto" w:fill="auto"/>
          </w:tcPr>
          <w:p w14:paraId="13D0DBC0" w14:textId="77777777" w:rsidR="0017123D" w:rsidRPr="00F23D60" w:rsidRDefault="0017123D" w:rsidP="0017123D">
            <w:pPr>
              <w:widowControl w:val="0"/>
              <w:autoSpaceDE w:val="0"/>
              <w:autoSpaceDN w:val="0"/>
              <w:spacing w:before="33" w:line="225" w:lineRule="exact"/>
              <w:ind w:left="76"/>
              <w:rPr>
                <w:rFonts w:ascii="Bookman Old Style" w:eastAsia="Verdana" w:hAnsi="Bookman Old Style"/>
                <w:b/>
                <w:color w:val="000000" w:themeColor="text1"/>
              </w:rPr>
            </w:pPr>
            <w:r w:rsidRPr="00F23D60">
              <w:rPr>
                <w:rFonts w:ascii="Bookman Old Style" w:eastAsia="Verdana" w:hAnsi="Bookman Old Style"/>
                <w:b/>
                <w:color w:val="000000" w:themeColor="text1"/>
              </w:rPr>
              <w:t>W AR R A N T Y &amp; AP P R O B AT I O N</w:t>
            </w:r>
          </w:p>
        </w:tc>
      </w:tr>
      <w:tr w:rsidR="00796C2A" w:rsidRPr="00F23D60" w14:paraId="13D0DBC5" w14:textId="77777777" w:rsidTr="00796C2A">
        <w:trPr>
          <w:trHeight w:val="289"/>
        </w:trPr>
        <w:tc>
          <w:tcPr>
            <w:tcW w:w="854" w:type="dxa"/>
            <w:vMerge w:val="restart"/>
            <w:shd w:val="clear" w:color="auto" w:fill="auto"/>
          </w:tcPr>
          <w:p w14:paraId="13D0DBC2"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C3" w14:textId="77777777" w:rsidR="0017123D" w:rsidRPr="00E4595B" w:rsidRDefault="0017123D" w:rsidP="0017123D">
            <w:pPr>
              <w:widowControl w:val="0"/>
              <w:autoSpaceDE w:val="0"/>
              <w:autoSpaceDN w:val="0"/>
              <w:spacing w:before="45" w:line="225"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Warranty</w:t>
            </w:r>
          </w:p>
        </w:tc>
        <w:tc>
          <w:tcPr>
            <w:tcW w:w="5109" w:type="dxa"/>
            <w:shd w:val="clear" w:color="auto" w:fill="auto"/>
          </w:tcPr>
          <w:p w14:paraId="13D0DBC4" w14:textId="77777777" w:rsidR="0017123D" w:rsidRPr="00E4595B" w:rsidRDefault="0017123D" w:rsidP="0017123D">
            <w:pPr>
              <w:widowControl w:val="0"/>
              <w:autoSpaceDE w:val="0"/>
              <w:autoSpaceDN w:val="0"/>
              <w:spacing w:before="45" w:line="225"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2 years</w:t>
            </w:r>
          </w:p>
        </w:tc>
      </w:tr>
      <w:tr w:rsidR="00796C2A" w:rsidRPr="00F23D60" w14:paraId="13D0DBC9" w14:textId="77777777" w:rsidTr="00796C2A">
        <w:trPr>
          <w:trHeight w:val="279"/>
        </w:trPr>
        <w:tc>
          <w:tcPr>
            <w:tcW w:w="854" w:type="dxa"/>
            <w:vMerge/>
            <w:shd w:val="clear" w:color="auto" w:fill="auto"/>
          </w:tcPr>
          <w:p w14:paraId="13D0DBC6" w14:textId="77777777" w:rsidR="0017123D" w:rsidRPr="00F23D60" w:rsidRDefault="0017123D" w:rsidP="0017123D">
            <w:pPr>
              <w:widowControl w:val="0"/>
              <w:autoSpaceDE w:val="0"/>
              <w:autoSpaceDN w:val="0"/>
              <w:rPr>
                <w:rFonts w:ascii="Bookman Old Style" w:eastAsia="Verdana" w:hAnsi="Bookman Old Style"/>
                <w:color w:val="000000" w:themeColor="text1"/>
              </w:rPr>
            </w:pPr>
          </w:p>
        </w:tc>
        <w:tc>
          <w:tcPr>
            <w:tcW w:w="2626" w:type="dxa"/>
            <w:shd w:val="clear" w:color="auto" w:fill="auto"/>
          </w:tcPr>
          <w:p w14:paraId="13D0DBC7" w14:textId="77777777" w:rsidR="0017123D" w:rsidRPr="00E4595B" w:rsidRDefault="0017123D" w:rsidP="0017123D">
            <w:pPr>
              <w:widowControl w:val="0"/>
              <w:autoSpaceDE w:val="0"/>
              <w:autoSpaceDN w:val="0"/>
              <w:spacing w:before="35" w:line="225" w:lineRule="exact"/>
              <w:ind w:left="79"/>
              <w:rPr>
                <w:rFonts w:ascii="Bookman Old Style" w:eastAsia="Verdana" w:hAnsi="Bookman Old Style"/>
                <w:bCs/>
                <w:color w:val="000000" w:themeColor="text1"/>
              </w:rPr>
            </w:pPr>
            <w:r w:rsidRPr="00E4595B">
              <w:rPr>
                <w:rFonts w:ascii="Bookman Old Style" w:eastAsia="Verdana" w:hAnsi="Bookman Old Style"/>
                <w:bCs/>
                <w:color w:val="000000" w:themeColor="text1"/>
              </w:rPr>
              <w:t>Approbations</w:t>
            </w:r>
          </w:p>
        </w:tc>
        <w:tc>
          <w:tcPr>
            <w:tcW w:w="5109" w:type="dxa"/>
            <w:shd w:val="clear" w:color="auto" w:fill="auto"/>
          </w:tcPr>
          <w:p w14:paraId="13D0DBC8" w14:textId="77777777" w:rsidR="0017123D" w:rsidRPr="00E4595B" w:rsidRDefault="0017123D" w:rsidP="0017123D">
            <w:pPr>
              <w:widowControl w:val="0"/>
              <w:autoSpaceDE w:val="0"/>
              <w:autoSpaceDN w:val="0"/>
              <w:spacing w:before="35" w:line="225" w:lineRule="exact"/>
              <w:ind w:left="64"/>
              <w:rPr>
                <w:rFonts w:ascii="Bookman Old Style" w:eastAsia="Verdana" w:hAnsi="Bookman Old Style"/>
                <w:bCs/>
                <w:color w:val="000000" w:themeColor="text1"/>
              </w:rPr>
            </w:pPr>
            <w:r w:rsidRPr="00E4595B">
              <w:rPr>
                <w:rFonts w:ascii="Bookman Old Style" w:eastAsia="Verdana" w:hAnsi="Bookman Old Style"/>
                <w:bCs/>
                <w:color w:val="000000" w:themeColor="text1"/>
              </w:rPr>
              <w:t>CE/RoHS</w:t>
            </w:r>
          </w:p>
        </w:tc>
      </w:tr>
    </w:tbl>
    <w:p w14:paraId="13D0DBCA" w14:textId="77777777" w:rsidR="0017123D" w:rsidRPr="00F23D60" w:rsidRDefault="0017123D" w:rsidP="0017123D">
      <w:pPr>
        <w:widowControl w:val="0"/>
        <w:autoSpaceDE w:val="0"/>
        <w:autoSpaceDN w:val="0"/>
        <w:rPr>
          <w:rFonts w:ascii="Bookman Old Style" w:eastAsia="Verdana" w:hAnsi="Bookman Old Style"/>
          <w:b/>
        </w:rPr>
      </w:pPr>
    </w:p>
    <w:p w14:paraId="13D0DBCB" w14:textId="77777777" w:rsidR="0017123D" w:rsidRPr="00F23D60" w:rsidRDefault="0017123D" w:rsidP="0017123D">
      <w:pPr>
        <w:widowControl w:val="0"/>
        <w:autoSpaceDE w:val="0"/>
        <w:autoSpaceDN w:val="0"/>
        <w:rPr>
          <w:rFonts w:ascii="Bookman Old Style" w:eastAsia="Verdana" w:hAnsi="Bookman Old Style"/>
          <w:b/>
        </w:rPr>
      </w:pPr>
    </w:p>
    <w:p w14:paraId="13D0DBCC" w14:textId="77777777" w:rsidR="0017123D" w:rsidRPr="00F23D60" w:rsidRDefault="0017123D" w:rsidP="0017123D">
      <w:pPr>
        <w:widowControl w:val="0"/>
        <w:autoSpaceDE w:val="0"/>
        <w:autoSpaceDN w:val="0"/>
        <w:rPr>
          <w:rFonts w:ascii="Bookman Old Style" w:eastAsia="Verdana" w:hAnsi="Bookman Old Style"/>
          <w:b/>
        </w:rPr>
      </w:pPr>
    </w:p>
    <w:p w14:paraId="13D0DBCD" w14:textId="77777777" w:rsidR="0017123D" w:rsidRPr="00F23D60" w:rsidRDefault="0017123D" w:rsidP="0017123D">
      <w:pPr>
        <w:widowControl w:val="0"/>
        <w:autoSpaceDE w:val="0"/>
        <w:autoSpaceDN w:val="0"/>
        <w:rPr>
          <w:rFonts w:ascii="Bookman Old Style" w:eastAsia="Verdana" w:hAnsi="Bookman Old Style"/>
          <w:b/>
        </w:rPr>
      </w:pPr>
    </w:p>
    <w:p w14:paraId="13D0DBCE" w14:textId="77777777" w:rsidR="0017123D" w:rsidRPr="00F23D60" w:rsidRDefault="0017123D" w:rsidP="0017123D">
      <w:pPr>
        <w:widowControl w:val="0"/>
        <w:autoSpaceDE w:val="0"/>
        <w:autoSpaceDN w:val="0"/>
        <w:rPr>
          <w:rFonts w:ascii="Bookman Old Style" w:eastAsia="Verdana" w:hAnsi="Bookman Old Style"/>
          <w:b/>
        </w:rPr>
      </w:pPr>
    </w:p>
    <w:p w14:paraId="13D0DBCF" w14:textId="77777777" w:rsidR="0017123D" w:rsidRPr="00F23D60" w:rsidRDefault="0017123D" w:rsidP="0017123D">
      <w:pPr>
        <w:widowControl w:val="0"/>
        <w:autoSpaceDE w:val="0"/>
        <w:autoSpaceDN w:val="0"/>
        <w:rPr>
          <w:rFonts w:ascii="Bookman Old Style" w:eastAsia="Verdana" w:hAnsi="Bookman Old Style"/>
          <w:b/>
        </w:rPr>
      </w:pPr>
    </w:p>
    <w:p w14:paraId="13D0DBD0" w14:textId="77777777" w:rsidR="0017123D" w:rsidRPr="00F23D60" w:rsidRDefault="0017123D" w:rsidP="0017123D">
      <w:pPr>
        <w:widowControl w:val="0"/>
        <w:autoSpaceDE w:val="0"/>
        <w:autoSpaceDN w:val="0"/>
        <w:rPr>
          <w:rFonts w:ascii="Bookman Old Style" w:eastAsia="Verdana" w:hAnsi="Bookman Old Style"/>
          <w:b/>
        </w:rPr>
      </w:pPr>
    </w:p>
    <w:p w14:paraId="13D0DBD1" w14:textId="77777777" w:rsidR="0017123D" w:rsidRPr="00F23D60" w:rsidRDefault="0017123D" w:rsidP="0017123D">
      <w:pPr>
        <w:widowControl w:val="0"/>
        <w:autoSpaceDE w:val="0"/>
        <w:autoSpaceDN w:val="0"/>
        <w:rPr>
          <w:rFonts w:ascii="Bookman Old Style" w:eastAsia="Verdana" w:hAnsi="Bookman Old Style"/>
          <w:b/>
        </w:rPr>
      </w:pPr>
    </w:p>
    <w:p w14:paraId="13D0DBD2" w14:textId="77777777" w:rsidR="0017123D" w:rsidRPr="00F23D60" w:rsidRDefault="0017123D" w:rsidP="0017123D">
      <w:pPr>
        <w:widowControl w:val="0"/>
        <w:autoSpaceDE w:val="0"/>
        <w:autoSpaceDN w:val="0"/>
        <w:rPr>
          <w:rFonts w:ascii="Bookman Old Style" w:eastAsia="Verdana" w:hAnsi="Bookman Old Style"/>
          <w:b/>
        </w:rPr>
      </w:pPr>
    </w:p>
    <w:p w14:paraId="13D0DBD3" w14:textId="77777777" w:rsidR="0017123D" w:rsidRPr="00F23D60" w:rsidRDefault="0017123D" w:rsidP="0017123D">
      <w:pPr>
        <w:widowControl w:val="0"/>
        <w:autoSpaceDE w:val="0"/>
        <w:autoSpaceDN w:val="0"/>
        <w:rPr>
          <w:rFonts w:ascii="Bookman Old Style" w:eastAsia="Verdana" w:hAnsi="Bookman Old Style"/>
          <w:b/>
        </w:rPr>
      </w:pPr>
    </w:p>
    <w:p w14:paraId="13D0DBD4" w14:textId="77777777" w:rsidR="0017123D" w:rsidRPr="00F23D60" w:rsidRDefault="0017123D" w:rsidP="0017123D">
      <w:pPr>
        <w:widowControl w:val="0"/>
        <w:autoSpaceDE w:val="0"/>
        <w:autoSpaceDN w:val="0"/>
        <w:rPr>
          <w:rFonts w:ascii="Bookman Old Style" w:eastAsia="Verdana" w:hAnsi="Bookman Old Style"/>
          <w:b/>
        </w:rPr>
      </w:pPr>
    </w:p>
    <w:p w14:paraId="13D0DBD5" w14:textId="77777777" w:rsidR="0017123D" w:rsidRPr="00F23D60" w:rsidRDefault="0017123D" w:rsidP="0017123D">
      <w:pPr>
        <w:widowControl w:val="0"/>
        <w:autoSpaceDE w:val="0"/>
        <w:autoSpaceDN w:val="0"/>
        <w:spacing w:before="7"/>
        <w:rPr>
          <w:rFonts w:ascii="Bookman Old Style" w:eastAsia="Verdana" w:hAnsi="Bookman Old Style"/>
          <w:b/>
        </w:rPr>
      </w:pPr>
    </w:p>
    <w:p w14:paraId="13D0DBD7" w14:textId="2D5D25A8" w:rsidR="0017123D" w:rsidRPr="00F23D60" w:rsidRDefault="0017123D" w:rsidP="00897DC8">
      <w:pPr>
        <w:widowControl w:val="0"/>
        <w:autoSpaceDE w:val="0"/>
        <w:autoSpaceDN w:val="0"/>
        <w:ind w:right="116"/>
        <w:rPr>
          <w:rFonts w:ascii="Bookman Old Style" w:eastAsia="Verdana" w:hAnsi="Bookman Old Style"/>
        </w:rPr>
        <w:sectPr w:rsidR="0017123D" w:rsidRPr="00F23D60">
          <w:pgSz w:w="11900" w:h="16840"/>
          <w:pgMar w:top="1600" w:right="1320" w:bottom="280" w:left="1080" w:header="720" w:footer="720" w:gutter="0"/>
          <w:cols w:space="720"/>
        </w:sectPr>
      </w:pPr>
    </w:p>
    <w:p w14:paraId="7E27F821" w14:textId="66C9FEA8" w:rsidR="00100623" w:rsidRPr="00F23D60" w:rsidRDefault="009E2CEE" w:rsidP="00897DC8">
      <w:pPr>
        <w:widowControl w:val="0"/>
        <w:tabs>
          <w:tab w:val="left" w:pos="9687"/>
        </w:tabs>
        <w:autoSpaceDE w:val="0"/>
        <w:autoSpaceDN w:val="0"/>
        <w:spacing w:line="508" w:lineRule="exact"/>
        <w:rPr>
          <w:rFonts w:ascii="Bookman Old Style" w:eastAsia="Verdana" w:hAnsi="Bookman Old Style"/>
          <w:b/>
        </w:rPr>
      </w:pPr>
      <w:r w:rsidRPr="00F23D60">
        <w:rPr>
          <w:rFonts w:ascii="Bookman Old Style" w:eastAsia="Verdana" w:hAnsi="Bookman Old Style"/>
          <w:b/>
        </w:rPr>
        <w:lastRenderedPageBreak/>
        <w:t>4000W ALL-WEATHER MOVING HEAD SEARCH LIGHT SPECIFICATIONS</w:t>
      </w:r>
      <w:r w:rsidR="0017123D" w:rsidRPr="00F23D60">
        <w:rPr>
          <w:rFonts w:ascii="Bookman Old Style" w:eastAsia="Verdana" w:hAnsi="Bookman Old Style"/>
          <w:b/>
        </w:rPr>
        <w:tab/>
      </w:r>
    </w:p>
    <w:p w14:paraId="49199AB7" w14:textId="413957CA" w:rsidR="00100623" w:rsidRPr="00F23D60" w:rsidRDefault="00100623" w:rsidP="00100623">
      <w:pPr>
        <w:pStyle w:val="ListParagraph"/>
        <w:widowControl w:val="0"/>
        <w:numPr>
          <w:ilvl w:val="0"/>
          <w:numId w:val="55"/>
        </w:numPr>
        <w:autoSpaceDE w:val="0"/>
        <w:autoSpaceDN w:val="0"/>
        <w:spacing w:before="159" w:line="304" w:lineRule="auto"/>
        <w:ind w:right="89"/>
        <w:jc w:val="both"/>
        <w:rPr>
          <w:rFonts w:ascii="Bookman Old Style" w:eastAsia="Verdana" w:hAnsi="Bookman Old Style"/>
        </w:rPr>
      </w:pPr>
      <w:r w:rsidRPr="00F23D60">
        <w:rPr>
          <w:rFonts w:ascii="Bookman Old Style" w:eastAsia="Verdana" w:hAnsi="Bookman Old Style"/>
        </w:rPr>
        <w:t xml:space="preserve">Innovative hybrid lighting fixture </w:t>
      </w:r>
      <w:r w:rsidRPr="00F23D60">
        <w:rPr>
          <w:rFonts w:ascii="Bookman Old Style" w:eastAsia="Verdana" w:hAnsi="Bookman Old Style"/>
          <w:w w:val="95"/>
        </w:rPr>
        <w:t>Indoor/Outdoor xenon</w:t>
      </w:r>
      <w:r w:rsidRPr="00F23D60">
        <w:rPr>
          <w:rFonts w:ascii="Bookman Old Style" w:eastAsia="Verdana" w:hAnsi="Bookman Old Style"/>
          <w:spacing w:val="-45"/>
          <w:w w:val="95"/>
        </w:rPr>
        <w:t xml:space="preserve"> </w:t>
      </w:r>
      <w:r w:rsidRPr="00F23D60">
        <w:rPr>
          <w:rFonts w:ascii="Bookman Old Style" w:eastAsia="Verdana" w:hAnsi="Bookman Old Style"/>
          <w:w w:val="95"/>
        </w:rPr>
        <w:t xml:space="preserve">searchlight </w:t>
      </w:r>
    </w:p>
    <w:p w14:paraId="2705AC03" w14:textId="11BFA8AC" w:rsidR="00311505" w:rsidRPr="00F23D60" w:rsidRDefault="00100623" w:rsidP="00782D00">
      <w:pPr>
        <w:pStyle w:val="ListParagraph"/>
        <w:widowControl w:val="0"/>
        <w:numPr>
          <w:ilvl w:val="0"/>
          <w:numId w:val="55"/>
        </w:numPr>
        <w:autoSpaceDE w:val="0"/>
        <w:autoSpaceDN w:val="0"/>
        <w:spacing w:before="1" w:line="309" w:lineRule="auto"/>
        <w:ind w:right="-6"/>
        <w:rPr>
          <w:rFonts w:ascii="Bookman Old Style" w:eastAsia="Verdana" w:hAnsi="Bookman Old Style"/>
        </w:rPr>
      </w:pPr>
      <w:r w:rsidRPr="00F23D60">
        <w:rPr>
          <w:rFonts w:ascii="Bookman Old Style" w:eastAsia="Verdana" w:hAnsi="Bookman Old Style"/>
        </w:rPr>
        <w:t>Integrated electronic power supply Designed for both floor-mounted and suspended/inverted us</w:t>
      </w:r>
      <w:r w:rsidR="00545ADD" w:rsidRPr="00F23D60">
        <w:rPr>
          <w:rFonts w:ascii="Bookman Old Style" w:eastAsia="Verdana" w:hAnsi="Bookman Old Style"/>
        </w:rPr>
        <w:t>e for large events in stadia, Large Scale places and stage</w:t>
      </w:r>
    </w:p>
    <w:p w14:paraId="00B693B9" w14:textId="77777777" w:rsidR="00B97D4F" w:rsidRPr="00F23D60" w:rsidRDefault="00B97D4F" w:rsidP="00B97D4F">
      <w:pPr>
        <w:widowControl w:val="0"/>
        <w:autoSpaceDE w:val="0"/>
        <w:autoSpaceDN w:val="0"/>
        <w:spacing w:before="1" w:line="309" w:lineRule="auto"/>
        <w:ind w:left="360" w:right="-6"/>
        <w:rPr>
          <w:rFonts w:ascii="Bookman Old Style" w:eastAsia="Verdana" w:hAnsi="Bookman Old Style"/>
        </w:rPr>
      </w:pPr>
    </w:p>
    <w:p w14:paraId="4F4C1F39" w14:textId="21E2CFCC" w:rsidR="00311505" w:rsidRPr="00F23D60" w:rsidRDefault="00B97D4F" w:rsidP="00B97D4F">
      <w:pPr>
        <w:widowControl w:val="0"/>
        <w:autoSpaceDE w:val="0"/>
        <w:autoSpaceDN w:val="0"/>
        <w:spacing w:before="1" w:line="309" w:lineRule="auto"/>
        <w:ind w:right="-6"/>
        <w:rPr>
          <w:rFonts w:ascii="Bookman Old Style" w:eastAsia="Verdana" w:hAnsi="Bookman Old Style"/>
          <w:b/>
          <w:bCs/>
        </w:rPr>
      </w:pPr>
      <w:r w:rsidRPr="00F23D60">
        <w:rPr>
          <w:rFonts w:ascii="Bookman Old Style" w:eastAsia="Verdana" w:hAnsi="Bookman Old Style"/>
          <w:b/>
          <w:bCs/>
        </w:rPr>
        <w:t>TECHNICAL SPECIFICATIONS</w:t>
      </w:r>
    </w:p>
    <w:p w14:paraId="154A7ECF" w14:textId="77777777" w:rsidR="00B97D4F" w:rsidRPr="00F23D60" w:rsidRDefault="00B97D4F" w:rsidP="00B97D4F">
      <w:pPr>
        <w:widowControl w:val="0"/>
        <w:autoSpaceDE w:val="0"/>
        <w:autoSpaceDN w:val="0"/>
        <w:spacing w:before="1" w:line="309" w:lineRule="auto"/>
        <w:ind w:right="-6"/>
        <w:rPr>
          <w:rFonts w:ascii="Bookman Old Style" w:eastAsia="Verdana" w:hAnsi="Bookman Old Style"/>
          <w:b/>
          <w:bCs/>
        </w:rPr>
      </w:pPr>
    </w:p>
    <w:tbl>
      <w:tblPr>
        <w:tblW w:w="1028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79"/>
        <w:gridCol w:w="7610"/>
      </w:tblGrid>
      <w:tr w:rsidR="00311505" w:rsidRPr="00F23D60" w14:paraId="7E41CB4C" w14:textId="77777777" w:rsidTr="00F23D60">
        <w:trPr>
          <w:trHeight w:val="439"/>
        </w:trPr>
        <w:tc>
          <w:tcPr>
            <w:tcW w:w="2679" w:type="dxa"/>
            <w:shd w:val="clear" w:color="auto" w:fill="auto"/>
          </w:tcPr>
          <w:p w14:paraId="786BD47D" w14:textId="2D539092" w:rsidR="00311505" w:rsidRPr="00F23D60" w:rsidRDefault="00C92AFC" w:rsidP="00A5487D">
            <w:pPr>
              <w:pStyle w:val="TableParagraph"/>
              <w:spacing w:before="3" w:line="200" w:lineRule="atLeast"/>
              <w:ind w:left="111" w:right="588"/>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ITEM</w:t>
            </w:r>
          </w:p>
        </w:tc>
        <w:tc>
          <w:tcPr>
            <w:tcW w:w="7609" w:type="dxa"/>
            <w:shd w:val="clear" w:color="auto" w:fill="auto"/>
          </w:tcPr>
          <w:p w14:paraId="5BC3B69F" w14:textId="77777777" w:rsidR="00311505" w:rsidRPr="00F23D60" w:rsidRDefault="00311505" w:rsidP="00A5487D">
            <w:pPr>
              <w:pStyle w:val="TableParagraph"/>
              <w:spacing w:before="139"/>
              <w:ind w:left="96"/>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w w:val="105"/>
                <w:sz w:val="24"/>
                <w:szCs w:val="24"/>
              </w:rPr>
              <w:t xml:space="preserve"> 4000W All-weather moving head</w:t>
            </w:r>
          </w:p>
        </w:tc>
      </w:tr>
      <w:tr w:rsidR="00311505" w:rsidRPr="00F23D60" w14:paraId="3B9A7360" w14:textId="77777777" w:rsidTr="00F23D60">
        <w:trPr>
          <w:trHeight w:val="288"/>
        </w:trPr>
        <w:tc>
          <w:tcPr>
            <w:tcW w:w="10289" w:type="dxa"/>
            <w:gridSpan w:val="2"/>
            <w:shd w:val="clear" w:color="auto" w:fill="auto"/>
          </w:tcPr>
          <w:p w14:paraId="3D212523" w14:textId="77777777" w:rsidR="00311505" w:rsidRPr="00F23D60" w:rsidRDefault="00311505" w:rsidP="00A5487D">
            <w:pPr>
              <w:pStyle w:val="TableParagraph"/>
              <w:spacing w:before="75"/>
              <w:ind w:left="123"/>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Lamp</w:t>
            </w:r>
          </w:p>
        </w:tc>
      </w:tr>
      <w:tr w:rsidR="00311505" w:rsidRPr="00F23D60" w14:paraId="73761F5A" w14:textId="77777777" w:rsidTr="00F23D60">
        <w:trPr>
          <w:trHeight w:val="287"/>
        </w:trPr>
        <w:tc>
          <w:tcPr>
            <w:tcW w:w="2679" w:type="dxa"/>
            <w:shd w:val="clear" w:color="auto" w:fill="auto"/>
          </w:tcPr>
          <w:p w14:paraId="2F49048A"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Type</w:t>
            </w:r>
          </w:p>
        </w:tc>
        <w:tc>
          <w:tcPr>
            <w:tcW w:w="7609" w:type="dxa"/>
            <w:shd w:val="clear" w:color="auto" w:fill="auto"/>
          </w:tcPr>
          <w:p w14:paraId="1F3FF3BB" w14:textId="77777777" w:rsidR="00311505" w:rsidRPr="00F23D60" w:rsidRDefault="00311505" w:rsidP="00A5487D">
            <w:pPr>
              <w:pStyle w:val="TableParagraph"/>
              <w:spacing w:before="71"/>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OSRAM Xstage</w:t>
            </w:r>
            <w:r w:rsidRPr="00F23D60">
              <w:rPr>
                <w:rFonts w:ascii="Bookman Old Style" w:hAnsi="Bookman Old Style" w:cs="Times New Roman"/>
                <w:color w:val="000000" w:themeColor="text1"/>
                <w:position w:val="4"/>
                <w:sz w:val="24"/>
                <w:szCs w:val="24"/>
              </w:rPr>
              <w:t xml:space="preserve">® </w:t>
            </w:r>
            <w:r w:rsidRPr="00F23D60">
              <w:rPr>
                <w:rFonts w:ascii="Bookman Old Style" w:hAnsi="Bookman Old Style" w:cs="Times New Roman"/>
                <w:color w:val="000000" w:themeColor="text1"/>
                <w:sz w:val="24"/>
                <w:szCs w:val="24"/>
              </w:rPr>
              <w:t>4,000 W</w:t>
            </w:r>
          </w:p>
        </w:tc>
      </w:tr>
      <w:tr w:rsidR="00311505" w:rsidRPr="00F23D60" w14:paraId="5C788943" w14:textId="77777777" w:rsidTr="00F23D60">
        <w:trPr>
          <w:trHeight w:val="287"/>
        </w:trPr>
        <w:tc>
          <w:tcPr>
            <w:tcW w:w="2679" w:type="dxa"/>
            <w:shd w:val="clear" w:color="auto" w:fill="auto"/>
          </w:tcPr>
          <w:p w14:paraId="159DB868" w14:textId="77777777" w:rsidR="00311505" w:rsidRPr="00F23D60" w:rsidRDefault="00311505" w:rsidP="00A5487D">
            <w:pPr>
              <w:pStyle w:val="TableParagraph"/>
              <w:spacing w:before="70"/>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Colour temperature</w:t>
            </w:r>
          </w:p>
        </w:tc>
        <w:tc>
          <w:tcPr>
            <w:tcW w:w="7609" w:type="dxa"/>
            <w:shd w:val="clear" w:color="auto" w:fill="auto"/>
          </w:tcPr>
          <w:p w14:paraId="5EB8393C" w14:textId="77777777" w:rsidR="00311505" w:rsidRPr="00F23D60" w:rsidRDefault="00311505" w:rsidP="00A5487D">
            <w:pPr>
              <w:pStyle w:val="TableParagraph"/>
              <w:spacing w:before="70"/>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6,000 K</w:t>
            </w:r>
          </w:p>
        </w:tc>
      </w:tr>
      <w:tr w:rsidR="00311505" w:rsidRPr="00F23D60" w14:paraId="2A8BB2C7" w14:textId="77777777" w:rsidTr="00F23D60">
        <w:trPr>
          <w:trHeight w:val="288"/>
        </w:trPr>
        <w:tc>
          <w:tcPr>
            <w:tcW w:w="10289" w:type="dxa"/>
            <w:gridSpan w:val="2"/>
            <w:shd w:val="clear" w:color="auto" w:fill="auto"/>
          </w:tcPr>
          <w:p w14:paraId="1736C0B6" w14:textId="77777777" w:rsidR="00311505" w:rsidRPr="00F23D60" w:rsidRDefault="00311505" w:rsidP="00A5487D">
            <w:pPr>
              <w:pStyle w:val="TableParagraph"/>
              <w:spacing w:before="80"/>
              <w:ind w:left="123"/>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Reflector</w:t>
            </w:r>
          </w:p>
        </w:tc>
      </w:tr>
      <w:tr w:rsidR="00311505" w:rsidRPr="00F23D60" w14:paraId="400E191E" w14:textId="77777777" w:rsidTr="00F23D60">
        <w:trPr>
          <w:trHeight w:val="287"/>
        </w:trPr>
        <w:tc>
          <w:tcPr>
            <w:tcW w:w="2679" w:type="dxa"/>
            <w:shd w:val="clear" w:color="auto" w:fill="auto"/>
          </w:tcPr>
          <w:p w14:paraId="4C5639A9"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Material</w:t>
            </w:r>
          </w:p>
        </w:tc>
        <w:tc>
          <w:tcPr>
            <w:tcW w:w="7609" w:type="dxa"/>
            <w:shd w:val="clear" w:color="auto" w:fill="auto"/>
          </w:tcPr>
          <w:p w14:paraId="22EED92B" w14:textId="77777777" w:rsidR="00311505" w:rsidRPr="00F23D60" w:rsidRDefault="00311505" w:rsidP="00A5487D">
            <w:pPr>
              <w:pStyle w:val="TableParagraph"/>
              <w:spacing w:before="71"/>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High precision electro-shaped nickel with rhodium/dichroic coating</w:t>
            </w:r>
          </w:p>
        </w:tc>
      </w:tr>
      <w:tr w:rsidR="00311505" w:rsidRPr="00F23D60" w14:paraId="25DB5A1C" w14:textId="77777777" w:rsidTr="00F23D60">
        <w:trPr>
          <w:trHeight w:val="287"/>
        </w:trPr>
        <w:tc>
          <w:tcPr>
            <w:tcW w:w="2679" w:type="dxa"/>
            <w:shd w:val="clear" w:color="auto" w:fill="auto"/>
          </w:tcPr>
          <w:p w14:paraId="77E66D36"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Diameter</w:t>
            </w:r>
          </w:p>
        </w:tc>
        <w:tc>
          <w:tcPr>
            <w:tcW w:w="7609" w:type="dxa"/>
            <w:shd w:val="clear" w:color="auto" w:fill="auto"/>
          </w:tcPr>
          <w:p w14:paraId="5DF89E3C" w14:textId="77777777" w:rsidR="00311505" w:rsidRPr="00F23D60" w:rsidRDefault="00311505" w:rsidP="00A5487D">
            <w:pPr>
              <w:pStyle w:val="TableParagraph"/>
              <w:spacing w:before="71"/>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254 mm / 10 inch</w:t>
            </w:r>
          </w:p>
        </w:tc>
      </w:tr>
      <w:tr w:rsidR="00311505" w:rsidRPr="00F23D60" w14:paraId="479B774E" w14:textId="77777777" w:rsidTr="00F23D60">
        <w:trPr>
          <w:trHeight w:val="292"/>
        </w:trPr>
        <w:tc>
          <w:tcPr>
            <w:tcW w:w="10289" w:type="dxa"/>
            <w:gridSpan w:val="2"/>
            <w:shd w:val="clear" w:color="auto" w:fill="auto"/>
          </w:tcPr>
          <w:p w14:paraId="6B1CB6BE" w14:textId="77777777" w:rsidR="00311505" w:rsidRPr="00F23D60" w:rsidRDefault="00311505" w:rsidP="00A5487D">
            <w:pPr>
              <w:pStyle w:val="TableParagraph"/>
              <w:spacing w:before="79"/>
              <w:ind w:left="123"/>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Function</w:t>
            </w:r>
          </w:p>
        </w:tc>
      </w:tr>
      <w:tr w:rsidR="00311505" w:rsidRPr="00F23D60" w14:paraId="1873733F" w14:textId="77777777" w:rsidTr="00F23D60">
        <w:trPr>
          <w:trHeight w:val="485"/>
        </w:trPr>
        <w:tc>
          <w:tcPr>
            <w:tcW w:w="2679" w:type="dxa"/>
            <w:shd w:val="clear" w:color="auto" w:fill="auto"/>
          </w:tcPr>
          <w:p w14:paraId="323CD4E9"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Main functions</w:t>
            </w:r>
          </w:p>
        </w:tc>
        <w:tc>
          <w:tcPr>
            <w:tcW w:w="7609" w:type="dxa"/>
            <w:shd w:val="clear" w:color="auto" w:fill="auto"/>
          </w:tcPr>
          <w:p w14:paraId="62C0C5DC" w14:textId="77777777" w:rsidR="00311505" w:rsidRPr="00F23D60" w:rsidRDefault="00311505" w:rsidP="00A5487D">
            <w:pPr>
              <w:pStyle w:val="TableParagraph"/>
              <w:spacing w:before="75" w:line="321" w:lineRule="auto"/>
              <w:ind w:left="114" w:right="951"/>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Lamp</w:t>
            </w:r>
            <w:r w:rsidRPr="00F23D60">
              <w:rPr>
                <w:rFonts w:ascii="Bookman Old Style" w:hAnsi="Bookman Old Style" w:cs="Times New Roman"/>
                <w:color w:val="000000" w:themeColor="text1"/>
                <w:spacing w:val="-13"/>
                <w:sz w:val="24"/>
                <w:szCs w:val="24"/>
              </w:rPr>
              <w:t xml:space="preserve"> </w:t>
            </w:r>
            <w:r w:rsidRPr="00F23D60">
              <w:rPr>
                <w:rFonts w:ascii="Bookman Old Style" w:hAnsi="Bookman Old Style" w:cs="Times New Roman"/>
                <w:color w:val="000000" w:themeColor="text1"/>
                <w:sz w:val="24"/>
                <w:szCs w:val="24"/>
              </w:rPr>
              <w:t>on/off,</w:t>
            </w:r>
            <w:r w:rsidRPr="00F23D60">
              <w:rPr>
                <w:rFonts w:ascii="Bookman Old Style" w:hAnsi="Bookman Old Style" w:cs="Times New Roman"/>
                <w:color w:val="000000" w:themeColor="text1"/>
                <w:spacing w:val="-9"/>
                <w:sz w:val="24"/>
                <w:szCs w:val="24"/>
              </w:rPr>
              <w:t xml:space="preserve"> </w:t>
            </w:r>
            <w:r w:rsidRPr="00F23D60">
              <w:rPr>
                <w:rFonts w:ascii="Bookman Old Style" w:hAnsi="Bookman Old Style" w:cs="Times New Roman"/>
                <w:color w:val="000000" w:themeColor="text1"/>
                <w:sz w:val="24"/>
                <w:szCs w:val="24"/>
              </w:rPr>
              <w:t>hot</w:t>
            </w:r>
            <w:r w:rsidRPr="00F23D60">
              <w:rPr>
                <w:rFonts w:ascii="Bookman Old Style" w:hAnsi="Bookman Old Style" w:cs="Times New Roman"/>
                <w:color w:val="000000" w:themeColor="text1"/>
                <w:spacing w:val="-18"/>
                <w:sz w:val="24"/>
                <w:szCs w:val="24"/>
              </w:rPr>
              <w:t xml:space="preserve"> </w:t>
            </w:r>
            <w:r w:rsidRPr="00F23D60">
              <w:rPr>
                <w:rFonts w:ascii="Bookman Old Style" w:hAnsi="Bookman Old Style" w:cs="Times New Roman"/>
                <w:color w:val="000000" w:themeColor="text1"/>
                <w:sz w:val="24"/>
                <w:szCs w:val="24"/>
              </w:rPr>
              <w:t>strike,</w:t>
            </w:r>
            <w:r w:rsidRPr="00F23D60">
              <w:rPr>
                <w:rFonts w:ascii="Bookman Old Style" w:hAnsi="Bookman Old Style" w:cs="Times New Roman"/>
                <w:color w:val="000000" w:themeColor="text1"/>
                <w:spacing w:val="-19"/>
                <w:sz w:val="24"/>
                <w:szCs w:val="24"/>
              </w:rPr>
              <w:t xml:space="preserve"> </w:t>
            </w:r>
            <w:r w:rsidRPr="00F23D60">
              <w:rPr>
                <w:rFonts w:ascii="Bookman Old Style" w:hAnsi="Bookman Old Style" w:cs="Times New Roman"/>
                <w:color w:val="000000" w:themeColor="text1"/>
                <w:sz w:val="24"/>
                <w:szCs w:val="24"/>
              </w:rPr>
              <w:t>electronic</w:t>
            </w:r>
            <w:r w:rsidRPr="00F23D60">
              <w:rPr>
                <w:rFonts w:ascii="Bookman Old Style" w:hAnsi="Bookman Old Style" w:cs="Times New Roman"/>
                <w:color w:val="000000" w:themeColor="text1"/>
                <w:spacing w:val="-17"/>
                <w:sz w:val="24"/>
                <w:szCs w:val="24"/>
              </w:rPr>
              <w:t xml:space="preserve"> </w:t>
            </w:r>
            <w:r w:rsidRPr="00F23D60">
              <w:rPr>
                <w:rFonts w:ascii="Bookman Old Style" w:hAnsi="Bookman Old Style" w:cs="Times New Roman"/>
                <w:color w:val="000000" w:themeColor="text1"/>
                <w:sz w:val="24"/>
                <w:szCs w:val="24"/>
              </w:rPr>
              <w:t>dimmer,</w:t>
            </w:r>
            <w:r w:rsidRPr="00F23D60">
              <w:rPr>
                <w:rFonts w:ascii="Bookman Old Style" w:hAnsi="Bookman Old Style" w:cs="Times New Roman"/>
                <w:color w:val="000000" w:themeColor="text1"/>
                <w:spacing w:val="-13"/>
                <w:sz w:val="24"/>
                <w:szCs w:val="24"/>
              </w:rPr>
              <w:t xml:space="preserve"> </w:t>
            </w:r>
            <w:r w:rsidRPr="00F23D60">
              <w:rPr>
                <w:rFonts w:ascii="Bookman Old Style" w:hAnsi="Bookman Old Style" w:cs="Times New Roman"/>
                <w:color w:val="000000" w:themeColor="text1"/>
                <w:sz w:val="24"/>
                <w:szCs w:val="24"/>
              </w:rPr>
              <w:t>mechanical</w:t>
            </w:r>
            <w:r w:rsidRPr="00F23D60">
              <w:rPr>
                <w:rFonts w:ascii="Bookman Old Style" w:hAnsi="Bookman Old Style" w:cs="Times New Roman"/>
                <w:color w:val="000000" w:themeColor="text1"/>
                <w:spacing w:val="-15"/>
                <w:sz w:val="24"/>
                <w:szCs w:val="24"/>
              </w:rPr>
              <w:t xml:space="preserve"> </w:t>
            </w:r>
            <w:r w:rsidRPr="00F23D60">
              <w:rPr>
                <w:rFonts w:ascii="Bookman Old Style" w:hAnsi="Bookman Old Style" w:cs="Times New Roman"/>
                <w:color w:val="000000" w:themeColor="text1"/>
                <w:sz w:val="24"/>
                <w:szCs w:val="24"/>
              </w:rPr>
              <w:t>dimmer,</w:t>
            </w:r>
            <w:r w:rsidRPr="00F23D60">
              <w:rPr>
                <w:rFonts w:ascii="Bookman Old Style" w:hAnsi="Bookman Old Style" w:cs="Times New Roman"/>
                <w:color w:val="000000" w:themeColor="text1"/>
                <w:spacing w:val="-14"/>
                <w:sz w:val="24"/>
                <w:szCs w:val="24"/>
              </w:rPr>
              <w:t xml:space="preserve"> </w:t>
            </w:r>
            <w:r w:rsidRPr="00F23D60">
              <w:rPr>
                <w:rFonts w:ascii="Bookman Old Style" w:hAnsi="Bookman Old Style" w:cs="Times New Roman"/>
                <w:color w:val="000000" w:themeColor="text1"/>
                <w:sz w:val="24"/>
                <w:szCs w:val="24"/>
              </w:rPr>
              <w:t>electronic</w:t>
            </w:r>
            <w:r w:rsidRPr="00F23D60">
              <w:rPr>
                <w:rFonts w:ascii="Bookman Old Style" w:hAnsi="Bookman Old Style" w:cs="Times New Roman"/>
                <w:color w:val="000000" w:themeColor="text1"/>
                <w:spacing w:val="-17"/>
                <w:sz w:val="24"/>
                <w:szCs w:val="24"/>
              </w:rPr>
              <w:t xml:space="preserve"> </w:t>
            </w:r>
            <w:r w:rsidRPr="00F23D60">
              <w:rPr>
                <w:rFonts w:ascii="Bookman Old Style" w:hAnsi="Bookman Old Style" w:cs="Times New Roman"/>
                <w:color w:val="000000" w:themeColor="text1"/>
                <w:sz w:val="24"/>
                <w:szCs w:val="24"/>
              </w:rPr>
              <w:t>strobe,</w:t>
            </w:r>
            <w:r w:rsidRPr="00F23D60">
              <w:rPr>
                <w:rFonts w:ascii="Bookman Old Style" w:hAnsi="Bookman Old Style" w:cs="Times New Roman"/>
                <w:color w:val="000000" w:themeColor="text1"/>
                <w:spacing w:val="-8"/>
                <w:sz w:val="24"/>
                <w:szCs w:val="24"/>
              </w:rPr>
              <w:t xml:space="preserve"> </w:t>
            </w:r>
            <w:r w:rsidRPr="00F23D60">
              <w:rPr>
                <w:rFonts w:ascii="Bookman Old Style" w:hAnsi="Bookman Old Style" w:cs="Times New Roman"/>
                <w:color w:val="000000" w:themeColor="text1"/>
                <w:sz w:val="24"/>
                <w:szCs w:val="24"/>
              </w:rPr>
              <w:t>mechanical strobe, douser, zoom, pan/tilt movement 16 bit, reset, effect</w:t>
            </w:r>
            <w:r w:rsidRPr="00F23D60">
              <w:rPr>
                <w:rFonts w:ascii="Bookman Old Style" w:hAnsi="Bookman Old Style" w:cs="Times New Roman"/>
                <w:color w:val="000000" w:themeColor="text1"/>
                <w:spacing w:val="-19"/>
                <w:sz w:val="24"/>
                <w:szCs w:val="24"/>
              </w:rPr>
              <w:t xml:space="preserve"> </w:t>
            </w:r>
            <w:r w:rsidRPr="00F23D60">
              <w:rPr>
                <w:rFonts w:ascii="Bookman Old Style" w:hAnsi="Bookman Old Style" w:cs="Times New Roman"/>
                <w:color w:val="000000" w:themeColor="text1"/>
                <w:sz w:val="24"/>
                <w:szCs w:val="24"/>
              </w:rPr>
              <w:t>gel</w:t>
            </w:r>
          </w:p>
        </w:tc>
      </w:tr>
      <w:tr w:rsidR="00311505" w:rsidRPr="00F23D60" w14:paraId="55E46E04" w14:textId="77777777" w:rsidTr="00F23D60">
        <w:trPr>
          <w:trHeight w:val="287"/>
        </w:trPr>
        <w:tc>
          <w:tcPr>
            <w:tcW w:w="2679" w:type="dxa"/>
            <w:shd w:val="clear" w:color="auto" w:fill="auto"/>
          </w:tcPr>
          <w:p w14:paraId="20190810" w14:textId="77777777" w:rsidR="00311505" w:rsidRPr="00F23D60" w:rsidRDefault="00311505" w:rsidP="00A5487D">
            <w:pPr>
              <w:pStyle w:val="TableParagraph"/>
              <w:spacing w:before="67"/>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Movement</w:t>
            </w:r>
          </w:p>
        </w:tc>
        <w:tc>
          <w:tcPr>
            <w:tcW w:w="7609" w:type="dxa"/>
            <w:shd w:val="clear" w:color="auto" w:fill="auto"/>
          </w:tcPr>
          <w:p w14:paraId="7B570EEC" w14:textId="77777777" w:rsidR="00311505" w:rsidRPr="00F23D60" w:rsidRDefault="00311505" w:rsidP="00A5487D">
            <w:pPr>
              <w:pStyle w:val="TableParagraph"/>
              <w:spacing w:before="67"/>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Pan = 520 °, tilt = 240 °</w:t>
            </w:r>
          </w:p>
        </w:tc>
      </w:tr>
      <w:tr w:rsidR="00311505" w:rsidRPr="00F23D60" w14:paraId="182116F4" w14:textId="77777777" w:rsidTr="00F23D60">
        <w:trPr>
          <w:trHeight w:val="287"/>
        </w:trPr>
        <w:tc>
          <w:tcPr>
            <w:tcW w:w="10289" w:type="dxa"/>
            <w:gridSpan w:val="2"/>
            <w:shd w:val="clear" w:color="auto" w:fill="auto"/>
          </w:tcPr>
          <w:p w14:paraId="375D7A14" w14:textId="77777777" w:rsidR="00311505" w:rsidRPr="00F23D60" w:rsidRDefault="00311505" w:rsidP="00A5487D">
            <w:pPr>
              <w:pStyle w:val="TableParagraph"/>
              <w:spacing w:before="75"/>
              <w:ind w:left="123"/>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Control</w:t>
            </w:r>
          </w:p>
        </w:tc>
      </w:tr>
      <w:tr w:rsidR="00311505" w:rsidRPr="00F23D60" w14:paraId="0C90E496" w14:textId="77777777" w:rsidTr="00F23D60">
        <w:trPr>
          <w:trHeight w:val="287"/>
        </w:trPr>
        <w:tc>
          <w:tcPr>
            <w:tcW w:w="2679" w:type="dxa"/>
            <w:shd w:val="clear" w:color="auto" w:fill="auto"/>
          </w:tcPr>
          <w:p w14:paraId="487A3F45" w14:textId="77777777" w:rsidR="00311505" w:rsidRPr="00F23D60" w:rsidRDefault="00311505" w:rsidP="00A5487D">
            <w:pPr>
              <w:pStyle w:val="TableParagraph"/>
              <w:spacing w:before="72"/>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Standard DMX protocol</w:t>
            </w:r>
          </w:p>
        </w:tc>
        <w:tc>
          <w:tcPr>
            <w:tcW w:w="7609" w:type="dxa"/>
            <w:shd w:val="clear" w:color="auto" w:fill="auto"/>
          </w:tcPr>
          <w:p w14:paraId="14DA0F7D" w14:textId="77777777" w:rsidR="00311505" w:rsidRPr="00F23D60" w:rsidRDefault="00311505" w:rsidP="00A5487D">
            <w:pPr>
              <w:pStyle w:val="TableParagraph"/>
              <w:spacing w:before="72"/>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DMX 512 in / out</w:t>
            </w:r>
          </w:p>
        </w:tc>
      </w:tr>
      <w:tr w:rsidR="00311505" w:rsidRPr="00F23D60" w14:paraId="0E4F4456" w14:textId="77777777" w:rsidTr="00F23D60">
        <w:trPr>
          <w:trHeight w:val="287"/>
        </w:trPr>
        <w:tc>
          <w:tcPr>
            <w:tcW w:w="2679" w:type="dxa"/>
            <w:shd w:val="clear" w:color="auto" w:fill="auto"/>
          </w:tcPr>
          <w:p w14:paraId="2D9E0E7B"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DMX channels</w:t>
            </w:r>
          </w:p>
        </w:tc>
        <w:tc>
          <w:tcPr>
            <w:tcW w:w="7609" w:type="dxa"/>
            <w:shd w:val="clear" w:color="auto" w:fill="auto"/>
          </w:tcPr>
          <w:p w14:paraId="239E632C" w14:textId="77777777" w:rsidR="00311505" w:rsidRPr="00F23D60" w:rsidRDefault="00311505" w:rsidP="00A5487D">
            <w:pPr>
              <w:pStyle w:val="TableParagraph"/>
              <w:spacing w:before="71"/>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w w:val="90"/>
                <w:sz w:val="24"/>
                <w:szCs w:val="24"/>
              </w:rPr>
              <w:t>15</w:t>
            </w:r>
          </w:p>
        </w:tc>
      </w:tr>
      <w:tr w:rsidR="00311505" w:rsidRPr="00F23D60" w14:paraId="3F0B30CA" w14:textId="77777777" w:rsidTr="00F23D60">
        <w:trPr>
          <w:trHeight w:val="288"/>
        </w:trPr>
        <w:tc>
          <w:tcPr>
            <w:tcW w:w="10289" w:type="dxa"/>
            <w:gridSpan w:val="2"/>
            <w:shd w:val="clear" w:color="auto" w:fill="auto"/>
          </w:tcPr>
          <w:p w14:paraId="11FD574F" w14:textId="77777777" w:rsidR="00311505" w:rsidRPr="00F23D60" w:rsidRDefault="00311505" w:rsidP="00A5487D">
            <w:pPr>
              <w:pStyle w:val="TableParagraph"/>
              <w:spacing w:before="75"/>
              <w:ind w:left="123"/>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Power</w:t>
            </w:r>
          </w:p>
        </w:tc>
      </w:tr>
      <w:tr w:rsidR="00311505" w:rsidRPr="00F23D60" w14:paraId="05BBACE9" w14:textId="77777777" w:rsidTr="00F23D60">
        <w:trPr>
          <w:trHeight w:val="287"/>
        </w:trPr>
        <w:tc>
          <w:tcPr>
            <w:tcW w:w="2679" w:type="dxa"/>
            <w:shd w:val="clear" w:color="auto" w:fill="auto"/>
          </w:tcPr>
          <w:p w14:paraId="2B5B8CFA"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System</w:t>
            </w:r>
          </w:p>
        </w:tc>
        <w:tc>
          <w:tcPr>
            <w:tcW w:w="7609" w:type="dxa"/>
            <w:shd w:val="clear" w:color="auto" w:fill="auto"/>
          </w:tcPr>
          <w:p w14:paraId="723C1342" w14:textId="77777777" w:rsidR="00311505" w:rsidRPr="00F23D60" w:rsidRDefault="00311505" w:rsidP="00A5487D">
            <w:pPr>
              <w:pStyle w:val="TableParagraph"/>
              <w:spacing w:before="71"/>
              <w:ind w:left="98"/>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Built-in electronic power supply</w:t>
            </w:r>
          </w:p>
        </w:tc>
      </w:tr>
      <w:tr w:rsidR="00311505" w:rsidRPr="00F23D60" w14:paraId="0255FB7A" w14:textId="77777777" w:rsidTr="00F23D60">
        <w:trPr>
          <w:trHeight w:val="287"/>
        </w:trPr>
        <w:tc>
          <w:tcPr>
            <w:tcW w:w="2679" w:type="dxa"/>
            <w:shd w:val="clear" w:color="auto" w:fill="auto"/>
          </w:tcPr>
          <w:p w14:paraId="0BE529B5" w14:textId="77777777" w:rsidR="00311505" w:rsidRPr="00F23D60" w:rsidRDefault="00311505" w:rsidP="00A5487D">
            <w:pPr>
              <w:pStyle w:val="TableParagraph"/>
              <w:spacing w:before="70"/>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Input power</w:t>
            </w:r>
          </w:p>
        </w:tc>
        <w:tc>
          <w:tcPr>
            <w:tcW w:w="7609" w:type="dxa"/>
            <w:shd w:val="clear" w:color="auto" w:fill="auto"/>
          </w:tcPr>
          <w:p w14:paraId="717DCE08" w14:textId="77777777" w:rsidR="00311505" w:rsidRPr="00F23D60" w:rsidRDefault="00311505" w:rsidP="00A5487D">
            <w:pPr>
              <w:pStyle w:val="TableParagraph"/>
              <w:spacing w:before="70"/>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400 VAC 50 - 60 Hz, balanced 3-phase (other input voltages on request)</w:t>
            </w:r>
          </w:p>
        </w:tc>
      </w:tr>
      <w:tr w:rsidR="00311505" w:rsidRPr="00F23D60" w14:paraId="0112C524" w14:textId="77777777" w:rsidTr="00F23D60">
        <w:trPr>
          <w:trHeight w:val="282"/>
        </w:trPr>
        <w:tc>
          <w:tcPr>
            <w:tcW w:w="2679" w:type="dxa"/>
            <w:shd w:val="clear" w:color="auto" w:fill="auto"/>
          </w:tcPr>
          <w:p w14:paraId="379D2075" w14:textId="77777777" w:rsidR="00311505" w:rsidRPr="00F23D60" w:rsidRDefault="00311505" w:rsidP="00A5487D">
            <w:pPr>
              <w:pStyle w:val="TableParagraph"/>
              <w:spacing w:before="66"/>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Max. tolerances</w:t>
            </w:r>
          </w:p>
        </w:tc>
        <w:tc>
          <w:tcPr>
            <w:tcW w:w="7609" w:type="dxa"/>
            <w:shd w:val="clear" w:color="auto" w:fill="auto"/>
          </w:tcPr>
          <w:p w14:paraId="21F2F7A2" w14:textId="77777777" w:rsidR="00311505" w:rsidRPr="00F23D60" w:rsidRDefault="00311505" w:rsidP="00A5487D">
            <w:pPr>
              <w:pStyle w:val="TableParagraph"/>
              <w:spacing w:before="66"/>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w w:val="95"/>
                <w:sz w:val="24"/>
                <w:szCs w:val="24"/>
              </w:rPr>
              <w:t>+ 5 % / - 5 %</w:t>
            </w:r>
          </w:p>
        </w:tc>
      </w:tr>
      <w:tr w:rsidR="00311505" w:rsidRPr="00F23D60" w14:paraId="15568C7E" w14:textId="77777777" w:rsidTr="00F23D60">
        <w:trPr>
          <w:trHeight w:val="287"/>
        </w:trPr>
        <w:tc>
          <w:tcPr>
            <w:tcW w:w="2679" w:type="dxa"/>
            <w:shd w:val="clear" w:color="auto" w:fill="auto"/>
          </w:tcPr>
          <w:p w14:paraId="4821ADE6" w14:textId="77777777" w:rsidR="00311505" w:rsidRPr="00F23D60" w:rsidRDefault="00311505" w:rsidP="00A5487D">
            <w:pPr>
              <w:pStyle w:val="TableParagraph"/>
              <w:spacing w:before="70"/>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Power consumption</w:t>
            </w:r>
          </w:p>
        </w:tc>
        <w:tc>
          <w:tcPr>
            <w:tcW w:w="7609" w:type="dxa"/>
            <w:shd w:val="clear" w:color="auto" w:fill="auto"/>
          </w:tcPr>
          <w:p w14:paraId="4F1936C2" w14:textId="77777777" w:rsidR="00311505" w:rsidRPr="00F23D60" w:rsidRDefault="00311505" w:rsidP="00A5487D">
            <w:pPr>
              <w:pStyle w:val="TableParagraph"/>
              <w:spacing w:before="70"/>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4,500 W, cos φ &gt; 0.98</w:t>
            </w:r>
          </w:p>
        </w:tc>
      </w:tr>
      <w:tr w:rsidR="00311505" w:rsidRPr="00F23D60" w14:paraId="404DF24D" w14:textId="77777777" w:rsidTr="00F23D60">
        <w:trPr>
          <w:trHeight w:val="291"/>
        </w:trPr>
        <w:tc>
          <w:tcPr>
            <w:tcW w:w="10289" w:type="dxa"/>
            <w:gridSpan w:val="2"/>
            <w:shd w:val="clear" w:color="auto" w:fill="auto"/>
          </w:tcPr>
          <w:p w14:paraId="34587359" w14:textId="77777777" w:rsidR="00311505" w:rsidRPr="00F23D60" w:rsidRDefault="00311505" w:rsidP="00A5487D">
            <w:pPr>
              <w:pStyle w:val="TableParagraph"/>
              <w:spacing w:before="79"/>
              <w:ind w:left="123"/>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Temperature</w:t>
            </w:r>
          </w:p>
        </w:tc>
      </w:tr>
      <w:tr w:rsidR="00311505" w:rsidRPr="00F23D60" w14:paraId="73B11247" w14:textId="77777777" w:rsidTr="00F23D60">
        <w:trPr>
          <w:trHeight w:val="288"/>
        </w:trPr>
        <w:tc>
          <w:tcPr>
            <w:tcW w:w="2679" w:type="dxa"/>
            <w:shd w:val="clear" w:color="auto" w:fill="auto"/>
          </w:tcPr>
          <w:p w14:paraId="09554D11" w14:textId="77777777" w:rsidR="00311505" w:rsidRPr="00F23D60" w:rsidRDefault="00311505" w:rsidP="00A5487D">
            <w:pPr>
              <w:pStyle w:val="TableParagraph"/>
              <w:spacing w:before="72"/>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Operating temperature</w:t>
            </w:r>
          </w:p>
        </w:tc>
        <w:tc>
          <w:tcPr>
            <w:tcW w:w="7609" w:type="dxa"/>
            <w:shd w:val="clear" w:color="auto" w:fill="auto"/>
          </w:tcPr>
          <w:p w14:paraId="287A3788" w14:textId="77777777" w:rsidR="00311505" w:rsidRPr="00F23D60" w:rsidRDefault="00311505" w:rsidP="00A5487D">
            <w:pPr>
              <w:pStyle w:val="TableParagraph"/>
              <w:spacing w:before="72"/>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- 15 °C up to + 42 °C, non-condensed; 5 °F up to 107.6 °F, non-condensed</w:t>
            </w:r>
          </w:p>
        </w:tc>
      </w:tr>
      <w:tr w:rsidR="00311505" w:rsidRPr="00F23D60" w14:paraId="70FF1BF8" w14:textId="77777777" w:rsidTr="00F23D60">
        <w:trPr>
          <w:trHeight w:val="287"/>
        </w:trPr>
        <w:tc>
          <w:tcPr>
            <w:tcW w:w="10289" w:type="dxa"/>
            <w:gridSpan w:val="2"/>
            <w:shd w:val="clear" w:color="auto" w:fill="auto"/>
          </w:tcPr>
          <w:p w14:paraId="6B171EA2" w14:textId="77777777" w:rsidR="00311505" w:rsidRPr="00F23D60" w:rsidRDefault="00311505" w:rsidP="00A5487D">
            <w:pPr>
              <w:pStyle w:val="TableParagraph"/>
              <w:spacing w:before="79"/>
              <w:ind w:left="123"/>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Housing</w:t>
            </w:r>
          </w:p>
        </w:tc>
      </w:tr>
      <w:tr w:rsidR="00311505" w:rsidRPr="00F23D60" w14:paraId="2F37E868" w14:textId="77777777" w:rsidTr="00F23D60">
        <w:trPr>
          <w:trHeight w:val="287"/>
        </w:trPr>
        <w:tc>
          <w:tcPr>
            <w:tcW w:w="2679" w:type="dxa"/>
            <w:shd w:val="clear" w:color="auto" w:fill="auto"/>
          </w:tcPr>
          <w:p w14:paraId="05E0E153"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Material</w:t>
            </w:r>
          </w:p>
        </w:tc>
        <w:tc>
          <w:tcPr>
            <w:tcW w:w="7609" w:type="dxa"/>
            <w:shd w:val="clear" w:color="auto" w:fill="auto"/>
          </w:tcPr>
          <w:p w14:paraId="1F30D3BE" w14:textId="77777777" w:rsidR="00311505" w:rsidRPr="00F23D60" w:rsidRDefault="00311505" w:rsidP="00A5487D">
            <w:pPr>
              <w:pStyle w:val="TableParagraph"/>
              <w:spacing w:before="71"/>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Non-corrosive aluminium / stainless steel</w:t>
            </w:r>
          </w:p>
        </w:tc>
      </w:tr>
      <w:tr w:rsidR="00311505" w:rsidRPr="00F23D60" w14:paraId="4A2BC5AC" w14:textId="77777777" w:rsidTr="00F23D60">
        <w:trPr>
          <w:trHeight w:val="287"/>
        </w:trPr>
        <w:tc>
          <w:tcPr>
            <w:tcW w:w="2679" w:type="dxa"/>
            <w:shd w:val="clear" w:color="auto" w:fill="auto"/>
          </w:tcPr>
          <w:p w14:paraId="0EDBA318"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Colour</w:t>
            </w:r>
          </w:p>
        </w:tc>
        <w:tc>
          <w:tcPr>
            <w:tcW w:w="7609" w:type="dxa"/>
            <w:shd w:val="clear" w:color="auto" w:fill="auto"/>
          </w:tcPr>
          <w:p w14:paraId="1B0C83DF" w14:textId="77777777" w:rsidR="00311505" w:rsidRPr="00F23D60" w:rsidRDefault="00311505" w:rsidP="00A5487D">
            <w:pPr>
              <w:pStyle w:val="TableParagraph"/>
              <w:spacing w:before="71"/>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Standard colour: black, matt, RAL 9005; other RAL-tones possible</w:t>
            </w:r>
          </w:p>
        </w:tc>
      </w:tr>
      <w:tr w:rsidR="00311505" w:rsidRPr="00F23D60" w14:paraId="3BCFAD67" w14:textId="77777777" w:rsidTr="00F23D60">
        <w:trPr>
          <w:trHeight w:val="291"/>
        </w:trPr>
        <w:tc>
          <w:tcPr>
            <w:tcW w:w="10289" w:type="dxa"/>
            <w:gridSpan w:val="2"/>
            <w:shd w:val="clear" w:color="auto" w:fill="auto"/>
          </w:tcPr>
          <w:p w14:paraId="0C4B3227" w14:textId="77777777" w:rsidR="00311505" w:rsidRPr="00F23D60" w:rsidRDefault="00311505" w:rsidP="00A5487D">
            <w:pPr>
              <w:pStyle w:val="TableParagraph"/>
              <w:spacing w:before="79"/>
              <w:ind w:left="123"/>
              <w:rPr>
                <w:rFonts w:ascii="Bookman Old Style" w:hAnsi="Bookman Old Style" w:cs="Times New Roman"/>
                <w:b/>
                <w:color w:val="000000" w:themeColor="text1"/>
                <w:sz w:val="24"/>
                <w:szCs w:val="24"/>
              </w:rPr>
            </w:pPr>
            <w:r w:rsidRPr="00F23D60">
              <w:rPr>
                <w:rFonts w:ascii="Bookman Old Style" w:hAnsi="Bookman Old Style" w:cs="Times New Roman"/>
                <w:b/>
                <w:color w:val="000000" w:themeColor="text1"/>
                <w:sz w:val="24"/>
                <w:szCs w:val="24"/>
              </w:rPr>
              <w:t>Protection</w:t>
            </w:r>
          </w:p>
        </w:tc>
      </w:tr>
      <w:tr w:rsidR="00311505" w:rsidRPr="00F23D60" w14:paraId="4F593985" w14:textId="77777777" w:rsidTr="00F23D60">
        <w:trPr>
          <w:trHeight w:val="288"/>
        </w:trPr>
        <w:tc>
          <w:tcPr>
            <w:tcW w:w="2679" w:type="dxa"/>
            <w:shd w:val="clear" w:color="auto" w:fill="auto"/>
          </w:tcPr>
          <w:p w14:paraId="293C1AD7" w14:textId="77777777" w:rsidR="00311505" w:rsidRPr="00F23D60" w:rsidRDefault="00311505" w:rsidP="00A5487D">
            <w:pPr>
              <w:pStyle w:val="TableParagraph"/>
              <w:spacing w:before="71"/>
              <w:ind w:left="123"/>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Protection rating</w:t>
            </w:r>
          </w:p>
        </w:tc>
        <w:tc>
          <w:tcPr>
            <w:tcW w:w="7609" w:type="dxa"/>
            <w:shd w:val="clear" w:color="auto" w:fill="auto"/>
          </w:tcPr>
          <w:p w14:paraId="01DE7C75" w14:textId="77777777" w:rsidR="00311505" w:rsidRPr="00F23D60" w:rsidRDefault="00311505" w:rsidP="00A5487D">
            <w:pPr>
              <w:pStyle w:val="TableParagraph"/>
              <w:spacing w:before="71"/>
              <w:ind w:left="114"/>
              <w:rPr>
                <w:rFonts w:ascii="Bookman Old Style" w:hAnsi="Bookman Old Style" w:cs="Times New Roman"/>
                <w:color w:val="000000" w:themeColor="text1"/>
                <w:sz w:val="24"/>
                <w:szCs w:val="24"/>
              </w:rPr>
            </w:pPr>
            <w:r w:rsidRPr="00F23D60">
              <w:rPr>
                <w:rFonts w:ascii="Bookman Old Style" w:hAnsi="Bookman Old Style" w:cs="Times New Roman"/>
                <w:color w:val="000000" w:themeColor="text1"/>
                <w:sz w:val="24"/>
                <w:szCs w:val="24"/>
              </w:rPr>
              <w:t>IP 54</w:t>
            </w:r>
          </w:p>
        </w:tc>
      </w:tr>
    </w:tbl>
    <w:p w14:paraId="44F5303D" w14:textId="77777777" w:rsidR="00D05972" w:rsidRPr="00F23D60" w:rsidRDefault="00D05972" w:rsidP="00311505">
      <w:pPr>
        <w:widowControl w:val="0"/>
        <w:autoSpaceDE w:val="0"/>
        <w:autoSpaceDN w:val="0"/>
        <w:spacing w:before="1" w:line="309" w:lineRule="auto"/>
        <w:ind w:right="-6"/>
        <w:rPr>
          <w:rFonts w:ascii="Bookman Old Style" w:eastAsia="Verdana" w:hAnsi="Bookman Old Style"/>
        </w:rPr>
      </w:pPr>
    </w:p>
    <w:p w14:paraId="434CCC7E" w14:textId="77777777" w:rsidR="00D05972" w:rsidRPr="00F23D60" w:rsidRDefault="00D05972" w:rsidP="00311505">
      <w:pPr>
        <w:widowControl w:val="0"/>
        <w:autoSpaceDE w:val="0"/>
        <w:autoSpaceDN w:val="0"/>
        <w:spacing w:before="1" w:line="309" w:lineRule="auto"/>
        <w:ind w:right="-6"/>
        <w:rPr>
          <w:rFonts w:ascii="Bookman Old Style" w:eastAsia="Verdana" w:hAnsi="Bookman Old Style"/>
        </w:rPr>
      </w:pPr>
    </w:p>
    <w:p w14:paraId="721D7C31" w14:textId="46944845" w:rsidR="00D05972" w:rsidRPr="00F23D60" w:rsidRDefault="0017123D" w:rsidP="00A13BF7">
      <w:pPr>
        <w:widowControl w:val="0"/>
        <w:autoSpaceDE w:val="0"/>
        <w:autoSpaceDN w:val="0"/>
        <w:spacing w:before="1" w:line="309" w:lineRule="auto"/>
        <w:ind w:right="-6"/>
        <w:rPr>
          <w:rFonts w:ascii="Bookman Old Style" w:eastAsia="Verdana" w:hAnsi="Bookman Old Style"/>
        </w:rPr>
      </w:pPr>
      <w:r w:rsidRPr="00F23D60">
        <w:rPr>
          <w:rFonts w:ascii="Bookman Old Style" w:eastAsia="Verdana" w:hAnsi="Bookman Old Style"/>
          <w:noProof/>
          <w:lang w:val="en-GB" w:eastAsia="en-GB"/>
        </w:rPr>
        <w:lastRenderedPageBreak/>
        <mc:AlternateContent>
          <mc:Choice Requires="wps">
            <w:drawing>
              <wp:anchor distT="0" distB="0" distL="114300" distR="114300" simplePos="0" relativeHeight="251652608" behindDoc="0" locked="0" layoutInCell="1" allowOverlap="1" wp14:anchorId="13D0DDE7" wp14:editId="3EDAB040">
                <wp:simplePos x="0" y="0"/>
                <wp:positionH relativeFrom="page">
                  <wp:posOffset>6925945</wp:posOffset>
                </wp:positionH>
                <wp:positionV relativeFrom="paragraph">
                  <wp:posOffset>97155</wp:posOffset>
                </wp:positionV>
                <wp:extent cx="133985" cy="2959100"/>
                <wp:effectExtent l="0" t="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95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DE02" w14:textId="77777777" w:rsidR="0017123D" w:rsidRDefault="0017123D" w:rsidP="0017123D">
                            <w:pPr>
                              <w:spacing w:before="20"/>
                              <w:rPr>
                                <w:b/>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D0DDE7" id="_x0000_t202" coordsize="21600,21600" o:spt="202" path="m,l,21600r21600,l21600,xe">
                <v:stroke joinstyle="miter"/>
                <v:path gradientshapeok="t" o:connecttype="rect"/>
              </v:shapetype>
              <v:shape id="Text Box 29" o:spid="_x0000_s1026" type="#_x0000_t202" style="position:absolute;margin-left:545.35pt;margin-top:7.65pt;width:10.55pt;height:23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" filled="f" stroked="f">
                <v:textbox style="layout-flow:vertical;mso-layout-flow-alt:bottom-to-top" inset="0,0,0,0">
                  <w:txbxContent>
                    <w:p w14:paraId="13D0DE02" w14:textId="77777777" w:rsidR="0017123D" w:rsidRDefault="0017123D" w:rsidP="0017123D">
                      <w:pPr>
                        <w:spacing w:before="20"/>
                        <w:rPr>
                          <w:b/>
                          <w:sz w:val="14"/>
                        </w:rPr>
                      </w:pPr>
                    </w:p>
                  </w:txbxContent>
                </v:textbox>
                <w10:wrap anchorx="page"/>
              </v:shape>
            </w:pict>
          </mc:Fallback>
        </mc:AlternateContent>
      </w:r>
      <w:r w:rsidR="00A94F85" w:rsidRPr="00F23D60">
        <w:rPr>
          <w:rFonts w:ascii="Bookman Old Style" w:eastAsia="Verdana" w:hAnsi="Bookman Old Style"/>
        </w:rPr>
        <w:t>LIGHTING EQUIPMENT PURCHASE</w:t>
      </w:r>
    </w:p>
    <w:p w14:paraId="78F2CD1E" w14:textId="77777777" w:rsidR="00D05972" w:rsidRPr="00F23D60" w:rsidRDefault="00D05972" w:rsidP="00C92AFC">
      <w:pPr>
        <w:widowControl w:val="0"/>
        <w:autoSpaceDE w:val="0"/>
        <w:autoSpaceDN w:val="0"/>
        <w:spacing w:before="100"/>
        <w:ind w:right="120"/>
        <w:rPr>
          <w:rFonts w:ascii="Bookman Old Style" w:eastAsia="Verdana" w:hAnsi="Bookman Old Style"/>
        </w:rPr>
      </w:pPr>
    </w:p>
    <w:tbl>
      <w:tblPr>
        <w:tblW w:w="100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3553"/>
        <w:gridCol w:w="964"/>
        <w:gridCol w:w="762"/>
        <w:gridCol w:w="892"/>
        <w:gridCol w:w="841"/>
        <w:gridCol w:w="2027"/>
      </w:tblGrid>
      <w:tr w:rsidR="00D05972" w:rsidRPr="00F23D60" w14:paraId="017813E0" w14:textId="77777777" w:rsidTr="00562899">
        <w:trPr>
          <w:trHeight w:val="648"/>
        </w:trPr>
        <w:tc>
          <w:tcPr>
            <w:tcW w:w="985" w:type="dxa"/>
            <w:shd w:val="clear" w:color="auto" w:fill="auto"/>
            <w:noWrap/>
            <w:vAlign w:val="center"/>
            <w:hideMark/>
          </w:tcPr>
          <w:p w14:paraId="5ECE4997" w14:textId="77777777" w:rsidR="00D05972" w:rsidRPr="00D577B3" w:rsidRDefault="00D05972" w:rsidP="00A5487D">
            <w:pPr>
              <w:jc w:val="center"/>
              <w:rPr>
                <w:rFonts w:ascii="Bookman Old Style" w:hAnsi="Bookman Old Style"/>
                <w:color w:val="000000"/>
              </w:rPr>
            </w:pPr>
            <w:r w:rsidRPr="00D577B3">
              <w:rPr>
                <w:rFonts w:ascii="Bookman Old Style" w:hAnsi="Bookman Old Style"/>
                <w:color w:val="000000"/>
              </w:rPr>
              <w:t>ITEM</w:t>
            </w:r>
          </w:p>
        </w:tc>
        <w:tc>
          <w:tcPr>
            <w:tcW w:w="3558" w:type="dxa"/>
            <w:shd w:val="clear" w:color="auto" w:fill="auto"/>
            <w:noWrap/>
            <w:vAlign w:val="center"/>
            <w:hideMark/>
          </w:tcPr>
          <w:p w14:paraId="2AEA1B6B" w14:textId="77777777" w:rsidR="00D05972" w:rsidRPr="00D577B3" w:rsidRDefault="00D05972" w:rsidP="00A5487D">
            <w:pPr>
              <w:jc w:val="center"/>
              <w:rPr>
                <w:rFonts w:ascii="Bookman Old Style" w:hAnsi="Bookman Old Style"/>
                <w:color w:val="000000"/>
              </w:rPr>
            </w:pPr>
            <w:r w:rsidRPr="00D577B3">
              <w:rPr>
                <w:rFonts w:ascii="Bookman Old Style" w:hAnsi="Bookman Old Style"/>
                <w:color w:val="000000"/>
              </w:rPr>
              <w:t>DESCRIPTION</w:t>
            </w:r>
          </w:p>
        </w:tc>
        <w:tc>
          <w:tcPr>
            <w:tcW w:w="965" w:type="dxa"/>
            <w:shd w:val="clear" w:color="auto" w:fill="auto"/>
            <w:noWrap/>
            <w:vAlign w:val="center"/>
            <w:hideMark/>
          </w:tcPr>
          <w:p w14:paraId="722AB17C" w14:textId="77777777" w:rsidR="00D05972" w:rsidRPr="00D577B3" w:rsidRDefault="00D05972" w:rsidP="00A5487D">
            <w:pPr>
              <w:jc w:val="center"/>
              <w:rPr>
                <w:rFonts w:ascii="Bookman Old Style" w:hAnsi="Bookman Old Style"/>
                <w:color w:val="000000"/>
              </w:rPr>
            </w:pPr>
            <w:r w:rsidRPr="00D577B3">
              <w:rPr>
                <w:rFonts w:ascii="Bookman Old Style" w:hAnsi="Bookman Old Style"/>
                <w:color w:val="000000"/>
              </w:rPr>
              <w:t>UNIT</w:t>
            </w:r>
          </w:p>
        </w:tc>
        <w:tc>
          <w:tcPr>
            <w:tcW w:w="763" w:type="dxa"/>
            <w:shd w:val="clear" w:color="auto" w:fill="auto"/>
            <w:noWrap/>
            <w:vAlign w:val="center"/>
            <w:hideMark/>
          </w:tcPr>
          <w:p w14:paraId="6AE7C52D" w14:textId="77777777" w:rsidR="00D05972" w:rsidRPr="00D577B3" w:rsidRDefault="00D05972" w:rsidP="00A5487D">
            <w:pPr>
              <w:jc w:val="center"/>
              <w:rPr>
                <w:rFonts w:ascii="Bookman Old Style" w:hAnsi="Bookman Old Style"/>
                <w:color w:val="000000"/>
              </w:rPr>
            </w:pPr>
            <w:r w:rsidRPr="00D577B3">
              <w:rPr>
                <w:rFonts w:ascii="Bookman Old Style" w:hAnsi="Bookman Old Style"/>
                <w:color w:val="000000"/>
              </w:rPr>
              <w:t>QTY</w:t>
            </w:r>
          </w:p>
        </w:tc>
        <w:tc>
          <w:tcPr>
            <w:tcW w:w="880" w:type="dxa"/>
            <w:shd w:val="clear" w:color="auto" w:fill="auto"/>
            <w:noWrap/>
            <w:vAlign w:val="center"/>
            <w:hideMark/>
          </w:tcPr>
          <w:p w14:paraId="5884352D" w14:textId="77777777" w:rsidR="00D05972" w:rsidRPr="00D577B3" w:rsidRDefault="00D05972" w:rsidP="00A5487D">
            <w:pPr>
              <w:jc w:val="center"/>
              <w:rPr>
                <w:rFonts w:ascii="Bookman Old Style" w:hAnsi="Bookman Old Style"/>
                <w:color w:val="000000"/>
              </w:rPr>
            </w:pPr>
            <w:r w:rsidRPr="00D577B3">
              <w:rPr>
                <w:rFonts w:ascii="Bookman Old Style" w:hAnsi="Bookman Old Style"/>
                <w:color w:val="000000"/>
              </w:rPr>
              <w:t>UNIT COST</w:t>
            </w:r>
          </w:p>
        </w:tc>
        <w:tc>
          <w:tcPr>
            <w:tcW w:w="842" w:type="dxa"/>
            <w:shd w:val="clear" w:color="auto" w:fill="auto"/>
            <w:noWrap/>
            <w:vAlign w:val="center"/>
            <w:hideMark/>
          </w:tcPr>
          <w:p w14:paraId="62F8D37E" w14:textId="77777777" w:rsidR="00D05972" w:rsidRPr="00D577B3" w:rsidRDefault="00D05972" w:rsidP="00A5487D">
            <w:pPr>
              <w:jc w:val="center"/>
              <w:rPr>
                <w:rFonts w:ascii="Bookman Old Style" w:hAnsi="Bookman Old Style"/>
                <w:color w:val="000000"/>
              </w:rPr>
            </w:pPr>
            <w:r w:rsidRPr="00D577B3">
              <w:rPr>
                <w:rFonts w:ascii="Bookman Old Style" w:hAnsi="Bookman Old Style"/>
                <w:color w:val="000000"/>
              </w:rPr>
              <w:t>VAT</w:t>
            </w:r>
          </w:p>
        </w:tc>
        <w:tc>
          <w:tcPr>
            <w:tcW w:w="2030" w:type="dxa"/>
            <w:shd w:val="clear" w:color="auto" w:fill="auto"/>
            <w:noWrap/>
            <w:vAlign w:val="center"/>
            <w:hideMark/>
          </w:tcPr>
          <w:p w14:paraId="7ED661EF" w14:textId="77777777" w:rsidR="00D05972" w:rsidRPr="00D577B3" w:rsidRDefault="00D05972" w:rsidP="00A5487D">
            <w:pPr>
              <w:jc w:val="center"/>
              <w:rPr>
                <w:rFonts w:ascii="Bookman Old Style" w:hAnsi="Bookman Old Style"/>
                <w:color w:val="000000"/>
              </w:rPr>
            </w:pPr>
            <w:r w:rsidRPr="00D577B3">
              <w:rPr>
                <w:rFonts w:ascii="Bookman Old Style" w:hAnsi="Bookman Old Style"/>
                <w:color w:val="000000"/>
              </w:rPr>
              <w:t>TOTAL COST (INCL TAXES)</w:t>
            </w:r>
          </w:p>
        </w:tc>
      </w:tr>
      <w:tr w:rsidR="00D05972" w:rsidRPr="00F23D60" w14:paraId="24B26FA6" w14:textId="77777777" w:rsidTr="00562899">
        <w:trPr>
          <w:trHeight w:val="1338"/>
        </w:trPr>
        <w:tc>
          <w:tcPr>
            <w:tcW w:w="985" w:type="dxa"/>
            <w:shd w:val="clear" w:color="auto" w:fill="auto"/>
            <w:noWrap/>
            <w:vAlign w:val="center"/>
            <w:hideMark/>
          </w:tcPr>
          <w:p w14:paraId="769F2A33" w14:textId="77777777" w:rsidR="00D05972" w:rsidRPr="00D577B3" w:rsidRDefault="00D05972" w:rsidP="00A5487D">
            <w:pPr>
              <w:jc w:val="right"/>
              <w:rPr>
                <w:rFonts w:ascii="Bookman Old Style" w:hAnsi="Bookman Old Style"/>
                <w:color w:val="000000"/>
              </w:rPr>
            </w:pPr>
            <w:r w:rsidRPr="00D577B3">
              <w:rPr>
                <w:rFonts w:ascii="Bookman Old Style" w:hAnsi="Bookman Old Style"/>
                <w:color w:val="000000"/>
              </w:rPr>
              <w:t>1</w:t>
            </w:r>
          </w:p>
        </w:tc>
        <w:tc>
          <w:tcPr>
            <w:tcW w:w="3558" w:type="dxa"/>
            <w:shd w:val="clear" w:color="auto" w:fill="auto"/>
            <w:vAlign w:val="center"/>
            <w:hideMark/>
          </w:tcPr>
          <w:p w14:paraId="5322DEB6"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xml:space="preserve">All-Weather 4000W SEARCH LIGHTS inclusive </w:t>
            </w:r>
            <w:r w:rsidRPr="00F23D60">
              <w:rPr>
                <w:rFonts w:ascii="Bookman Old Style" w:hAnsi="Bookman Old Style"/>
                <w:color w:val="000000"/>
              </w:rPr>
              <w:t>of Power</w:t>
            </w:r>
            <w:r w:rsidRPr="00D577B3">
              <w:rPr>
                <w:rFonts w:ascii="Bookman Old Style" w:hAnsi="Bookman Old Style"/>
                <w:color w:val="000000"/>
              </w:rPr>
              <w:t xml:space="preserve"> Distribution and cabling to run 400M, Flight Cases and spare Xenon Bulbs</w:t>
            </w:r>
          </w:p>
        </w:tc>
        <w:tc>
          <w:tcPr>
            <w:tcW w:w="965" w:type="dxa"/>
            <w:shd w:val="clear" w:color="auto" w:fill="auto"/>
            <w:vAlign w:val="center"/>
            <w:hideMark/>
          </w:tcPr>
          <w:p w14:paraId="7BC6DEFB"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763" w:type="dxa"/>
            <w:shd w:val="clear" w:color="auto" w:fill="auto"/>
            <w:vAlign w:val="center"/>
            <w:hideMark/>
          </w:tcPr>
          <w:p w14:paraId="17652E7C" w14:textId="77777777" w:rsidR="00D05972" w:rsidRPr="00D577B3" w:rsidRDefault="00D05972" w:rsidP="00A5487D">
            <w:pPr>
              <w:jc w:val="right"/>
              <w:rPr>
                <w:rFonts w:ascii="Bookman Old Style" w:hAnsi="Bookman Old Style"/>
                <w:color w:val="000000"/>
              </w:rPr>
            </w:pPr>
            <w:r w:rsidRPr="00D577B3">
              <w:rPr>
                <w:rFonts w:ascii="Bookman Old Style" w:hAnsi="Bookman Old Style"/>
                <w:color w:val="000000"/>
              </w:rPr>
              <w:t>20</w:t>
            </w:r>
          </w:p>
        </w:tc>
        <w:tc>
          <w:tcPr>
            <w:tcW w:w="880" w:type="dxa"/>
            <w:shd w:val="clear" w:color="auto" w:fill="auto"/>
            <w:vAlign w:val="center"/>
            <w:hideMark/>
          </w:tcPr>
          <w:p w14:paraId="1FB502B9"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842" w:type="dxa"/>
            <w:shd w:val="clear" w:color="auto" w:fill="auto"/>
            <w:vAlign w:val="center"/>
            <w:hideMark/>
          </w:tcPr>
          <w:p w14:paraId="7E36251B"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2030" w:type="dxa"/>
            <w:shd w:val="clear" w:color="auto" w:fill="auto"/>
            <w:noWrap/>
            <w:vAlign w:val="center"/>
            <w:hideMark/>
          </w:tcPr>
          <w:p w14:paraId="7E3A7BF5"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r>
      <w:tr w:rsidR="00D05972" w:rsidRPr="00F23D60" w14:paraId="27E0163B" w14:textId="77777777" w:rsidTr="00562899">
        <w:trPr>
          <w:trHeight w:val="446"/>
        </w:trPr>
        <w:tc>
          <w:tcPr>
            <w:tcW w:w="985" w:type="dxa"/>
            <w:shd w:val="clear" w:color="auto" w:fill="auto"/>
            <w:noWrap/>
            <w:vAlign w:val="center"/>
            <w:hideMark/>
          </w:tcPr>
          <w:p w14:paraId="6C7200B4" w14:textId="77777777" w:rsidR="00D05972" w:rsidRPr="00D577B3" w:rsidRDefault="00D05972" w:rsidP="00A5487D">
            <w:pPr>
              <w:jc w:val="right"/>
              <w:rPr>
                <w:rFonts w:ascii="Bookman Old Style" w:hAnsi="Bookman Old Style"/>
                <w:color w:val="000000"/>
              </w:rPr>
            </w:pPr>
            <w:r w:rsidRPr="00D577B3">
              <w:rPr>
                <w:rFonts w:ascii="Bookman Old Style" w:hAnsi="Bookman Old Style"/>
                <w:color w:val="000000"/>
              </w:rPr>
              <w:t>2</w:t>
            </w:r>
          </w:p>
        </w:tc>
        <w:tc>
          <w:tcPr>
            <w:tcW w:w="3558" w:type="dxa"/>
            <w:shd w:val="clear" w:color="auto" w:fill="auto"/>
            <w:vAlign w:val="center"/>
            <w:hideMark/>
          </w:tcPr>
          <w:p w14:paraId="6C91EB94"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60W*10W RGBW 4 in 1 LED Lights</w:t>
            </w:r>
          </w:p>
        </w:tc>
        <w:tc>
          <w:tcPr>
            <w:tcW w:w="965" w:type="dxa"/>
            <w:shd w:val="clear" w:color="auto" w:fill="auto"/>
            <w:vAlign w:val="center"/>
            <w:hideMark/>
          </w:tcPr>
          <w:p w14:paraId="35078613"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763" w:type="dxa"/>
            <w:shd w:val="clear" w:color="auto" w:fill="auto"/>
            <w:vAlign w:val="center"/>
            <w:hideMark/>
          </w:tcPr>
          <w:p w14:paraId="7CAF63BC" w14:textId="77777777" w:rsidR="00D05972" w:rsidRPr="00D577B3" w:rsidRDefault="00D05972" w:rsidP="00A5487D">
            <w:pPr>
              <w:jc w:val="right"/>
              <w:rPr>
                <w:rFonts w:ascii="Bookman Old Style" w:hAnsi="Bookman Old Style"/>
                <w:color w:val="000000"/>
              </w:rPr>
            </w:pPr>
            <w:r w:rsidRPr="00D577B3">
              <w:rPr>
                <w:rFonts w:ascii="Bookman Old Style" w:hAnsi="Bookman Old Style"/>
                <w:color w:val="000000"/>
              </w:rPr>
              <w:t>40</w:t>
            </w:r>
          </w:p>
        </w:tc>
        <w:tc>
          <w:tcPr>
            <w:tcW w:w="880" w:type="dxa"/>
            <w:shd w:val="clear" w:color="auto" w:fill="auto"/>
            <w:vAlign w:val="center"/>
            <w:hideMark/>
          </w:tcPr>
          <w:p w14:paraId="6F922585"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842" w:type="dxa"/>
            <w:shd w:val="clear" w:color="auto" w:fill="auto"/>
            <w:vAlign w:val="center"/>
            <w:hideMark/>
          </w:tcPr>
          <w:p w14:paraId="54B653D4"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2030" w:type="dxa"/>
            <w:shd w:val="clear" w:color="auto" w:fill="auto"/>
            <w:noWrap/>
            <w:vAlign w:val="center"/>
            <w:hideMark/>
          </w:tcPr>
          <w:p w14:paraId="71BAD73C"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r>
      <w:tr w:rsidR="00D05972" w:rsidRPr="00F23D60" w14:paraId="58CA607E" w14:textId="77777777" w:rsidTr="00562899">
        <w:trPr>
          <w:trHeight w:val="892"/>
        </w:trPr>
        <w:tc>
          <w:tcPr>
            <w:tcW w:w="985" w:type="dxa"/>
            <w:shd w:val="clear" w:color="auto" w:fill="auto"/>
            <w:noWrap/>
            <w:vAlign w:val="center"/>
            <w:hideMark/>
          </w:tcPr>
          <w:p w14:paraId="5AC18B9B" w14:textId="77777777" w:rsidR="00D05972" w:rsidRPr="00D577B3" w:rsidRDefault="00D05972" w:rsidP="00A5487D">
            <w:pPr>
              <w:jc w:val="right"/>
              <w:rPr>
                <w:rFonts w:ascii="Bookman Old Style" w:hAnsi="Bookman Old Style"/>
                <w:color w:val="000000"/>
              </w:rPr>
            </w:pPr>
            <w:r w:rsidRPr="00D577B3">
              <w:rPr>
                <w:rFonts w:ascii="Bookman Old Style" w:hAnsi="Bookman Old Style"/>
                <w:color w:val="000000"/>
              </w:rPr>
              <w:t>3</w:t>
            </w:r>
          </w:p>
        </w:tc>
        <w:tc>
          <w:tcPr>
            <w:tcW w:w="3558" w:type="dxa"/>
            <w:shd w:val="clear" w:color="auto" w:fill="auto"/>
            <w:vAlign w:val="center"/>
            <w:hideMark/>
          </w:tcPr>
          <w:p w14:paraId="4E159FA9"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xml:space="preserve">LED Lights Power and signal cabling package to run up to 500 </w:t>
            </w:r>
            <w:r w:rsidRPr="00F23D60">
              <w:rPr>
                <w:rFonts w:ascii="Bookman Old Style" w:hAnsi="Bookman Old Style"/>
                <w:color w:val="000000"/>
              </w:rPr>
              <w:t>Meters</w:t>
            </w:r>
          </w:p>
        </w:tc>
        <w:tc>
          <w:tcPr>
            <w:tcW w:w="965" w:type="dxa"/>
            <w:shd w:val="clear" w:color="auto" w:fill="auto"/>
            <w:vAlign w:val="center"/>
            <w:hideMark/>
          </w:tcPr>
          <w:p w14:paraId="2E9AF4E1"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763" w:type="dxa"/>
            <w:shd w:val="clear" w:color="auto" w:fill="auto"/>
            <w:vAlign w:val="center"/>
            <w:hideMark/>
          </w:tcPr>
          <w:p w14:paraId="09B13774" w14:textId="77777777" w:rsidR="00D05972" w:rsidRPr="00D577B3" w:rsidRDefault="00D05972" w:rsidP="00A5487D">
            <w:pPr>
              <w:jc w:val="right"/>
              <w:rPr>
                <w:rFonts w:ascii="Bookman Old Style" w:hAnsi="Bookman Old Style"/>
                <w:color w:val="000000"/>
              </w:rPr>
            </w:pPr>
            <w:r w:rsidRPr="00D577B3">
              <w:rPr>
                <w:rFonts w:ascii="Bookman Old Style" w:hAnsi="Bookman Old Style"/>
                <w:color w:val="000000"/>
              </w:rPr>
              <w:t>1</w:t>
            </w:r>
          </w:p>
        </w:tc>
        <w:tc>
          <w:tcPr>
            <w:tcW w:w="880" w:type="dxa"/>
            <w:shd w:val="clear" w:color="auto" w:fill="auto"/>
            <w:vAlign w:val="center"/>
            <w:hideMark/>
          </w:tcPr>
          <w:p w14:paraId="6EA91D34"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842" w:type="dxa"/>
            <w:shd w:val="clear" w:color="auto" w:fill="auto"/>
            <w:vAlign w:val="center"/>
            <w:hideMark/>
          </w:tcPr>
          <w:p w14:paraId="68D23957"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c>
          <w:tcPr>
            <w:tcW w:w="2030" w:type="dxa"/>
            <w:shd w:val="clear" w:color="auto" w:fill="auto"/>
            <w:noWrap/>
            <w:vAlign w:val="center"/>
            <w:hideMark/>
          </w:tcPr>
          <w:p w14:paraId="63EEBCB5" w14:textId="77777777" w:rsidR="00D05972" w:rsidRPr="00D577B3" w:rsidRDefault="00D05972" w:rsidP="00A5487D">
            <w:pPr>
              <w:rPr>
                <w:rFonts w:ascii="Bookman Old Style" w:hAnsi="Bookman Old Style"/>
                <w:color w:val="000000"/>
              </w:rPr>
            </w:pPr>
            <w:r w:rsidRPr="00D577B3">
              <w:rPr>
                <w:rFonts w:ascii="Bookman Old Style" w:hAnsi="Bookman Old Style"/>
                <w:color w:val="000000"/>
              </w:rPr>
              <w:t> </w:t>
            </w:r>
          </w:p>
        </w:tc>
      </w:tr>
    </w:tbl>
    <w:p w14:paraId="6658BEF7" w14:textId="4D9F725A" w:rsidR="00C92AFC" w:rsidRPr="00F23D60" w:rsidRDefault="0017123D" w:rsidP="00C92AFC">
      <w:pPr>
        <w:widowControl w:val="0"/>
        <w:autoSpaceDE w:val="0"/>
        <w:autoSpaceDN w:val="0"/>
        <w:spacing w:before="100"/>
        <w:ind w:right="120"/>
        <w:rPr>
          <w:rFonts w:ascii="Bookman Old Style" w:eastAsia="Verdana" w:hAnsi="Bookman Old Style"/>
        </w:rPr>
      </w:pPr>
      <w:r w:rsidRPr="00F23D60">
        <w:rPr>
          <w:rFonts w:ascii="Bookman Old Style" w:eastAsia="Verdana" w:hAnsi="Bookman Old Style"/>
          <w:noProof/>
          <w:lang w:val="en-GB" w:eastAsia="en-GB"/>
        </w:rPr>
        <mc:AlternateContent>
          <mc:Choice Requires="wps">
            <w:drawing>
              <wp:anchor distT="0" distB="0" distL="114300" distR="114300" simplePos="0" relativeHeight="251659776" behindDoc="0" locked="0" layoutInCell="1" allowOverlap="1" wp14:anchorId="13D0DDED" wp14:editId="5FDFA5DC">
                <wp:simplePos x="0" y="0"/>
                <wp:positionH relativeFrom="page">
                  <wp:posOffset>6925945</wp:posOffset>
                </wp:positionH>
                <wp:positionV relativeFrom="paragraph">
                  <wp:posOffset>464185</wp:posOffset>
                </wp:positionV>
                <wp:extent cx="133985" cy="295910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95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DE04" w14:textId="77777777" w:rsidR="0017123D" w:rsidRDefault="0017123D" w:rsidP="0017123D">
                            <w:pPr>
                              <w:spacing w:before="20"/>
                              <w:ind w:left="20"/>
                              <w:rPr>
                                <w:b/>
                                <w:sz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D0DDED" id="Text Box 9" o:spid="_x0000_s1027" type="#_x0000_t202" style="position:absolute;margin-left:545.35pt;margin-top:36.55pt;width:10.55pt;height:23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" filled="f" stroked="f">
                <v:textbox style="layout-flow:vertical;mso-layout-flow-alt:bottom-to-top" inset="0,0,0,0">
                  <w:txbxContent>
                    <w:p w14:paraId="13D0DE04" w14:textId="77777777" w:rsidR="0017123D" w:rsidRDefault="0017123D" w:rsidP="0017123D">
                      <w:pPr>
                        <w:spacing w:before="20"/>
                        <w:ind w:left="20"/>
                        <w:rPr>
                          <w:b/>
                          <w:sz w:val="14"/>
                        </w:rPr>
                      </w:pPr>
                    </w:p>
                  </w:txbxContent>
                </v:textbox>
                <w10:wrap anchorx="page"/>
              </v:shape>
            </w:pict>
          </mc:Fallback>
        </mc:AlternateContent>
      </w:r>
    </w:p>
    <w:p w14:paraId="730E3925" w14:textId="77777777" w:rsidR="00C92AFC" w:rsidRPr="00F23D60" w:rsidRDefault="00C92AFC" w:rsidP="00C92AFC">
      <w:pPr>
        <w:rPr>
          <w:rFonts w:ascii="Bookman Old Style" w:eastAsia="Verdana" w:hAnsi="Bookman Old Style"/>
        </w:rPr>
      </w:pPr>
    </w:p>
    <w:p w14:paraId="310F5720" w14:textId="77777777" w:rsidR="00C92AFC" w:rsidRPr="00F23D60" w:rsidRDefault="00C92AFC" w:rsidP="00C92AFC">
      <w:pPr>
        <w:rPr>
          <w:rFonts w:ascii="Bookman Old Style" w:eastAsia="Verdana" w:hAnsi="Bookman Old Style"/>
        </w:rPr>
      </w:pPr>
    </w:p>
    <w:p w14:paraId="2085277D" w14:textId="77777777" w:rsidR="00A94F85" w:rsidRPr="00F23D60" w:rsidRDefault="00A94F85" w:rsidP="00C92AFC">
      <w:pPr>
        <w:rPr>
          <w:rFonts w:ascii="Bookman Old Style" w:eastAsia="Verdana" w:hAnsi="Bookman Old Style"/>
        </w:rPr>
      </w:pPr>
      <w:r w:rsidRPr="00F23D60">
        <w:rPr>
          <w:rFonts w:ascii="Bookman Old Style" w:eastAsia="Verdana" w:hAnsi="Bookman Old Style"/>
        </w:rPr>
        <w:t>LIGHTING EQUIPMENT DEPLOYMENT</w:t>
      </w:r>
    </w:p>
    <w:p w14:paraId="7978334A" w14:textId="77777777" w:rsidR="00A94F85" w:rsidRPr="00F23D60" w:rsidRDefault="00A94F85" w:rsidP="00C92AFC">
      <w:pPr>
        <w:rPr>
          <w:rFonts w:ascii="Bookman Old Style" w:eastAsia="Verdana" w:hAnsi="Bookman Old Style"/>
        </w:rPr>
      </w:pPr>
    </w:p>
    <w:p w14:paraId="0E84C47A" w14:textId="77777777" w:rsidR="00A94F85" w:rsidRPr="00F23D60" w:rsidRDefault="00A94F85" w:rsidP="00C92AFC">
      <w:pPr>
        <w:rPr>
          <w:rFonts w:ascii="Bookman Old Style" w:eastAsia="Verdana" w:hAnsi="Bookman Old Style"/>
        </w:rPr>
      </w:pPr>
    </w:p>
    <w:tbl>
      <w:tblPr>
        <w:tblW w:w="100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510"/>
        <w:gridCol w:w="1007"/>
        <w:gridCol w:w="703"/>
        <w:gridCol w:w="900"/>
        <w:gridCol w:w="840"/>
        <w:gridCol w:w="2078"/>
      </w:tblGrid>
      <w:tr w:rsidR="0083120E" w:rsidRPr="00F23D60" w14:paraId="25BA658B" w14:textId="77777777" w:rsidTr="00562899">
        <w:trPr>
          <w:trHeight w:val="438"/>
        </w:trPr>
        <w:tc>
          <w:tcPr>
            <w:tcW w:w="985" w:type="dxa"/>
            <w:shd w:val="clear" w:color="auto" w:fill="auto"/>
            <w:noWrap/>
            <w:vAlign w:val="center"/>
            <w:hideMark/>
          </w:tcPr>
          <w:p w14:paraId="72E7125B" w14:textId="77777777" w:rsidR="00457124" w:rsidRPr="00457124" w:rsidRDefault="00457124" w:rsidP="00457124">
            <w:pPr>
              <w:jc w:val="center"/>
              <w:rPr>
                <w:rFonts w:ascii="Bookman Old Style" w:hAnsi="Bookman Old Style"/>
                <w:color w:val="000000"/>
              </w:rPr>
            </w:pPr>
            <w:r w:rsidRPr="00457124">
              <w:rPr>
                <w:rFonts w:ascii="Bookman Old Style" w:hAnsi="Bookman Old Style"/>
                <w:color w:val="000000"/>
              </w:rPr>
              <w:t>ITEM</w:t>
            </w:r>
          </w:p>
        </w:tc>
        <w:tc>
          <w:tcPr>
            <w:tcW w:w="3510" w:type="dxa"/>
            <w:shd w:val="clear" w:color="auto" w:fill="auto"/>
            <w:noWrap/>
            <w:vAlign w:val="center"/>
            <w:hideMark/>
          </w:tcPr>
          <w:p w14:paraId="25B80F11" w14:textId="77777777" w:rsidR="00457124" w:rsidRPr="00457124" w:rsidRDefault="00457124" w:rsidP="00457124">
            <w:pPr>
              <w:jc w:val="center"/>
              <w:rPr>
                <w:rFonts w:ascii="Bookman Old Style" w:hAnsi="Bookman Old Style"/>
                <w:color w:val="000000"/>
              </w:rPr>
            </w:pPr>
            <w:r w:rsidRPr="00457124">
              <w:rPr>
                <w:rFonts w:ascii="Bookman Old Style" w:hAnsi="Bookman Old Style"/>
                <w:color w:val="000000"/>
              </w:rPr>
              <w:t>DESCRIPTION</w:t>
            </w:r>
          </w:p>
        </w:tc>
        <w:tc>
          <w:tcPr>
            <w:tcW w:w="1007" w:type="dxa"/>
            <w:shd w:val="clear" w:color="auto" w:fill="auto"/>
            <w:noWrap/>
            <w:vAlign w:val="center"/>
            <w:hideMark/>
          </w:tcPr>
          <w:p w14:paraId="2126C922" w14:textId="77777777" w:rsidR="00457124" w:rsidRPr="00457124" w:rsidRDefault="00457124" w:rsidP="00457124">
            <w:pPr>
              <w:jc w:val="center"/>
              <w:rPr>
                <w:rFonts w:ascii="Bookman Old Style" w:hAnsi="Bookman Old Style"/>
                <w:color w:val="000000"/>
              </w:rPr>
            </w:pPr>
            <w:r w:rsidRPr="00457124">
              <w:rPr>
                <w:rFonts w:ascii="Bookman Old Style" w:hAnsi="Bookman Old Style"/>
                <w:color w:val="000000"/>
              </w:rPr>
              <w:t>UNIT</w:t>
            </w:r>
          </w:p>
        </w:tc>
        <w:tc>
          <w:tcPr>
            <w:tcW w:w="703" w:type="dxa"/>
            <w:shd w:val="clear" w:color="auto" w:fill="auto"/>
            <w:noWrap/>
            <w:vAlign w:val="center"/>
            <w:hideMark/>
          </w:tcPr>
          <w:p w14:paraId="67FEDB8A" w14:textId="77777777" w:rsidR="00457124" w:rsidRPr="00457124" w:rsidRDefault="00457124" w:rsidP="00457124">
            <w:pPr>
              <w:jc w:val="center"/>
              <w:rPr>
                <w:rFonts w:ascii="Bookman Old Style" w:hAnsi="Bookman Old Style"/>
                <w:color w:val="000000"/>
              </w:rPr>
            </w:pPr>
            <w:r w:rsidRPr="00457124">
              <w:rPr>
                <w:rFonts w:ascii="Bookman Old Style" w:hAnsi="Bookman Old Style"/>
                <w:color w:val="000000"/>
              </w:rPr>
              <w:t>QTY</w:t>
            </w:r>
          </w:p>
        </w:tc>
        <w:tc>
          <w:tcPr>
            <w:tcW w:w="900" w:type="dxa"/>
            <w:shd w:val="clear" w:color="auto" w:fill="auto"/>
            <w:noWrap/>
            <w:vAlign w:val="center"/>
            <w:hideMark/>
          </w:tcPr>
          <w:p w14:paraId="37393432" w14:textId="77777777" w:rsidR="00457124" w:rsidRPr="00457124" w:rsidRDefault="00457124" w:rsidP="00457124">
            <w:pPr>
              <w:jc w:val="center"/>
              <w:rPr>
                <w:rFonts w:ascii="Bookman Old Style" w:hAnsi="Bookman Old Style"/>
                <w:color w:val="000000"/>
              </w:rPr>
            </w:pPr>
            <w:r w:rsidRPr="00457124">
              <w:rPr>
                <w:rFonts w:ascii="Bookman Old Style" w:hAnsi="Bookman Old Style"/>
                <w:color w:val="000000"/>
              </w:rPr>
              <w:t>UNIT COST</w:t>
            </w:r>
          </w:p>
        </w:tc>
        <w:tc>
          <w:tcPr>
            <w:tcW w:w="840" w:type="dxa"/>
            <w:shd w:val="clear" w:color="auto" w:fill="auto"/>
            <w:noWrap/>
            <w:vAlign w:val="center"/>
            <w:hideMark/>
          </w:tcPr>
          <w:p w14:paraId="28942DB2" w14:textId="77777777" w:rsidR="00457124" w:rsidRPr="00457124" w:rsidRDefault="00457124" w:rsidP="00457124">
            <w:pPr>
              <w:jc w:val="center"/>
              <w:rPr>
                <w:rFonts w:ascii="Bookman Old Style" w:hAnsi="Bookman Old Style"/>
                <w:color w:val="000000"/>
              </w:rPr>
            </w:pPr>
            <w:r w:rsidRPr="00457124">
              <w:rPr>
                <w:rFonts w:ascii="Bookman Old Style" w:hAnsi="Bookman Old Style"/>
                <w:color w:val="000000"/>
              </w:rPr>
              <w:t>VAT</w:t>
            </w:r>
          </w:p>
        </w:tc>
        <w:tc>
          <w:tcPr>
            <w:tcW w:w="2078" w:type="dxa"/>
            <w:shd w:val="clear" w:color="auto" w:fill="auto"/>
            <w:noWrap/>
            <w:vAlign w:val="center"/>
            <w:hideMark/>
          </w:tcPr>
          <w:p w14:paraId="57A9BCBC" w14:textId="77777777" w:rsidR="00457124" w:rsidRPr="00457124" w:rsidRDefault="00457124" w:rsidP="00457124">
            <w:pPr>
              <w:jc w:val="center"/>
              <w:rPr>
                <w:rFonts w:ascii="Bookman Old Style" w:hAnsi="Bookman Old Style"/>
                <w:color w:val="000000"/>
              </w:rPr>
            </w:pPr>
            <w:r w:rsidRPr="00457124">
              <w:rPr>
                <w:rFonts w:ascii="Bookman Old Style" w:hAnsi="Bookman Old Style"/>
                <w:color w:val="000000"/>
              </w:rPr>
              <w:t>TOTAL COST (INCL TAXES)</w:t>
            </w:r>
          </w:p>
        </w:tc>
      </w:tr>
      <w:tr w:rsidR="0083120E" w:rsidRPr="00F23D60" w14:paraId="4EAD7213" w14:textId="77777777" w:rsidTr="00562899">
        <w:trPr>
          <w:trHeight w:val="301"/>
        </w:trPr>
        <w:tc>
          <w:tcPr>
            <w:tcW w:w="985" w:type="dxa"/>
            <w:shd w:val="clear" w:color="auto" w:fill="auto"/>
            <w:noWrap/>
            <w:vAlign w:val="center"/>
            <w:hideMark/>
          </w:tcPr>
          <w:p w14:paraId="7AD658E3"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1</w:t>
            </w:r>
          </w:p>
        </w:tc>
        <w:tc>
          <w:tcPr>
            <w:tcW w:w="3510" w:type="dxa"/>
            <w:shd w:val="clear" w:color="auto" w:fill="auto"/>
            <w:vAlign w:val="center"/>
            <w:hideMark/>
          </w:tcPr>
          <w:p w14:paraId="0C1D030A" w14:textId="77777777" w:rsidR="00457124" w:rsidRPr="00457124" w:rsidRDefault="00457124" w:rsidP="0083120E">
            <w:pPr>
              <w:rPr>
                <w:rFonts w:ascii="Bookman Old Style" w:hAnsi="Bookman Old Style"/>
                <w:color w:val="000000"/>
              </w:rPr>
            </w:pPr>
            <w:r w:rsidRPr="00457124">
              <w:rPr>
                <w:rFonts w:ascii="Bookman Old Style" w:hAnsi="Bookman Old Style"/>
                <w:color w:val="000000"/>
              </w:rPr>
              <w:t xml:space="preserve">Training staff in Mombasa for 10 days </w:t>
            </w:r>
          </w:p>
        </w:tc>
        <w:tc>
          <w:tcPr>
            <w:tcW w:w="1007" w:type="dxa"/>
            <w:shd w:val="clear" w:color="auto" w:fill="auto"/>
            <w:vAlign w:val="center"/>
            <w:hideMark/>
          </w:tcPr>
          <w:p w14:paraId="500A52CD"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703" w:type="dxa"/>
            <w:shd w:val="clear" w:color="auto" w:fill="auto"/>
            <w:vAlign w:val="center"/>
            <w:hideMark/>
          </w:tcPr>
          <w:p w14:paraId="371756D8"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10</w:t>
            </w:r>
          </w:p>
        </w:tc>
        <w:tc>
          <w:tcPr>
            <w:tcW w:w="900" w:type="dxa"/>
            <w:shd w:val="clear" w:color="auto" w:fill="auto"/>
            <w:vAlign w:val="center"/>
            <w:hideMark/>
          </w:tcPr>
          <w:p w14:paraId="156B642E"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840" w:type="dxa"/>
            <w:shd w:val="clear" w:color="auto" w:fill="auto"/>
            <w:vAlign w:val="center"/>
            <w:hideMark/>
          </w:tcPr>
          <w:p w14:paraId="53EEE5AB"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2078" w:type="dxa"/>
            <w:shd w:val="clear" w:color="auto" w:fill="auto"/>
            <w:noWrap/>
            <w:vAlign w:val="center"/>
            <w:hideMark/>
          </w:tcPr>
          <w:p w14:paraId="0EEDAA5D"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r>
      <w:tr w:rsidR="0083120E" w:rsidRPr="00F23D60" w14:paraId="4DE07B10" w14:textId="77777777" w:rsidTr="00562899">
        <w:trPr>
          <w:trHeight w:val="301"/>
        </w:trPr>
        <w:tc>
          <w:tcPr>
            <w:tcW w:w="985" w:type="dxa"/>
            <w:shd w:val="clear" w:color="auto" w:fill="auto"/>
            <w:noWrap/>
            <w:vAlign w:val="center"/>
            <w:hideMark/>
          </w:tcPr>
          <w:p w14:paraId="6EFE16E5"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2</w:t>
            </w:r>
          </w:p>
        </w:tc>
        <w:tc>
          <w:tcPr>
            <w:tcW w:w="3510" w:type="dxa"/>
            <w:shd w:val="clear" w:color="auto" w:fill="auto"/>
            <w:vAlign w:val="center"/>
            <w:hideMark/>
          </w:tcPr>
          <w:p w14:paraId="24C140C9" w14:textId="77777777" w:rsidR="00457124" w:rsidRPr="00457124" w:rsidRDefault="00457124" w:rsidP="0083120E">
            <w:pPr>
              <w:rPr>
                <w:rFonts w:ascii="Bookman Old Style" w:hAnsi="Bookman Old Style"/>
                <w:color w:val="000000"/>
              </w:rPr>
            </w:pPr>
            <w:r w:rsidRPr="00457124">
              <w:rPr>
                <w:rFonts w:ascii="Bookman Old Style" w:hAnsi="Bookman Old Style"/>
                <w:color w:val="000000"/>
              </w:rPr>
              <w:t>Training team Logistics</w:t>
            </w:r>
          </w:p>
        </w:tc>
        <w:tc>
          <w:tcPr>
            <w:tcW w:w="1007" w:type="dxa"/>
            <w:shd w:val="clear" w:color="auto" w:fill="auto"/>
            <w:vAlign w:val="center"/>
            <w:hideMark/>
          </w:tcPr>
          <w:p w14:paraId="24DF2095"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703" w:type="dxa"/>
            <w:shd w:val="clear" w:color="auto" w:fill="auto"/>
            <w:vAlign w:val="center"/>
            <w:hideMark/>
          </w:tcPr>
          <w:p w14:paraId="1EF1CB7F"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3</w:t>
            </w:r>
          </w:p>
        </w:tc>
        <w:tc>
          <w:tcPr>
            <w:tcW w:w="900" w:type="dxa"/>
            <w:shd w:val="clear" w:color="auto" w:fill="auto"/>
            <w:vAlign w:val="center"/>
            <w:hideMark/>
          </w:tcPr>
          <w:p w14:paraId="3D189909"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840" w:type="dxa"/>
            <w:shd w:val="clear" w:color="auto" w:fill="auto"/>
            <w:vAlign w:val="center"/>
            <w:hideMark/>
          </w:tcPr>
          <w:p w14:paraId="73B3B633"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2078" w:type="dxa"/>
            <w:shd w:val="clear" w:color="auto" w:fill="auto"/>
            <w:noWrap/>
            <w:vAlign w:val="center"/>
            <w:hideMark/>
          </w:tcPr>
          <w:p w14:paraId="5061AAC0"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r>
      <w:tr w:rsidR="0083120E" w:rsidRPr="00F23D60" w14:paraId="28EC936F" w14:textId="77777777" w:rsidTr="00562899">
        <w:trPr>
          <w:trHeight w:val="603"/>
        </w:trPr>
        <w:tc>
          <w:tcPr>
            <w:tcW w:w="985" w:type="dxa"/>
            <w:shd w:val="clear" w:color="auto" w:fill="auto"/>
            <w:noWrap/>
            <w:vAlign w:val="center"/>
            <w:hideMark/>
          </w:tcPr>
          <w:p w14:paraId="37DE038F"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3</w:t>
            </w:r>
          </w:p>
        </w:tc>
        <w:tc>
          <w:tcPr>
            <w:tcW w:w="3510" w:type="dxa"/>
            <w:shd w:val="clear" w:color="auto" w:fill="auto"/>
            <w:vAlign w:val="center"/>
            <w:hideMark/>
          </w:tcPr>
          <w:p w14:paraId="5B3B4A42" w14:textId="77777777" w:rsidR="00457124" w:rsidRPr="00457124" w:rsidRDefault="00457124" w:rsidP="0083120E">
            <w:pPr>
              <w:rPr>
                <w:rFonts w:ascii="Bookman Old Style" w:hAnsi="Bookman Old Style"/>
                <w:color w:val="000000"/>
              </w:rPr>
            </w:pPr>
            <w:r w:rsidRPr="00457124">
              <w:rPr>
                <w:rFonts w:ascii="Bookman Old Style" w:hAnsi="Bookman Old Style"/>
                <w:color w:val="000000"/>
              </w:rPr>
              <w:t>Local Hands to be trained and help in deployment for 10 days</w:t>
            </w:r>
          </w:p>
        </w:tc>
        <w:tc>
          <w:tcPr>
            <w:tcW w:w="1007" w:type="dxa"/>
            <w:shd w:val="clear" w:color="auto" w:fill="auto"/>
            <w:vAlign w:val="center"/>
            <w:hideMark/>
          </w:tcPr>
          <w:p w14:paraId="0C9CA07E"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703" w:type="dxa"/>
            <w:shd w:val="clear" w:color="auto" w:fill="auto"/>
            <w:vAlign w:val="center"/>
            <w:hideMark/>
          </w:tcPr>
          <w:p w14:paraId="6FC5C56E"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1</w:t>
            </w:r>
          </w:p>
        </w:tc>
        <w:tc>
          <w:tcPr>
            <w:tcW w:w="900" w:type="dxa"/>
            <w:shd w:val="clear" w:color="auto" w:fill="auto"/>
            <w:vAlign w:val="center"/>
            <w:hideMark/>
          </w:tcPr>
          <w:p w14:paraId="11340DFE"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840" w:type="dxa"/>
            <w:shd w:val="clear" w:color="auto" w:fill="auto"/>
            <w:vAlign w:val="center"/>
            <w:hideMark/>
          </w:tcPr>
          <w:p w14:paraId="150974A9"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2078" w:type="dxa"/>
            <w:shd w:val="clear" w:color="auto" w:fill="auto"/>
            <w:noWrap/>
            <w:vAlign w:val="center"/>
            <w:hideMark/>
          </w:tcPr>
          <w:p w14:paraId="26CD3164"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r>
      <w:tr w:rsidR="0083120E" w:rsidRPr="00F23D60" w14:paraId="474B08CC" w14:textId="77777777" w:rsidTr="00562899">
        <w:trPr>
          <w:trHeight w:val="603"/>
        </w:trPr>
        <w:tc>
          <w:tcPr>
            <w:tcW w:w="985" w:type="dxa"/>
            <w:shd w:val="clear" w:color="auto" w:fill="auto"/>
            <w:noWrap/>
            <w:vAlign w:val="center"/>
            <w:hideMark/>
          </w:tcPr>
          <w:p w14:paraId="16E0D574"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4</w:t>
            </w:r>
          </w:p>
        </w:tc>
        <w:tc>
          <w:tcPr>
            <w:tcW w:w="3510" w:type="dxa"/>
            <w:shd w:val="clear" w:color="auto" w:fill="auto"/>
            <w:vAlign w:val="center"/>
            <w:hideMark/>
          </w:tcPr>
          <w:p w14:paraId="4A698B99" w14:textId="085BFED9" w:rsidR="00457124" w:rsidRPr="00457124" w:rsidRDefault="00457124" w:rsidP="0083120E">
            <w:pPr>
              <w:rPr>
                <w:rFonts w:ascii="Bookman Old Style" w:hAnsi="Bookman Old Style"/>
                <w:color w:val="000000"/>
              </w:rPr>
            </w:pPr>
            <w:r w:rsidRPr="00457124">
              <w:rPr>
                <w:rFonts w:ascii="Bookman Old Style" w:hAnsi="Bookman Old Style"/>
                <w:color w:val="000000"/>
              </w:rPr>
              <w:t xml:space="preserve">Safety and Work management infrastructure (Scaffolding, Barricades, </w:t>
            </w:r>
            <w:r w:rsidR="00A84485" w:rsidRPr="00F23D60">
              <w:rPr>
                <w:rFonts w:ascii="Bookman Old Style" w:hAnsi="Bookman Old Style"/>
                <w:color w:val="000000"/>
              </w:rPr>
              <w:t>Forklifts</w:t>
            </w:r>
            <w:r w:rsidRPr="00457124">
              <w:rPr>
                <w:rFonts w:ascii="Bookman Old Style" w:hAnsi="Bookman Old Style"/>
                <w:color w:val="000000"/>
              </w:rPr>
              <w:t>)</w:t>
            </w:r>
          </w:p>
        </w:tc>
        <w:tc>
          <w:tcPr>
            <w:tcW w:w="1007" w:type="dxa"/>
            <w:shd w:val="clear" w:color="auto" w:fill="auto"/>
            <w:vAlign w:val="center"/>
            <w:hideMark/>
          </w:tcPr>
          <w:p w14:paraId="4E1D38DC"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703" w:type="dxa"/>
            <w:shd w:val="clear" w:color="auto" w:fill="auto"/>
            <w:vAlign w:val="center"/>
            <w:hideMark/>
          </w:tcPr>
          <w:p w14:paraId="521B2650"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1</w:t>
            </w:r>
          </w:p>
        </w:tc>
        <w:tc>
          <w:tcPr>
            <w:tcW w:w="900" w:type="dxa"/>
            <w:shd w:val="clear" w:color="auto" w:fill="auto"/>
            <w:vAlign w:val="center"/>
            <w:hideMark/>
          </w:tcPr>
          <w:p w14:paraId="7699B575"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840" w:type="dxa"/>
            <w:shd w:val="clear" w:color="auto" w:fill="auto"/>
            <w:vAlign w:val="center"/>
            <w:hideMark/>
          </w:tcPr>
          <w:p w14:paraId="01D34703"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2078" w:type="dxa"/>
            <w:shd w:val="clear" w:color="auto" w:fill="auto"/>
            <w:noWrap/>
            <w:vAlign w:val="center"/>
            <w:hideMark/>
          </w:tcPr>
          <w:p w14:paraId="2157FB29"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r>
      <w:tr w:rsidR="0083120E" w:rsidRPr="00F23D60" w14:paraId="762DDC97" w14:textId="77777777" w:rsidTr="00562899">
        <w:trPr>
          <w:trHeight w:val="301"/>
        </w:trPr>
        <w:tc>
          <w:tcPr>
            <w:tcW w:w="985" w:type="dxa"/>
            <w:shd w:val="clear" w:color="auto" w:fill="auto"/>
            <w:noWrap/>
            <w:vAlign w:val="center"/>
            <w:hideMark/>
          </w:tcPr>
          <w:p w14:paraId="249D4DBB"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5</w:t>
            </w:r>
          </w:p>
        </w:tc>
        <w:tc>
          <w:tcPr>
            <w:tcW w:w="3510" w:type="dxa"/>
            <w:shd w:val="clear" w:color="auto" w:fill="auto"/>
            <w:vAlign w:val="center"/>
            <w:hideMark/>
          </w:tcPr>
          <w:p w14:paraId="41BBCDAF" w14:textId="77777777" w:rsidR="00457124" w:rsidRPr="00457124" w:rsidRDefault="00457124" w:rsidP="0083120E">
            <w:pPr>
              <w:rPr>
                <w:rFonts w:ascii="Bookman Old Style" w:hAnsi="Bookman Old Style"/>
                <w:color w:val="000000"/>
              </w:rPr>
            </w:pPr>
            <w:r w:rsidRPr="00457124">
              <w:rPr>
                <w:rFonts w:ascii="Bookman Old Style" w:hAnsi="Bookman Old Style"/>
                <w:color w:val="000000"/>
              </w:rPr>
              <w:t>Additional LED Lights Hire for 10 days</w:t>
            </w:r>
          </w:p>
        </w:tc>
        <w:tc>
          <w:tcPr>
            <w:tcW w:w="1007" w:type="dxa"/>
            <w:shd w:val="clear" w:color="auto" w:fill="auto"/>
            <w:vAlign w:val="center"/>
            <w:hideMark/>
          </w:tcPr>
          <w:p w14:paraId="5CCE88BE"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703" w:type="dxa"/>
            <w:shd w:val="clear" w:color="auto" w:fill="auto"/>
            <w:vAlign w:val="center"/>
            <w:hideMark/>
          </w:tcPr>
          <w:p w14:paraId="7A60B683"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100</w:t>
            </w:r>
          </w:p>
        </w:tc>
        <w:tc>
          <w:tcPr>
            <w:tcW w:w="900" w:type="dxa"/>
            <w:shd w:val="clear" w:color="auto" w:fill="auto"/>
            <w:vAlign w:val="center"/>
            <w:hideMark/>
          </w:tcPr>
          <w:p w14:paraId="6B46C975"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840" w:type="dxa"/>
            <w:shd w:val="clear" w:color="auto" w:fill="auto"/>
            <w:vAlign w:val="center"/>
            <w:hideMark/>
          </w:tcPr>
          <w:p w14:paraId="15AB6FBD"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2078" w:type="dxa"/>
            <w:shd w:val="clear" w:color="auto" w:fill="auto"/>
            <w:noWrap/>
            <w:vAlign w:val="center"/>
            <w:hideMark/>
          </w:tcPr>
          <w:p w14:paraId="6CEA5E3B"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r>
      <w:tr w:rsidR="0083120E" w:rsidRPr="00F23D60" w14:paraId="0462C731" w14:textId="77777777" w:rsidTr="00562899">
        <w:trPr>
          <w:trHeight w:val="301"/>
        </w:trPr>
        <w:tc>
          <w:tcPr>
            <w:tcW w:w="985" w:type="dxa"/>
            <w:shd w:val="clear" w:color="auto" w:fill="auto"/>
            <w:noWrap/>
            <w:vAlign w:val="center"/>
            <w:hideMark/>
          </w:tcPr>
          <w:p w14:paraId="58748111"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6</w:t>
            </w:r>
          </w:p>
        </w:tc>
        <w:tc>
          <w:tcPr>
            <w:tcW w:w="3510" w:type="dxa"/>
            <w:shd w:val="clear" w:color="auto" w:fill="auto"/>
            <w:vAlign w:val="center"/>
            <w:hideMark/>
          </w:tcPr>
          <w:p w14:paraId="08885EE4" w14:textId="77777777" w:rsidR="00457124" w:rsidRPr="00457124" w:rsidRDefault="00457124" w:rsidP="0083120E">
            <w:pPr>
              <w:rPr>
                <w:rFonts w:ascii="Bookman Old Style" w:hAnsi="Bookman Old Style"/>
                <w:color w:val="000000"/>
              </w:rPr>
            </w:pPr>
            <w:r w:rsidRPr="00457124">
              <w:rPr>
                <w:rFonts w:ascii="Bookman Old Style" w:hAnsi="Bookman Old Style"/>
                <w:color w:val="000000"/>
              </w:rPr>
              <w:t>150 KVA Generators with fuel hire for 10 days</w:t>
            </w:r>
          </w:p>
        </w:tc>
        <w:tc>
          <w:tcPr>
            <w:tcW w:w="1007" w:type="dxa"/>
            <w:shd w:val="clear" w:color="auto" w:fill="auto"/>
            <w:vAlign w:val="center"/>
            <w:hideMark/>
          </w:tcPr>
          <w:p w14:paraId="72AD1203"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703" w:type="dxa"/>
            <w:shd w:val="clear" w:color="auto" w:fill="auto"/>
            <w:vAlign w:val="center"/>
            <w:hideMark/>
          </w:tcPr>
          <w:p w14:paraId="7498FE57"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2</w:t>
            </w:r>
          </w:p>
        </w:tc>
        <w:tc>
          <w:tcPr>
            <w:tcW w:w="900" w:type="dxa"/>
            <w:shd w:val="clear" w:color="auto" w:fill="auto"/>
            <w:vAlign w:val="center"/>
            <w:hideMark/>
          </w:tcPr>
          <w:p w14:paraId="2C62362F"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840" w:type="dxa"/>
            <w:shd w:val="clear" w:color="auto" w:fill="auto"/>
            <w:vAlign w:val="center"/>
            <w:hideMark/>
          </w:tcPr>
          <w:p w14:paraId="4EC5762D"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2078" w:type="dxa"/>
            <w:shd w:val="clear" w:color="auto" w:fill="auto"/>
            <w:noWrap/>
            <w:vAlign w:val="center"/>
            <w:hideMark/>
          </w:tcPr>
          <w:p w14:paraId="085372AB"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r>
      <w:tr w:rsidR="0083120E" w:rsidRPr="00F23D60" w14:paraId="1FC0FFC5" w14:textId="77777777" w:rsidTr="00562899">
        <w:trPr>
          <w:trHeight w:val="301"/>
        </w:trPr>
        <w:tc>
          <w:tcPr>
            <w:tcW w:w="985" w:type="dxa"/>
            <w:shd w:val="clear" w:color="auto" w:fill="auto"/>
            <w:noWrap/>
            <w:vAlign w:val="center"/>
            <w:hideMark/>
          </w:tcPr>
          <w:p w14:paraId="5C8057B3"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7</w:t>
            </w:r>
          </w:p>
        </w:tc>
        <w:tc>
          <w:tcPr>
            <w:tcW w:w="3510" w:type="dxa"/>
            <w:shd w:val="clear" w:color="auto" w:fill="auto"/>
            <w:vAlign w:val="center"/>
            <w:hideMark/>
          </w:tcPr>
          <w:p w14:paraId="42B15102" w14:textId="3CC1AB6C" w:rsidR="00457124" w:rsidRPr="00457124" w:rsidRDefault="00457124" w:rsidP="0083120E">
            <w:pPr>
              <w:rPr>
                <w:rFonts w:ascii="Bookman Old Style" w:hAnsi="Bookman Old Style"/>
                <w:color w:val="000000"/>
              </w:rPr>
            </w:pPr>
            <w:r w:rsidRPr="00457124">
              <w:rPr>
                <w:rFonts w:ascii="Bookman Old Style" w:hAnsi="Bookman Old Style"/>
                <w:color w:val="000000"/>
              </w:rPr>
              <w:t xml:space="preserve">GrandMA </w:t>
            </w:r>
            <w:r w:rsidR="00A84485" w:rsidRPr="00F23D60">
              <w:rPr>
                <w:rFonts w:ascii="Bookman Old Style" w:hAnsi="Bookman Old Style"/>
                <w:color w:val="000000"/>
              </w:rPr>
              <w:t>Console</w:t>
            </w:r>
            <w:r w:rsidRPr="00457124">
              <w:rPr>
                <w:rFonts w:ascii="Bookman Old Style" w:hAnsi="Bookman Old Style"/>
                <w:color w:val="000000"/>
              </w:rPr>
              <w:t xml:space="preserve"> hire for 10 days</w:t>
            </w:r>
          </w:p>
        </w:tc>
        <w:tc>
          <w:tcPr>
            <w:tcW w:w="1007" w:type="dxa"/>
            <w:shd w:val="clear" w:color="auto" w:fill="auto"/>
            <w:vAlign w:val="center"/>
            <w:hideMark/>
          </w:tcPr>
          <w:p w14:paraId="277D918B"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703" w:type="dxa"/>
            <w:shd w:val="clear" w:color="auto" w:fill="auto"/>
            <w:vAlign w:val="center"/>
            <w:hideMark/>
          </w:tcPr>
          <w:p w14:paraId="174556D8"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1</w:t>
            </w:r>
          </w:p>
        </w:tc>
        <w:tc>
          <w:tcPr>
            <w:tcW w:w="900" w:type="dxa"/>
            <w:shd w:val="clear" w:color="auto" w:fill="auto"/>
            <w:vAlign w:val="center"/>
            <w:hideMark/>
          </w:tcPr>
          <w:p w14:paraId="5A214BAC"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840" w:type="dxa"/>
            <w:shd w:val="clear" w:color="auto" w:fill="auto"/>
            <w:vAlign w:val="center"/>
            <w:hideMark/>
          </w:tcPr>
          <w:p w14:paraId="4A60EFF5"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c>
          <w:tcPr>
            <w:tcW w:w="2078" w:type="dxa"/>
            <w:shd w:val="clear" w:color="auto" w:fill="auto"/>
            <w:noWrap/>
            <w:vAlign w:val="center"/>
            <w:hideMark/>
          </w:tcPr>
          <w:p w14:paraId="03E2681E" w14:textId="77777777" w:rsidR="00457124" w:rsidRPr="00457124" w:rsidRDefault="00457124" w:rsidP="0083120E">
            <w:pPr>
              <w:jc w:val="center"/>
              <w:rPr>
                <w:rFonts w:ascii="Bookman Old Style" w:hAnsi="Bookman Old Style"/>
                <w:color w:val="000000"/>
              </w:rPr>
            </w:pPr>
            <w:r w:rsidRPr="00457124">
              <w:rPr>
                <w:rFonts w:ascii="Bookman Old Style" w:hAnsi="Bookman Old Style"/>
                <w:color w:val="000000"/>
              </w:rPr>
              <w:t> </w:t>
            </w:r>
          </w:p>
        </w:tc>
      </w:tr>
    </w:tbl>
    <w:p w14:paraId="13D0DC09" w14:textId="4429B154" w:rsidR="00457124" w:rsidRPr="00F23D60" w:rsidRDefault="00457124" w:rsidP="00C92AFC">
      <w:pPr>
        <w:rPr>
          <w:rFonts w:ascii="Bookman Old Style" w:eastAsia="Verdana" w:hAnsi="Bookman Old Style" w:cstheme="minorHAnsi"/>
        </w:rPr>
        <w:sectPr w:rsidR="00457124" w:rsidRPr="00F23D60">
          <w:pgSz w:w="11920" w:h="16840"/>
          <w:pgMar w:top="1280" w:right="800" w:bottom="0" w:left="1200" w:header="720" w:footer="720" w:gutter="0"/>
          <w:cols w:space="720"/>
        </w:sectPr>
      </w:pPr>
    </w:p>
    <w:p w14:paraId="13D0DC0A" w14:textId="77777777" w:rsidR="00C90D2A" w:rsidRPr="00F23D60" w:rsidRDefault="00C90D2A" w:rsidP="00C90D2A">
      <w:pPr>
        <w:rPr>
          <w:rFonts w:ascii="Bookman Old Style" w:hAnsi="Bookman Old Style"/>
          <w:b/>
          <w:bCs/>
        </w:rPr>
      </w:pPr>
      <w:r w:rsidRPr="00F23D60">
        <w:rPr>
          <w:rFonts w:ascii="Bookman Old Style" w:hAnsi="Bookman Old Style"/>
          <w:b/>
          <w:bCs/>
        </w:rPr>
        <w:lastRenderedPageBreak/>
        <w:t>SECTION VII</w:t>
      </w:r>
      <w:r w:rsidRPr="00F23D60">
        <w:rPr>
          <w:rFonts w:ascii="Bookman Old Style" w:hAnsi="Bookman Old Style"/>
          <w:b/>
          <w:bCs/>
        </w:rPr>
        <w:tab/>
        <w:t>-</w:t>
      </w:r>
      <w:r w:rsidRPr="00F23D60">
        <w:rPr>
          <w:rFonts w:ascii="Bookman Old Style" w:hAnsi="Bookman Old Style"/>
          <w:b/>
          <w:bCs/>
        </w:rPr>
        <w:tab/>
        <w:t xml:space="preserve">PRICE SCHEDULE FOR GOODS </w:t>
      </w:r>
    </w:p>
    <w:p w14:paraId="13D0DC0B" w14:textId="77777777" w:rsidR="00941303" w:rsidRPr="00F23D60" w:rsidRDefault="00941303" w:rsidP="00647547">
      <w:pPr>
        <w:pStyle w:val="Din-Regular"/>
        <w:jc w:val="both"/>
        <w:rPr>
          <w:rFonts w:ascii="Bookman Old Style" w:hAnsi="Bookman Old Style"/>
          <w:b/>
          <w:bCs/>
          <w:color w:val="auto"/>
        </w:rPr>
      </w:pPr>
    </w:p>
    <w:p w14:paraId="13D0DC0C" w14:textId="77777777" w:rsidR="005E5DB2" w:rsidRPr="00F23D60" w:rsidRDefault="002F1EE7" w:rsidP="00647547">
      <w:pPr>
        <w:pStyle w:val="Din-Regular"/>
        <w:jc w:val="both"/>
        <w:rPr>
          <w:rFonts w:ascii="Bookman Old Style" w:hAnsi="Bookman Old Style"/>
          <w:b/>
          <w:bCs/>
          <w:color w:val="auto"/>
        </w:rPr>
      </w:pPr>
      <w:r w:rsidRPr="00F23D60">
        <w:rPr>
          <w:rFonts w:ascii="Bookman Old Style" w:hAnsi="Bookman Old Style"/>
          <w:b/>
          <w:bCs/>
          <w:color w:val="auto"/>
        </w:rPr>
        <w:t>SUMMARY</w:t>
      </w:r>
    </w:p>
    <w:p w14:paraId="13D0DC0D" w14:textId="77777777" w:rsidR="002F1EE7" w:rsidRPr="00F23D60" w:rsidRDefault="002F1EE7" w:rsidP="00647547">
      <w:pPr>
        <w:pStyle w:val="Din-Regular"/>
        <w:jc w:val="both"/>
        <w:rPr>
          <w:rFonts w:ascii="Bookman Old Style" w:hAnsi="Bookman Old Style"/>
          <w:b/>
          <w:bCs/>
          <w:color w:val="aut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503"/>
        <w:gridCol w:w="754"/>
        <w:gridCol w:w="823"/>
        <w:gridCol w:w="1344"/>
        <w:gridCol w:w="1120"/>
        <w:gridCol w:w="2374"/>
      </w:tblGrid>
      <w:tr w:rsidR="005E5DB2" w:rsidRPr="00F23D60" w14:paraId="13D0DC15" w14:textId="77777777" w:rsidTr="002F1EE7">
        <w:tc>
          <w:tcPr>
            <w:tcW w:w="799" w:type="dxa"/>
            <w:shd w:val="clear" w:color="auto" w:fill="auto"/>
            <w:vAlign w:val="center"/>
          </w:tcPr>
          <w:p w14:paraId="13D0DC0E" w14:textId="77777777" w:rsidR="005E5DB2" w:rsidRPr="00F23D60" w:rsidRDefault="005E5DB2" w:rsidP="00FC7617">
            <w:pPr>
              <w:rPr>
                <w:rFonts w:ascii="Bookman Old Style" w:hAnsi="Bookman Old Style"/>
                <w:b/>
              </w:rPr>
            </w:pPr>
            <w:r w:rsidRPr="00F23D60">
              <w:rPr>
                <w:rFonts w:ascii="Bookman Old Style" w:hAnsi="Bookman Old Style"/>
                <w:b/>
              </w:rPr>
              <w:t xml:space="preserve">Item </w:t>
            </w:r>
          </w:p>
        </w:tc>
        <w:tc>
          <w:tcPr>
            <w:tcW w:w="2503" w:type="dxa"/>
            <w:shd w:val="clear" w:color="auto" w:fill="auto"/>
            <w:vAlign w:val="center"/>
          </w:tcPr>
          <w:p w14:paraId="13D0DC0F" w14:textId="77777777" w:rsidR="005E5DB2" w:rsidRPr="00F23D60" w:rsidRDefault="005E5DB2" w:rsidP="00FC7617">
            <w:pPr>
              <w:rPr>
                <w:rFonts w:ascii="Bookman Old Style" w:hAnsi="Bookman Old Style"/>
                <w:b/>
              </w:rPr>
            </w:pPr>
            <w:r w:rsidRPr="00F23D60">
              <w:rPr>
                <w:rFonts w:ascii="Bookman Old Style" w:hAnsi="Bookman Old Style"/>
                <w:b/>
              </w:rPr>
              <w:t xml:space="preserve">Description </w:t>
            </w:r>
          </w:p>
        </w:tc>
        <w:tc>
          <w:tcPr>
            <w:tcW w:w="753" w:type="dxa"/>
            <w:shd w:val="clear" w:color="auto" w:fill="auto"/>
            <w:vAlign w:val="center"/>
          </w:tcPr>
          <w:p w14:paraId="13D0DC10" w14:textId="77777777" w:rsidR="005E5DB2" w:rsidRPr="00F23D60" w:rsidRDefault="005E5DB2" w:rsidP="00FC7617">
            <w:pPr>
              <w:rPr>
                <w:rFonts w:ascii="Bookman Old Style" w:hAnsi="Bookman Old Style"/>
                <w:b/>
              </w:rPr>
            </w:pPr>
            <w:r w:rsidRPr="00F23D60">
              <w:rPr>
                <w:rFonts w:ascii="Bookman Old Style" w:hAnsi="Bookman Old Style"/>
                <w:b/>
              </w:rPr>
              <w:t xml:space="preserve">Unit </w:t>
            </w:r>
          </w:p>
        </w:tc>
        <w:tc>
          <w:tcPr>
            <w:tcW w:w="823" w:type="dxa"/>
            <w:shd w:val="clear" w:color="auto" w:fill="auto"/>
            <w:vAlign w:val="center"/>
          </w:tcPr>
          <w:p w14:paraId="13D0DC11" w14:textId="77777777" w:rsidR="005E5DB2" w:rsidRPr="00F23D60" w:rsidRDefault="005E5DB2" w:rsidP="00FC7617">
            <w:pPr>
              <w:rPr>
                <w:rFonts w:ascii="Bookman Old Style" w:hAnsi="Bookman Old Style"/>
                <w:b/>
              </w:rPr>
            </w:pPr>
            <w:r w:rsidRPr="00F23D60">
              <w:rPr>
                <w:rFonts w:ascii="Bookman Old Style" w:hAnsi="Bookman Old Style"/>
                <w:b/>
              </w:rPr>
              <w:t>QTY</w:t>
            </w:r>
          </w:p>
        </w:tc>
        <w:tc>
          <w:tcPr>
            <w:tcW w:w="1345" w:type="dxa"/>
            <w:shd w:val="clear" w:color="auto" w:fill="auto"/>
            <w:vAlign w:val="center"/>
          </w:tcPr>
          <w:p w14:paraId="13D0DC12" w14:textId="77777777" w:rsidR="005E5DB2" w:rsidRPr="00F23D60" w:rsidRDefault="005E5DB2" w:rsidP="00FC7617">
            <w:pPr>
              <w:rPr>
                <w:rFonts w:ascii="Bookman Old Style" w:hAnsi="Bookman Old Style"/>
                <w:b/>
              </w:rPr>
            </w:pPr>
            <w:r w:rsidRPr="00F23D60">
              <w:rPr>
                <w:rFonts w:ascii="Bookman Old Style" w:hAnsi="Bookman Old Style"/>
                <w:b/>
              </w:rPr>
              <w:t xml:space="preserve">Unit cost </w:t>
            </w:r>
          </w:p>
        </w:tc>
        <w:tc>
          <w:tcPr>
            <w:tcW w:w="1121" w:type="dxa"/>
            <w:shd w:val="clear" w:color="auto" w:fill="auto"/>
            <w:vAlign w:val="center"/>
          </w:tcPr>
          <w:p w14:paraId="13D0DC13" w14:textId="77777777" w:rsidR="005E5DB2" w:rsidRPr="00F23D60" w:rsidRDefault="005E5DB2" w:rsidP="00FC7617">
            <w:pPr>
              <w:rPr>
                <w:rFonts w:ascii="Bookman Old Style" w:hAnsi="Bookman Old Style"/>
                <w:b/>
              </w:rPr>
            </w:pPr>
            <w:r w:rsidRPr="00F23D60">
              <w:rPr>
                <w:rFonts w:ascii="Bookman Old Style" w:hAnsi="Bookman Old Style"/>
                <w:b/>
              </w:rPr>
              <w:t>VAT</w:t>
            </w:r>
          </w:p>
        </w:tc>
        <w:tc>
          <w:tcPr>
            <w:tcW w:w="2376" w:type="dxa"/>
            <w:shd w:val="clear" w:color="auto" w:fill="auto"/>
            <w:vAlign w:val="center"/>
          </w:tcPr>
          <w:p w14:paraId="13D0DC14" w14:textId="77777777" w:rsidR="005E5DB2" w:rsidRPr="00F23D60" w:rsidRDefault="005E5DB2" w:rsidP="00FC7617">
            <w:pPr>
              <w:rPr>
                <w:rFonts w:ascii="Bookman Old Style" w:hAnsi="Bookman Old Style"/>
                <w:b/>
              </w:rPr>
            </w:pPr>
            <w:r w:rsidRPr="00F23D60">
              <w:rPr>
                <w:rFonts w:ascii="Bookman Old Style" w:hAnsi="Bookman Old Style"/>
                <w:b/>
              </w:rPr>
              <w:t xml:space="preserve">Total cost (inclusive of taxes) </w:t>
            </w:r>
          </w:p>
        </w:tc>
      </w:tr>
      <w:tr w:rsidR="005E5DB2" w:rsidRPr="00F23D60" w14:paraId="13D0DC1D" w14:textId="77777777" w:rsidTr="002F1EE7">
        <w:tc>
          <w:tcPr>
            <w:tcW w:w="799" w:type="dxa"/>
            <w:shd w:val="clear" w:color="auto" w:fill="auto"/>
            <w:vAlign w:val="center"/>
          </w:tcPr>
          <w:p w14:paraId="13D0DC16" w14:textId="77777777" w:rsidR="005E5DB2" w:rsidRPr="00F23D60" w:rsidRDefault="005E5DB2" w:rsidP="00FC7617">
            <w:pPr>
              <w:rPr>
                <w:rFonts w:ascii="Bookman Old Style" w:hAnsi="Bookman Old Style"/>
              </w:rPr>
            </w:pPr>
            <w:r w:rsidRPr="00F23D60">
              <w:rPr>
                <w:rFonts w:ascii="Bookman Old Style" w:hAnsi="Bookman Old Style"/>
              </w:rPr>
              <w:t>1</w:t>
            </w:r>
          </w:p>
        </w:tc>
        <w:tc>
          <w:tcPr>
            <w:tcW w:w="2503" w:type="dxa"/>
            <w:shd w:val="clear" w:color="auto" w:fill="auto"/>
            <w:vAlign w:val="center"/>
          </w:tcPr>
          <w:p w14:paraId="13D0DC17" w14:textId="77777777" w:rsidR="005E5DB2" w:rsidRPr="00F23D60" w:rsidRDefault="00232ED0" w:rsidP="00F175DF">
            <w:pPr>
              <w:autoSpaceDE w:val="0"/>
              <w:autoSpaceDN w:val="0"/>
              <w:adjustRightInd w:val="0"/>
              <w:rPr>
                <w:rFonts w:ascii="Bookman Old Style" w:eastAsia="Calibri" w:hAnsi="Bookman Old Style"/>
              </w:rPr>
            </w:pPr>
            <w:r w:rsidRPr="00F23D60">
              <w:rPr>
                <w:rFonts w:ascii="Bookman Old Style" w:eastAsia="Calibri" w:hAnsi="Bookman Old Style"/>
              </w:rPr>
              <w:t>SUPPLY, INSTALLATION AND COMMISSIONING OF CITY LIGHTING DISPLAY IN MOMBASA COUNTY</w:t>
            </w:r>
          </w:p>
        </w:tc>
        <w:tc>
          <w:tcPr>
            <w:tcW w:w="753" w:type="dxa"/>
            <w:shd w:val="clear" w:color="auto" w:fill="auto"/>
            <w:vAlign w:val="center"/>
          </w:tcPr>
          <w:p w14:paraId="13D0DC18" w14:textId="77777777" w:rsidR="005E5DB2" w:rsidRPr="00F23D60" w:rsidRDefault="005E5DB2" w:rsidP="00FC7617">
            <w:pPr>
              <w:rPr>
                <w:rFonts w:ascii="Bookman Old Style" w:hAnsi="Bookman Old Style"/>
              </w:rPr>
            </w:pPr>
            <w:r w:rsidRPr="00F23D60">
              <w:rPr>
                <w:rFonts w:ascii="Bookman Old Style" w:hAnsi="Bookman Old Style"/>
              </w:rPr>
              <w:t>lot</w:t>
            </w:r>
          </w:p>
        </w:tc>
        <w:tc>
          <w:tcPr>
            <w:tcW w:w="823" w:type="dxa"/>
            <w:shd w:val="clear" w:color="auto" w:fill="auto"/>
            <w:vAlign w:val="center"/>
          </w:tcPr>
          <w:p w14:paraId="13D0DC19" w14:textId="77777777" w:rsidR="005E5DB2" w:rsidRPr="00F23D60" w:rsidRDefault="005E5DB2" w:rsidP="00FC7617">
            <w:pPr>
              <w:rPr>
                <w:rFonts w:ascii="Bookman Old Style" w:hAnsi="Bookman Old Style"/>
              </w:rPr>
            </w:pPr>
            <w:r w:rsidRPr="00F23D60">
              <w:rPr>
                <w:rFonts w:ascii="Bookman Old Style" w:hAnsi="Bookman Old Style"/>
              </w:rPr>
              <w:t xml:space="preserve"> </w:t>
            </w:r>
          </w:p>
        </w:tc>
        <w:tc>
          <w:tcPr>
            <w:tcW w:w="1345" w:type="dxa"/>
            <w:shd w:val="clear" w:color="auto" w:fill="auto"/>
            <w:vAlign w:val="center"/>
          </w:tcPr>
          <w:p w14:paraId="13D0DC1A" w14:textId="77777777" w:rsidR="005E5DB2" w:rsidRPr="00F23D60" w:rsidRDefault="005E5DB2" w:rsidP="00FC7617">
            <w:pPr>
              <w:rPr>
                <w:rFonts w:ascii="Bookman Old Style" w:hAnsi="Bookman Old Style"/>
              </w:rPr>
            </w:pPr>
          </w:p>
        </w:tc>
        <w:tc>
          <w:tcPr>
            <w:tcW w:w="1121" w:type="dxa"/>
            <w:shd w:val="clear" w:color="auto" w:fill="auto"/>
            <w:vAlign w:val="center"/>
          </w:tcPr>
          <w:p w14:paraId="13D0DC1B" w14:textId="77777777" w:rsidR="005E5DB2" w:rsidRPr="00F23D60" w:rsidRDefault="005E5DB2" w:rsidP="00FC7617">
            <w:pPr>
              <w:rPr>
                <w:rFonts w:ascii="Bookman Old Style" w:hAnsi="Bookman Old Style"/>
              </w:rPr>
            </w:pPr>
          </w:p>
        </w:tc>
        <w:tc>
          <w:tcPr>
            <w:tcW w:w="2376" w:type="dxa"/>
            <w:shd w:val="clear" w:color="auto" w:fill="auto"/>
            <w:vAlign w:val="center"/>
          </w:tcPr>
          <w:p w14:paraId="13D0DC1C" w14:textId="77777777" w:rsidR="005E5DB2" w:rsidRPr="00F23D60" w:rsidRDefault="005E5DB2" w:rsidP="00FC7617">
            <w:pPr>
              <w:rPr>
                <w:rFonts w:ascii="Bookman Old Style" w:hAnsi="Bookman Old Style"/>
              </w:rPr>
            </w:pPr>
          </w:p>
        </w:tc>
      </w:tr>
    </w:tbl>
    <w:p w14:paraId="13D0DC1E" w14:textId="77777777" w:rsidR="005E5DB2" w:rsidRPr="00F23D60" w:rsidRDefault="005E5DB2" w:rsidP="00647547">
      <w:pPr>
        <w:pStyle w:val="Din-Regular"/>
        <w:jc w:val="both"/>
        <w:rPr>
          <w:rFonts w:ascii="Bookman Old Style" w:hAnsi="Bookman Old Style"/>
          <w:b/>
          <w:bCs/>
          <w:color w:val="auto"/>
        </w:rPr>
      </w:pPr>
    </w:p>
    <w:p w14:paraId="13D0DC1F" w14:textId="77777777" w:rsidR="005E5DB2" w:rsidRPr="00F23D60" w:rsidRDefault="005E5DB2" w:rsidP="00647547">
      <w:pPr>
        <w:pStyle w:val="Din-Regular"/>
        <w:jc w:val="both"/>
        <w:rPr>
          <w:rFonts w:ascii="Bookman Old Style" w:hAnsi="Bookman Old Style"/>
          <w:b/>
          <w:bCs/>
          <w:color w:val="auto"/>
        </w:rPr>
      </w:pPr>
    </w:p>
    <w:p w14:paraId="13D0DC20" w14:textId="77777777" w:rsidR="005E5DB2" w:rsidRPr="00F23D60" w:rsidRDefault="005E5DB2" w:rsidP="00647547">
      <w:pPr>
        <w:pStyle w:val="Din-Regular"/>
        <w:jc w:val="both"/>
        <w:rPr>
          <w:rFonts w:ascii="Bookman Old Style" w:hAnsi="Bookman Old Style"/>
          <w:b/>
          <w:bCs/>
          <w:color w:val="auto"/>
        </w:rPr>
      </w:pPr>
      <w:r w:rsidRPr="00F23D60">
        <w:rPr>
          <w:rFonts w:ascii="Bookman Old Style" w:hAnsi="Bookman Old Style"/>
          <w:b/>
          <w:bCs/>
          <w:color w:val="auto"/>
        </w:rPr>
        <w:t>Delivery period __________________weeks</w:t>
      </w:r>
    </w:p>
    <w:p w14:paraId="13D0DC21" w14:textId="77777777" w:rsidR="005E5DB2" w:rsidRPr="00F23D60" w:rsidRDefault="005E5DB2" w:rsidP="00647547">
      <w:pPr>
        <w:pStyle w:val="Din-Regular"/>
        <w:jc w:val="both"/>
        <w:rPr>
          <w:rFonts w:ascii="Bookman Old Style" w:hAnsi="Bookman Old Style"/>
          <w:b/>
          <w:bCs/>
          <w:color w:val="auto"/>
        </w:rPr>
      </w:pPr>
    </w:p>
    <w:p w14:paraId="13D0DC22" w14:textId="77777777" w:rsidR="002F1EE7" w:rsidRPr="00F23D60" w:rsidRDefault="002F1EE7" w:rsidP="00647547">
      <w:pPr>
        <w:pStyle w:val="Heading1"/>
        <w:rPr>
          <w:rFonts w:ascii="Bookman Old Style" w:hAnsi="Bookman Old Style"/>
          <w:sz w:val="24"/>
        </w:rPr>
      </w:pPr>
    </w:p>
    <w:p w14:paraId="13D0DC23" w14:textId="77777777" w:rsidR="002F1EE7" w:rsidRPr="00F23D60" w:rsidRDefault="002F1EE7" w:rsidP="00136BD3">
      <w:pPr>
        <w:rPr>
          <w:rFonts w:ascii="Bookman Old Style" w:hAnsi="Bookman Old Style"/>
        </w:rPr>
      </w:pPr>
    </w:p>
    <w:p w14:paraId="13D0DC24" w14:textId="77777777" w:rsidR="002F1EE7" w:rsidRPr="00F23D60" w:rsidRDefault="002F1EE7" w:rsidP="00136BD3">
      <w:pPr>
        <w:rPr>
          <w:rFonts w:ascii="Bookman Old Style" w:hAnsi="Bookman Old Style"/>
        </w:rPr>
      </w:pPr>
    </w:p>
    <w:p w14:paraId="13D0DC25" w14:textId="77777777" w:rsidR="002F1EE7" w:rsidRPr="00F23D60" w:rsidRDefault="002F1EE7" w:rsidP="00136BD3">
      <w:pPr>
        <w:rPr>
          <w:rFonts w:ascii="Bookman Old Style" w:hAnsi="Bookman Old Style"/>
        </w:rPr>
      </w:pPr>
    </w:p>
    <w:p w14:paraId="13D0DC26" w14:textId="77777777" w:rsidR="002F1EE7" w:rsidRPr="00F23D60" w:rsidRDefault="002F1EE7" w:rsidP="00136BD3">
      <w:pPr>
        <w:rPr>
          <w:rFonts w:ascii="Bookman Old Style" w:hAnsi="Bookman Old Style"/>
        </w:rPr>
      </w:pPr>
    </w:p>
    <w:p w14:paraId="13D0DC27" w14:textId="77777777" w:rsidR="002F1EE7" w:rsidRPr="00F23D60" w:rsidRDefault="002F1EE7" w:rsidP="00136BD3">
      <w:pPr>
        <w:rPr>
          <w:rFonts w:ascii="Bookman Old Style" w:hAnsi="Bookman Old Style"/>
        </w:rPr>
      </w:pPr>
    </w:p>
    <w:p w14:paraId="13D0DC28" w14:textId="77777777" w:rsidR="002F1EE7" w:rsidRPr="00F23D60" w:rsidRDefault="002F1EE7" w:rsidP="00136BD3">
      <w:pPr>
        <w:rPr>
          <w:rFonts w:ascii="Bookman Old Style" w:hAnsi="Bookman Old Style"/>
        </w:rPr>
      </w:pPr>
    </w:p>
    <w:p w14:paraId="13D0DC29" w14:textId="77777777" w:rsidR="002F1EE7" w:rsidRPr="00F23D60" w:rsidRDefault="002F1EE7" w:rsidP="00136BD3">
      <w:pPr>
        <w:rPr>
          <w:rFonts w:ascii="Bookman Old Style" w:hAnsi="Bookman Old Style"/>
        </w:rPr>
      </w:pPr>
    </w:p>
    <w:p w14:paraId="13D0DC2A" w14:textId="77777777" w:rsidR="002F1EE7" w:rsidRPr="00F23D60" w:rsidRDefault="002F1EE7" w:rsidP="00136BD3">
      <w:pPr>
        <w:rPr>
          <w:rFonts w:ascii="Bookman Old Style" w:hAnsi="Bookman Old Style"/>
        </w:rPr>
      </w:pPr>
    </w:p>
    <w:p w14:paraId="13D0DC2B" w14:textId="77777777" w:rsidR="002F1EE7" w:rsidRPr="00F23D60" w:rsidRDefault="002F1EE7" w:rsidP="00136BD3">
      <w:pPr>
        <w:rPr>
          <w:rFonts w:ascii="Bookman Old Style" w:hAnsi="Bookman Old Style"/>
        </w:rPr>
      </w:pPr>
    </w:p>
    <w:p w14:paraId="13D0DC2C" w14:textId="77777777" w:rsidR="002F1EE7" w:rsidRPr="00F23D60" w:rsidRDefault="002F1EE7" w:rsidP="00136BD3">
      <w:pPr>
        <w:rPr>
          <w:rFonts w:ascii="Bookman Old Style" w:hAnsi="Bookman Old Style"/>
        </w:rPr>
      </w:pPr>
    </w:p>
    <w:p w14:paraId="13D0DC2D" w14:textId="77777777" w:rsidR="002F1EE7" w:rsidRPr="00F23D60" w:rsidRDefault="002F1EE7" w:rsidP="00136BD3">
      <w:pPr>
        <w:rPr>
          <w:rFonts w:ascii="Bookman Old Style" w:hAnsi="Bookman Old Style"/>
        </w:rPr>
      </w:pPr>
    </w:p>
    <w:p w14:paraId="13D0DC2E" w14:textId="77777777" w:rsidR="002F1EE7" w:rsidRPr="00F23D60" w:rsidRDefault="002F1EE7" w:rsidP="00136BD3">
      <w:pPr>
        <w:rPr>
          <w:rFonts w:ascii="Bookman Old Style" w:hAnsi="Bookman Old Style"/>
        </w:rPr>
      </w:pPr>
    </w:p>
    <w:p w14:paraId="13D0DC2F" w14:textId="77777777" w:rsidR="002F1EE7" w:rsidRPr="00F23D60" w:rsidRDefault="002F1EE7" w:rsidP="00136BD3">
      <w:pPr>
        <w:rPr>
          <w:rFonts w:ascii="Bookman Old Style" w:hAnsi="Bookman Old Style"/>
        </w:rPr>
      </w:pPr>
    </w:p>
    <w:p w14:paraId="13D0DC30" w14:textId="77777777" w:rsidR="002F1EE7" w:rsidRPr="00F23D60" w:rsidRDefault="002F1EE7" w:rsidP="00136BD3">
      <w:pPr>
        <w:rPr>
          <w:rFonts w:ascii="Bookman Old Style" w:hAnsi="Bookman Old Style"/>
        </w:rPr>
      </w:pPr>
    </w:p>
    <w:p w14:paraId="13D0DC31" w14:textId="77777777" w:rsidR="002F1EE7" w:rsidRPr="00F23D60" w:rsidRDefault="002F1EE7" w:rsidP="00136BD3">
      <w:pPr>
        <w:rPr>
          <w:rFonts w:ascii="Bookman Old Style" w:hAnsi="Bookman Old Style"/>
        </w:rPr>
      </w:pPr>
    </w:p>
    <w:p w14:paraId="13D0DC32" w14:textId="77777777" w:rsidR="002F1EE7" w:rsidRPr="00F23D60" w:rsidRDefault="002F1EE7" w:rsidP="00136BD3">
      <w:pPr>
        <w:rPr>
          <w:rFonts w:ascii="Bookman Old Style" w:hAnsi="Bookman Old Style"/>
        </w:rPr>
      </w:pPr>
    </w:p>
    <w:p w14:paraId="13D0DC33" w14:textId="77777777" w:rsidR="00136BD3" w:rsidRPr="00F23D60" w:rsidRDefault="00136BD3" w:rsidP="00136BD3">
      <w:pPr>
        <w:rPr>
          <w:rFonts w:ascii="Bookman Old Style" w:hAnsi="Bookman Old Style"/>
        </w:rPr>
      </w:pPr>
    </w:p>
    <w:p w14:paraId="13D0DC34" w14:textId="77777777" w:rsidR="00136BD3" w:rsidRPr="00F23D60" w:rsidRDefault="00136BD3" w:rsidP="00136BD3">
      <w:pPr>
        <w:rPr>
          <w:rFonts w:ascii="Bookman Old Style" w:hAnsi="Bookman Old Style"/>
        </w:rPr>
      </w:pPr>
    </w:p>
    <w:p w14:paraId="13D0DC35" w14:textId="77777777" w:rsidR="00136BD3" w:rsidRPr="00F23D60" w:rsidRDefault="00136BD3" w:rsidP="00647547">
      <w:pPr>
        <w:pStyle w:val="Heading1"/>
        <w:rPr>
          <w:rFonts w:ascii="Bookman Old Style" w:hAnsi="Bookman Old Style"/>
          <w:sz w:val="24"/>
        </w:rPr>
      </w:pPr>
    </w:p>
    <w:p w14:paraId="13D0DC36" w14:textId="77777777" w:rsidR="00136BD3" w:rsidRPr="00F23D60" w:rsidRDefault="00136BD3" w:rsidP="00136BD3">
      <w:pPr>
        <w:rPr>
          <w:rFonts w:ascii="Bookman Old Style" w:hAnsi="Bookman Old Style"/>
        </w:rPr>
      </w:pPr>
    </w:p>
    <w:p w14:paraId="13D0DC37" w14:textId="77777777" w:rsidR="00136BD3" w:rsidRPr="00F23D60" w:rsidRDefault="00136BD3" w:rsidP="00136BD3">
      <w:pPr>
        <w:rPr>
          <w:rFonts w:ascii="Bookman Old Style" w:hAnsi="Bookman Old Style"/>
        </w:rPr>
      </w:pPr>
    </w:p>
    <w:p w14:paraId="13D0DC38" w14:textId="77777777" w:rsidR="00136BD3" w:rsidRDefault="00136BD3" w:rsidP="00136BD3">
      <w:pPr>
        <w:rPr>
          <w:rFonts w:ascii="Bookman Old Style" w:hAnsi="Bookman Old Style"/>
        </w:rPr>
      </w:pPr>
    </w:p>
    <w:p w14:paraId="2EE4CF0E" w14:textId="77777777" w:rsidR="006B2218" w:rsidRDefault="006B2218" w:rsidP="00136BD3">
      <w:pPr>
        <w:rPr>
          <w:rFonts w:ascii="Bookman Old Style" w:hAnsi="Bookman Old Style"/>
        </w:rPr>
      </w:pPr>
    </w:p>
    <w:p w14:paraId="1AE820AF" w14:textId="77777777" w:rsidR="006B2218" w:rsidRDefault="006B2218" w:rsidP="00136BD3">
      <w:pPr>
        <w:rPr>
          <w:rFonts w:ascii="Bookman Old Style" w:hAnsi="Bookman Old Style"/>
        </w:rPr>
      </w:pPr>
    </w:p>
    <w:p w14:paraId="563A8FD2" w14:textId="77777777" w:rsidR="006B2218" w:rsidRDefault="006B2218" w:rsidP="00136BD3">
      <w:pPr>
        <w:rPr>
          <w:rFonts w:ascii="Bookman Old Style" w:hAnsi="Bookman Old Style"/>
        </w:rPr>
      </w:pPr>
    </w:p>
    <w:p w14:paraId="1FAC589D" w14:textId="77777777" w:rsidR="006B2218" w:rsidRPr="00F23D60" w:rsidRDefault="006B2218" w:rsidP="00136BD3">
      <w:pPr>
        <w:rPr>
          <w:rFonts w:ascii="Bookman Old Style" w:hAnsi="Bookman Old Style"/>
        </w:rPr>
      </w:pPr>
    </w:p>
    <w:p w14:paraId="13D0DC39" w14:textId="77777777" w:rsidR="00647547" w:rsidRPr="0052211C" w:rsidRDefault="00647547" w:rsidP="00647547">
      <w:pPr>
        <w:pStyle w:val="Heading1"/>
        <w:rPr>
          <w:rFonts w:ascii="Bookman Old Style" w:hAnsi="Bookman Old Style"/>
        </w:rPr>
      </w:pPr>
      <w:r w:rsidRPr="0052211C">
        <w:rPr>
          <w:rFonts w:ascii="Bookman Old Style" w:hAnsi="Bookman Old Style"/>
        </w:rPr>
        <w:lastRenderedPageBreak/>
        <w:t>SECTION VIII</w:t>
      </w:r>
      <w:r w:rsidRPr="0052211C">
        <w:rPr>
          <w:rFonts w:ascii="Bookman Old Style" w:hAnsi="Bookman Old Style"/>
        </w:rPr>
        <w:tab/>
        <w:t>STANDARD FORMS</w:t>
      </w:r>
    </w:p>
    <w:p w14:paraId="13D0DC3A" w14:textId="77777777" w:rsidR="00647547" w:rsidRPr="0052211C" w:rsidRDefault="00647547" w:rsidP="00647547">
      <w:pPr>
        <w:pStyle w:val="BodyText"/>
        <w:rPr>
          <w:rFonts w:ascii="Bookman Old Style" w:hAnsi="Bookman Old Style"/>
          <w:b/>
          <w:bCs/>
          <w:sz w:val="22"/>
          <w:szCs w:val="22"/>
        </w:rPr>
      </w:pPr>
    </w:p>
    <w:p w14:paraId="13D0DC3B" w14:textId="77777777" w:rsidR="00647547" w:rsidRPr="0052211C" w:rsidRDefault="00647547" w:rsidP="00647547">
      <w:pPr>
        <w:pStyle w:val="BodyText"/>
        <w:rPr>
          <w:rFonts w:ascii="Bookman Old Style" w:hAnsi="Bookman Old Style"/>
          <w:sz w:val="22"/>
          <w:szCs w:val="22"/>
        </w:rPr>
      </w:pPr>
    </w:p>
    <w:p w14:paraId="13D0DC3C" w14:textId="77777777" w:rsidR="00647547" w:rsidRPr="0052211C" w:rsidRDefault="00647547" w:rsidP="00647547">
      <w:pPr>
        <w:pStyle w:val="BodyText"/>
        <w:rPr>
          <w:rFonts w:ascii="Bookman Old Style" w:hAnsi="Bookman Old Style"/>
          <w:b/>
          <w:bCs/>
          <w:sz w:val="22"/>
          <w:szCs w:val="22"/>
        </w:rPr>
      </w:pPr>
      <w:r w:rsidRPr="0052211C">
        <w:rPr>
          <w:rFonts w:ascii="Bookman Old Style" w:hAnsi="Bookman Old Style"/>
          <w:b/>
          <w:bCs/>
          <w:sz w:val="22"/>
          <w:szCs w:val="22"/>
        </w:rPr>
        <w:t>Notes on the sample Forms</w:t>
      </w:r>
    </w:p>
    <w:p w14:paraId="13D0DC3D" w14:textId="77777777" w:rsidR="00647547" w:rsidRPr="0052211C" w:rsidRDefault="00647547" w:rsidP="00647547">
      <w:pPr>
        <w:pStyle w:val="BodyText"/>
        <w:rPr>
          <w:rFonts w:ascii="Bookman Old Style" w:hAnsi="Bookman Old Style"/>
          <w:sz w:val="22"/>
          <w:szCs w:val="22"/>
        </w:rPr>
      </w:pPr>
    </w:p>
    <w:p w14:paraId="13D0DC3E"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1.</w:t>
      </w:r>
      <w:r w:rsidRPr="0052211C">
        <w:rPr>
          <w:rFonts w:ascii="Bookman Old Style" w:hAnsi="Bookman Old Style"/>
          <w:sz w:val="22"/>
          <w:szCs w:val="22"/>
        </w:rPr>
        <w:tab/>
        <w:t>Form of TENDER</w:t>
      </w:r>
      <w:r w:rsidRPr="0052211C">
        <w:rPr>
          <w:rFonts w:ascii="Bookman Old Style" w:hAnsi="Bookman Old Style"/>
          <w:sz w:val="22"/>
          <w:szCs w:val="22"/>
        </w:rPr>
        <w:tab/>
        <w:t>-</w:t>
      </w:r>
      <w:r w:rsidRPr="0052211C">
        <w:rPr>
          <w:rFonts w:ascii="Bookman Old Style" w:hAnsi="Bookman Old Style"/>
          <w:sz w:val="22"/>
          <w:szCs w:val="22"/>
        </w:rPr>
        <w:tab/>
        <w:t>The form of tender must be completed by the tenderer and submitted with the tender documents.  It must also be duly signed by duly authorized representatives of the tenderer.</w:t>
      </w:r>
    </w:p>
    <w:p w14:paraId="13D0DC3F" w14:textId="77777777" w:rsidR="00647547" w:rsidRPr="0052211C" w:rsidRDefault="00647547" w:rsidP="00647547">
      <w:pPr>
        <w:pStyle w:val="BodyText"/>
        <w:rPr>
          <w:rFonts w:ascii="Bookman Old Style" w:hAnsi="Bookman Old Style"/>
          <w:sz w:val="22"/>
          <w:szCs w:val="22"/>
        </w:rPr>
      </w:pPr>
    </w:p>
    <w:p w14:paraId="13D0DC40"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2.</w:t>
      </w:r>
      <w:r w:rsidRPr="0052211C">
        <w:rPr>
          <w:rFonts w:ascii="Bookman Old Style" w:hAnsi="Bookman Old Style"/>
          <w:sz w:val="22"/>
          <w:szCs w:val="22"/>
        </w:rPr>
        <w:tab/>
        <w:t>Confidential Business Questionnaire Form -</w:t>
      </w:r>
      <w:r w:rsidRPr="0052211C">
        <w:rPr>
          <w:rFonts w:ascii="Bookman Old Style" w:hAnsi="Bookman Old Style"/>
          <w:sz w:val="22"/>
          <w:szCs w:val="22"/>
        </w:rPr>
        <w:tab/>
        <w:t>This form must be completed by the tenderer and submitted with the tender documents.</w:t>
      </w:r>
    </w:p>
    <w:p w14:paraId="13D0DC41" w14:textId="77777777" w:rsidR="00647547" w:rsidRPr="0052211C" w:rsidRDefault="00647547" w:rsidP="00647547">
      <w:pPr>
        <w:pStyle w:val="BodyText"/>
        <w:rPr>
          <w:rFonts w:ascii="Bookman Old Style" w:hAnsi="Bookman Old Style"/>
          <w:sz w:val="22"/>
          <w:szCs w:val="22"/>
        </w:rPr>
      </w:pPr>
    </w:p>
    <w:p w14:paraId="13D0DC42"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3.</w:t>
      </w:r>
      <w:r w:rsidRPr="0052211C">
        <w:rPr>
          <w:rFonts w:ascii="Bookman Old Style" w:hAnsi="Bookman Old Style"/>
          <w:sz w:val="22"/>
          <w:szCs w:val="22"/>
        </w:rPr>
        <w:tab/>
        <w:t>Tender Security Form</w:t>
      </w:r>
      <w:r w:rsidRPr="0052211C">
        <w:rPr>
          <w:rFonts w:ascii="Bookman Old Style" w:hAnsi="Bookman Old Style"/>
          <w:sz w:val="22"/>
          <w:szCs w:val="22"/>
        </w:rPr>
        <w:tab/>
        <w:t>-</w:t>
      </w:r>
      <w:r w:rsidRPr="0052211C">
        <w:rPr>
          <w:rFonts w:ascii="Bookman Old Style" w:hAnsi="Bookman Old Style"/>
          <w:sz w:val="22"/>
          <w:szCs w:val="22"/>
        </w:rPr>
        <w:tab/>
        <w:t>When required by the tender documents the tender shall provide the tender security either in the form included herein or in another format acceptable to the procuring entity.</w:t>
      </w:r>
    </w:p>
    <w:p w14:paraId="13D0DC43" w14:textId="77777777" w:rsidR="00647547" w:rsidRPr="0052211C" w:rsidRDefault="00647547" w:rsidP="00647547">
      <w:pPr>
        <w:pStyle w:val="BodyText"/>
        <w:rPr>
          <w:rFonts w:ascii="Bookman Old Style" w:hAnsi="Bookman Old Style"/>
          <w:sz w:val="22"/>
          <w:szCs w:val="22"/>
        </w:rPr>
      </w:pPr>
    </w:p>
    <w:p w14:paraId="13D0DC44"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4.</w:t>
      </w:r>
      <w:r w:rsidRPr="0052211C">
        <w:rPr>
          <w:rFonts w:ascii="Bookman Old Style" w:hAnsi="Bookman Old Style"/>
          <w:sz w:val="22"/>
          <w:szCs w:val="22"/>
        </w:rPr>
        <w:tab/>
        <w:t>Contract Form</w:t>
      </w:r>
      <w:r w:rsidRPr="0052211C">
        <w:rPr>
          <w:rFonts w:ascii="Bookman Old Style" w:hAnsi="Bookman Old Style"/>
          <w:sz w:val="22"/>
          <w:szCs w:val="22"/>
        </w:rPr>
        <w:tab/>
        <w:t>-</w:t>
      </w:r>
      <w:r w:rsidRPr="0052211C">
        <w:rPr>
          <w:rFonts w:ascii="Bookman Old Style" w:hAnsi="Bookman Old Style"/>
          <w:sz w:val="22"/>
          <w:szCs w:val="22"/>
        </w:rPr>
        <w:tab/>
        <w:t>The Contract Form shall not be completed by the tenderer at the time of submitting the tender.  The Contract Form shall be completed after contract award and should incorporate the accepted contract price.</w:t>
      </w:r>
    </w:p>
    <w:p w14:paraId="13D0DC45" w14:textId="77777777" w:rsidR="00647547" w:rsidRPr="0052211C" w:rsidRDefault="00647547" w:rsidP="00647547">
      <w:pPr>
        <w:pStyle w:val="BodyText"/>
        <w:rPr>
          <w:rFonts w:ascii="Bookman Old Style" w:hAnsi="Bookman Old Style"/>
          <w:sz w:val="22"/>
          <w:szCs w:val="22"/>
        </w:rPr>
      </w:pPr>
    </w:p>
    <w:p w14:paraId="13D0DC46" w14:textId="77777777" w:rsidR="00647547" w:rsidRPr="0052211C" w:rsidRDefault="00647547" w:rsidP="00647547">
      <w:pPr>
        <w:pStyle w:val="BodyText"/>
        <w:rPr>
          <w:rFonts w:ascii="Bookman Old Style" w:hAnsi="Bookman Old Style"/>
          <w:sz w:val="22"/>
          <w:szCs w:val="22"/>
        </w:rPr>
      </w:pPr>
    </w:p>
    <w:p w14:paraId="13D0DC47"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5.</w:t>
      </w:r>
      <w:r w:rsidRPr="0052211C">
        <w:rPr>
          <w:rFonts w:ascii="Bookman Old Style" w:hAnsi="Bookman Old Style"/>
          <w:sz w:val="22"/>
          <w:szCs w:val="22"/>
        </w:rPr>
        <w:tab/>
        <w:t>Performance Security Form</w:t>
      </w:r>
      <w:r w:rsidRPr="0052211C">
        <w:rPr>
          <w:rFonts w:ascii="Bookman Old Style" w:hAnsi="Bookman Old Style"/>
          <w:sz w:val="22"/>
          <w:szCs w:val="22"/>
        </w:rPr>
        <w:tab/>
        <w:t>-</w:t>
      </w:r>
      <w:r w:rsidRPr="0052211C">
        <w:rPr>
          <w:rFonts w:ascii="Bookman Old Style" w:hAnsi="Bookman Old Style"/>
          <w:sz w:val="22"/>
          <w:szCs w:val="22"/>
        </w:rPr>
        <w:tab/>
        <w:t>The performance security form should not be completed by the tenderers at the time of tender preparation.  Only the successful tenderer will be required to provide performance security in the form provided herein or in another form acceptable to the procuring entity.</w:t>
      </w:r>
    </w:p>
    <w:p w14:paraId="13D0DC48" w14:textId="77777777" w:rsidR="00647547" w:rsidRPr="0052211C" w:rsidRDefault="00647547" w:rsidP="00647547">
      <w:pPr>
        <w:pStyle w:val="BodyText"/>
        <w:rPr>
          <w:rFonts w:ascii="Bookman Old Style" w:hAnsi="Bookman Old Style"/>
          <w:sz w:val="22"/>
          <w:szCs w:val="22"/>
        </w:rPr>
      </w:pPr>
    </w:p>
    <w:p w14:paraId="13D0DC49" w14:textId="77777777" w:rsidR="00647547" w:rsidRPr="0052211C" w:rsidRDefault="00647547" w:rsidP="00647547">
      <w:pPr>
        <w:pStyle w:val="BodyText"/>
        <w:rPr>
          <w:rFonts w:ascii="Bookman Old Style" w:hAnsi="Bookman Old Style"/>
          <w:sz w:val="22"/>
          <w:szCs w:val="22"/>
        </w:rPr>
      </w:pPr>
    </w:p>
    <w:p w14:paraId="13D0DC4A"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6.</w:t>
      </w:r>
      <w:r w:rsidRPr="0052211C">
        <w:rPr>
          <w:rFonts w:ascii="Bookman Old Style" w:hAnsi="Bookman Old Style"/>
          <w:sz w:val="22"/>
          <w:szCs w:val="22"/>
        </w:rPr>
        <w:tab/>
        <w:t>Bank Guarantee for Advance Payment Form</w:t>
      </w:r>
      <w:r w:rsidRPr="0052211C">
        <w:rPr>
          <w:rFonts w:ascii="Bookman Old Style" w:hAnsi="Bookman Old Style"/>
          <w:sz w:val="22"/>
          <w:szCs w:val="22"/>
        </w:rPr>
        <w:tab/>
        <w:t>-</w:t>
      </w:r>
      <w:r w:rsidRPr="0052211C">
        <w:rPr>
          <w:rFonts w:ascii="Bookman Old Style" w:hAnsi="Bookman Old Style"/>
          <w:sz w:val="22"/>
          <w:szCs w:val="22"/>
        </w:rPr>
        <w:tab/>
        <w:t>When Advance payment is requested for by the successful bidder and agreed by the procuring entity, this form must be completed fully and duly signed by the authorized officials of the bank.</w:t>
      </w:r>
    </w:p>
    <w:p w14:paraId="13D0DC4B" w14:textId="77777777" w:rsidR="00647547" w:rsidRPr="0052211C" w:rsidRDefault="00647547" w:rsidP="00647547">
      <w:pPr>
        <w:pStyle w:val="BodyText"/>
        <w:rPr>
          <w:rFonts w:ascii="Bookman Old Style" w:hAnsi="Bookman Old Style"/>
          <w:sz w:val="22"/>
          <w:szCs w:val="22"/>
        </w:rPr>
      </w:pPr>
    </w:p>
    <w:p w14:paraId="13D0DC4C"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7.</w:t>
      </w:r>
      <w:r w:rsidRPr="0052211C">
        <w:rPr>
          <w:rFonts w:ascii="Bookman Old Style" w:hAnsi="Bookman Old Style"/>
          <w:sz w:val="22"/>
          <w:szCs w:val="22"/>
        </w:rPr>
        <w:tab/>
        <w:t>Manufacturers Authorization Form</w:t>
      </w:r>
      <w:r w:rsidRPr="0052211C">
        <w:rPr>
          <w:rFonts w:ascii="Bookman Old Style" w:hAnsi="Bookman Old Style"/>
          <w:sz w:val="22"/>
          <w:szCs w:val="22"/>
        </w:rPr>
        <w:tab/>
        <w:t>-</w:t>
      </w:r>
      <w:r w:rsidRPr="0052211C">
        <w:rPr>
          <w:rFonts w:ascii="Bookman Old Style" w:hAnsi="Bookman Old Style"/>
          <w:sz w:val="22"/>
          <w:szCs w:val="22"/>
        </w:rPr>
        <w:tab/>
        <w:t>When required by the ender documents this form must be completed and submitted with the tender documents.  This form will be completed by the manufacturer of the goods where the tenderer is an agent.</w:t>
      </w:r>
    </w:p>
    <w:p w14:paraId="13D0DC4D" w14:textId="77777777" w:rsidR="00647547" w:rsidRPr="0052211C" w:rsidRDefault="00647547" w:rsidP="00647547">
      <w:pPr>
        <w:pStyle w:val="BodyText"/>
        <w:rPr>
          <w:rFonts w:ascii="Bookman Old Style" w:hAnsi="Bookman Old Style"/>
          <w:sz w:val="22"/>
          <w:szCs w:val="22"/>
        </w:rPr>
      </w:pPr>
    </w:p>
    <w:p w14:paraId="13D0DC4E"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8.</w:t>
      </w:r>
      <w:r w:rsidRPr="0052211C">
        <w:rPr>
          <w:rFonts w:ascii="Bookman Old Style" w:hAnsi="Bookman Old Style"/>
          <w:sz w:val="22"/>
          <w:szCs w:val="22"/>
        </w:rPr>
        <w:tab/>
        <w:t>Declaration form</w:t>
      </w:r>
    </w:p>
    <w:p w14:paraId="13D0DC4F" w14:textId="77777777" w:rsidR="00647547" w:rsidRPr="0052211C" w:rsidRDefault="00647547" w:rsidP="00647547">
      <w:pPr>
        <w:pStyle w:val="BodyText"/>
        <w:rPr>
          <w:rFonts w:ascii="Bookman Old Style" w:hAnsi="Bookman Old Style"/>
          <w:sz w:val="22"/>
          <w:szCs w:val="22"/>
        </w:rPr>
      </w:pPr>
    </w:p>
    <w:p w14:paraId="13D0DC50" w14:textId="77777777" w:rsidR="00647547" w:rsidRPr="0052211C" w:rsidRDefault="00647547" w:rsidP="00647547">
      <w:pPr>
        <w:pStyle w:val="BodyText"/>
        <w:rPr>
          <w:rFonts w:ascii="Bookman Old Style" w:hAnsi="Bookman Old Style"/>
          <w:sz w:val="22"/>
          <w:szCs w:val="22"/>
        </w:rPr>
      </w:pPr>
    </w:p>
    <w:p w14:paraId="13D0DC51" w14:textId="77777777" w:rsidR="00647547" w:rsidRPr="0052211C" w:rsidRDefault="00647547" w:rsidP="00647547">
      <w:pPr>
        <w:pStyle w:val="BodyText"/>
        <w:rPr>
          <w:rFonts w:ascii="Bookman Old Style" w:hAnsi="Bookman Old Style"/>
          <w:b/>
          <w:bCs/>
          <w:sz w:val="22"/>
          <w:szCs w:val="22"/>
          <w:u w:val="single"/>
        </w:rPr>
      </w:pPr>
      <w:r w:rsidRPr="0052211C">
        <w:rPr>
          <w:rFonts w:ascii="Bookman Old Style" w:hAnsi="Bookman Old Style"/>
          <w:sz w:val="22"/>
          <w:szCs w:val="22"/>
        </w:rPr>
        <w:br w:type="page"/>
      </w:r>
      <w:r w:rsidRPr="0052211C">
        <w:rPr>
          <w:rFonts w:ascii="Bookman Old Style" w:hAnsi="Bookman Old Style"/>
          <w:sz w:val="22"/>
          <w:szCs w:val="22"/>
        </w:rPr>
        <w:lastRenderedPageBreak/>
        <w:t>8.1</w:t>
      </w:r>
      <w:r w:rsidRPr="0052211C">
        <w:rPr>
          <w:rFonts w:ascii="Bookman Old Style" w:hAnsi="Bookman Old Style"/>
          <w:sz w:val="22"/>
          <w:szCs w:val="22"/>
        </w:rPr>
        <w:tab/>
      </w:r>
      <w:r w:rsidRPr="0052211C">
        <w:rPr>
          <w:rFonts w:ascii="Bookman Old Style" w:hAnsi="Bookman Old Style"/>
          <w:b/>
          <w:bCs/>
          <w:sz w:val="22"/>
          <w:szCs w:val="22"/>
          <w:u w:val="single"/>
        </w:rPr>
        <w:t xml:space="preserve">FORM OF TENDER </w:t>
      </w:r>
    </w:p>
    <w:p w14:paraId="13D0DC52" w14:textId="77777777" w:rsidR="00647547" w:rsidRPr="0052211C" w:rsidRDefault="00647547" w:rsidP="00647547">
      <w:pPr>
        <w:pStyle w:val="BodyText"/>
        <w:rPr>
          <w:rFonts w:ascii="Bookman Old Style" w:hAnsi="Bookman Old Style"/>
          <w:sz w:val="22"/>
          <w:szCs w:val="22"/>
        </w:rPr>
      </w:pPr>
    </w:p>
    <w:p w14:paraId="13D0DC53"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 xml:space="preserve">Date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54"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 xml:space="preserve">Tender No.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55"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To: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56" w14:textId="77777777" w:rsidR="00647547" w:rsidRPr="0052211C" w:rsidRDefault="00647547" w:rsidP="00647547">
      <w:pPr>
        <w:pStyle w:val="BodyText"/>
        <w:rPr>
          <w:rFonts w:ascii="Bookman Old Style" w:hAnsi="Bookman Old Style"/>
          <w:sz w:val="22"/>
          <w:szCs w:val="22"/>
          <w:u w:val="single"/>
        </w:rPr>
      </w:pPr>
      <w:r w:rsidRPr="0052211C">
        <w:rPr>
          <w:rFonts w:ascii="Bookman Old Style" w:hAnsi="Bookman Old Style"/>
          <w:sz w:val="22"/>
          <w:szCs w:val="22"/>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57" w14:textId="77777777" w:rsidR="00647547" w:rsidRPr="0052211C" w:rsidRDefault="00647547" w:rsidP="00647547">
      <w:pPr>
        <w:pStyle w:val="BodyText"/>
        <w:rPr>
          <w:rFonts w:ascii="Bookman Old Style" w:hAnsi="Bookman Old Style"/>
          <w:i/>
          <w:iCs/>
          <w:sz w:val="22"/>
          <w:szCs w:val="22"/>
        </w:rPr>
      </w:pPr>
      <w:r w:rsidRPr="0052211C">
        <w:rPr>
          <w:rFonts w:ascii="Bookman Old Style" w:hAnsi="Bookman Old Style"/>
          <w:sz w:val="22"/>
          <w:szCs w:val="22"/>
        </w:rPr>
        <w:tab/>
      </w:r>
      <w:r w:rsidRPr="0052211C">
        <w:rPr>
          <w:rFonts w:ascii="Bookman Old Style" w:hAnsi="Bookman Old Style"/>
          <w:i/>
          <w:iCs/>
          <w:sz w:val="22"/>
          <w:szCs w:val="22"/>
        </w:rPr>
        <w:t>[name and address of procuring entity]</w:t>
      </w:r>
    </w:p>
    <w:p w14:paraId="13D0DC58" w14:textId="77777777" w:rsidR="00647547" w:rsidRPr="0052211C" w:rsidRDefault="00647547" w:rsidP="00647547">
      <w:pPr>
        <w:pStyle w:val="BodyText"/>
        <w:rPr>
          <w:rFonts w:ascii="Bookman Old Style" w:hAnsi="Bookman Old Style"/>
          <w:sz w:val="22"/>
          <w:szCs w:val="22"/>
        </w:rPr>
      </w:pPr>
    </w:p>
    <w:p w14:paraId="13D0DC59"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Gentlemen and/or Ladies:</w:t>
      </w:r>
    </w:p>
    <w:p w14:paraId="13D0DC5A" w14:textId="77777777" w:rsidR="00647547" w:rsidRPr="0052211C" w:rsidRDefault="00647547" w:rsidP="00647547">
      <w:pPr>
        <w:pStyle w:val="BodyText"/>
        <w:rPr>
          <w:rFonts w:ascii="Bookman Old Style" w:hAnsi="Bookman Old Style"/>
          <w:sz w:val="22"/>
          <w:szCs w:val="22"/>
        </w:rPr>
      </w:pPr>
    </w:p>
    <w:p w14:paraId="13D0DC5B"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ab/>
        <w:t>1. Having examined the tender documents including Addenda</w:t>
      </w:r>
    </w:p>
    <w:p w14:paraId="13D0DC5C"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 xml:space="preserve">Nos. ………………………………. </w:t>
      </w:r>
      <w:r w:rsidRPr="0052211C">
        <w:rPr>
          <w:rFonts w:ascii="Bookman Old Style" w:hAnsi="Bookman Old Style"/>
          <w:i/>
          <w:iCs/>
          <w:sz w:val="22"/>
          <w:szCs w:val="22"/>
        </w:rPr>
        <w:t>[insert numbers].</w:t>
      </w:r>
      <w:r w:rsidRPr="0052211C">
        <w:rPr>
          <w:rFonts w:ascii="Bookman Old Style" w:hAnsi="Bookman Old Style"/>
          <w:sz w:val="22"/>
          <w:szCs w:val="22"/>
        </w:rPr>
        <w:t>the receipt of which is hereby duly acknowledged, we, the undersigned, offer to supply</w:t>
      </w:r>
      <w:r w:rsidR="00781CDE">
        <w:rPr>
          <w:rFonts w:ascii="Bookman Old Style" w:hAnsi="Bookman Old Style"/>
          <w:sz w:val="22"/>
          <w:szCs w:val="22"/>
        </w:rPr>
        <w:t>,</w:t>
      </w:r>
      <w:r w:rsidRPr="0052211C">
        <w:rPr>
          <w:rFonts w:ascii="Bookman Old Style" w:hAnsi="Bookman Old Style"/>
          <w:sz w:val="22"/>
          <w:szCs w:val="22"/>
        </w:rPr>
        <w:t xml:space="preserve"> deliver and commission ( …………………………………………… (</w:t>
      </w:r>
      <w:r w:rsidRPr="0052211C">
        <w:rPr>
          <w:rFonts w:ascii="Bookman Old Style" w:hAnsi="Bookman Old Style"/>
          <w:i/>
          <w:iCs/>
          <w:sz w:val="22"/>
          <w:szCs w:val="22"/>
        </w:rPr>
        <w:t>insert equipment description</w:t>
      </w:r>
      <w:r w:rsidRPr="0052211C">
        <w:rPr>
          <w:rFonts w:ascii="Bookman Old Style" w:hAnsi="Bookman Old Style"/>
          <w:sz w:val="22"/>
          <w:szCs w:val="22"/>
        </w:rPr>
        <w:t>) in conformity with the said tender documents for the sum of …………………………………………………………. (</w:t>
      </w:r>
      <w:r w:rsidRPr="0052211C">
        <w:rPr>
          <w:rFonts w:ascii="Bookman Old Style" w:hAnsi="Bookman Old Style"/>
          <w:i/>
          <w:iCs/>
          <w:sz w:val="22"/>
          <w:szCs w:val="22"/>
        </w:rPr>
        <w:t>total tender amount in words and figures</w:t>
      </w:r>
      <w:r w:rsidRPr="0052211C">
        <w:rPr>
          <w:rFonts w:ascii="Bookman Old Style" w:hAnsi="Bookman Old Style"/>
          <w:sz w:val="22"/>
          <w:szCs w:val="22"/>
        </w:rPr>
        <w:t>) or such other sums as may be ascertained in accordance with the Schedule of Prices attached herewith and made part of this Tender.</w:t>
      </w:r>
    </w:p>
    <w:p w14:paraId="13D0DC5D" w14:textId="77777777" w:rsidR="00647547" w:rsidRPr="0052211C" w:rsidRDefault="00647547" w:rsidP="00647547">
      <w:pPr>
        <w:pStyle w:val="BodyText"/>
        <w:jc w:val="both"/>
        <w:rPr>
          <w:rFonts w:ascii="Bookman Old Style" w:hAnsi="Bookman Old Style"/>
          <w:sz w:val="22"/>
          <w:szCs w:val="22"/>
        </w:rPr>
      </w:pPr>
    </w:p>
    <w:p w14:paraId="13D0DC5E"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ab/>
        <w:t>2.  We undertake, if our Tender is accepted, to deliver and commission the equipment in accordance with the delivery schedule specified in the Schedule of Requirements.</w:t>
      </w:r>
    </w:p>
    <w:p w14:paraId="13D0DC5F" w14:textId="77777777" w:rsidR="00647547" w:rsidRPr="0052211C" w:rsidRDefault="00647547" w:rsidP="00647547">
      <w:pPr>
        <w:pStyle w:val="BodyText"/>
        <w:jc w:val="both"/>
        <w:rPr>
          <w:rFonts w:ascii="Bookman Old Style" w:hAnsi="Bookman Old Style"/>
          <w:sz w:val="22"/>
          <w:szCs w:val="22"/>
        </w:rPr>
      </w:pPr>
    </w:p>
    <w:p w14:paraId="13D0DC60" w14:textId="77777777" w:rsidR="00647547" w:rsidRPr="0052211C" w:rsidRDefault="00647547" w:rsidP="00647547">
      <w:pPr>
        <w:pStyle w:val="BodyText"/>
        <w:jc w:val="both"/>
        <w:rPr>
          <w:rFonts w:ascii="Bookman Old Style" w:hAnsi="Bookman Old Style"/>
          <w:i/>
          <w:iCs/>
          <w:sz w:val="22"/>
          <w:szCs w:val="22"/>
        </w:rPr>
      </w:pPr>
      <w:r w:rsidRPr="0052211C">
        <w:rPr>
          <w:rFonts w:ascii="Bookman Old Style" w:hAnsi="Bookman Old Style"/>
          <w:sz w:val="22"/>
          <w:szCs w:val="22"/>
        </w:rPr>
        <w:tab/>
        <w:t xml:space="preserve">3.  If our Tender is accepted, we will obtain the guarantee of a bank in a sum of equivalent to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percent of the Contract Price for the due performance of the Contract , in the form prescribed by ………………. ……………….( </w:t>
      </w:r>
      <w:r w:rsidRPr="0052211C">
        <w:rPr>
          <w:rFonts w:ascii="Bookman Old Style" w:hAnsi="Bookman Old Style"/>
          <w:i/>
          <w:iCs/>
          <w:sz w:val="22"/>
          <w:szCs w:val="22"/>
        </w:rPr>
        <w:t>Procuring entity).</w:t>
      </w:r>
    </w:p>
    <w:p w14:paraId="13D0DC61" w14:textId="77777777" w:rsidR="00647547" w:rsidRPr="0052211C" w:rsidRDefault="00647547" w:rsidP="00647547">
      <w:pPr>
        <w:pStyle w:val="BodyText"/>
        <w:jc w:val="both"/>
        <w:rPr>
          <w:rFonts w:ascii="Bookman Old Style" w:hAnsi="Bookman Old Style"/>
          <w:sz w:val="22"/>
          <w:szCs w:val="22"/>
        </w:rPr>
      </w:pPr>
    </w:p>
    <w:p w14:paraId="13D0DC62"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ab/>
        <w:t>4.  We agree to abid</w:t>
      </w:r>
      <w:r w:rsidR="00781CDE">
        <w:rPr>
          <w:rFonts w:ascii="Bookman Old Style" w:hAnsi="Bookman Old Style"/>
          <w:sz w:val="22"/>
          <w:szCs w:val="22"/>
        </w:rPr>
        <w:t>e</w:t>
      </w:r>
      <w:r w:rsidRPr="0052211C">
        <w:rPr>
          <w:rFonts w:ascii="Bookman Old Style" w:hAnsi="Bookman Old Style"/>
          <w:sz w:val="22"/>
          <w:szCs w:val="22"/>
        </w:rPr>
        <w:t xml:space="preserve"> by this Tender for a period of …… [</w:t>
      </w:r>
      <w:r w:rsidRPr="0052211C">
        <w:rPr>
          <w:rFonts w:ascii="Bookman Old Style" w:hAnsi="Bookman Old Style"/>
          <w:i/>
          <w:iCs/>
          <w:sz w:val="22"/>
          <w:szCs w:val="22"/>
        </w:rPr>
        <w:t>number]</w:t>
      </w:r>
      <w:r w:rsidRPr="0052211C">
        <w:rPr>
          <w:rFonts w:ascii="Bookman Old Style" w:hAnsi="Bookman Old Style"/>
          <w:sz w:val="22"/>
          <w:szCs w:val="22"/>
        </w:rPr>
        <w:t xml:space="preserve"> days from the date fixed for tender opening of the Instructions to tenderers, and it shall remain binding upon us and may be accepted at any time before the expiration of that period.</w:t>
      </w:r>
    </w:p>
    <w:p w14:paraId="13D0DC63" w14:textId="77777777" w:rsidR="00647547" w:rsidRPr="0052211C" w:rsidRDefault="00647547" w:rsidP="00647547">
      <w:pPr>
        <w:pStyle w:val="BodyText"/>
        <w:jc w:val="both"/>
        <w:rPr>
          <w:rFonts w:ascii="Bookman Old Style" w:hAnsi="Bookman Old Style"/>
          <w:sz w:val="22"/>
          <w:szCs w:val="22"/>
        </w:rPr>
      </w:pPr>
    </w:p>
    <w:p w14:paraId="13D0DC64"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ab/>
        <w:t>5.  This Tender, together with your written acceptance thereof and your notification of award, shall constitute a Contract, between us. Subject to signing of the Contract by the parties.</w:t>
      </w:r>
    </w:p>
    <w:p w14:paraId="13D0DC65" w14:textId="77777777" w:rsidR="00647547" w:rsidRPr="0052211C" w:rsidRDefault="00647547" w:rsidP="00647547">
      <w:pPr>
        <w:pStyle w:val="BodyText"/>
        <w:jc w:val="both"/>
        <w:rPr>
          <w:rFonts w:ascii="Bookman Old Style" w:hAnsi="Bookman Old Style"/>
          <w:sz w:val="22"/>
          <w:szCs w:val="22"/>
        </w:rPr>
      </w:pPr>
    </w:p>
    <w:p w14:paraId="13D0DC66"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ab/>
        <w:t>6.  We understand that you are not bound to accept the lowest or any tender you may receive.</w:t>
      </w:r>
    </w:p>
    <w:p w14:paraId="13D0DC67" w14:textId="77777777" w:rsidR="00647547" w:rsidRPr="0052211C" w:rsidRDefault="00647547" w:rsidP="00647547">
      <w:pPr>
        <w:pStyle w:val="BodyText"/>
        <w:jc w:val="both"/>
        <w:rPr>
          <w:rFonts w:ascii="Bookman Old Style" w:hAnsi="Bookman Old Style"/>
          <w:sz w:val="22"/>
          <w:szCs w:val="22"/>
        </w:rPr>
      </w:pPr>
    </w:p>
    <w:p w14:paraId="13D0DC68"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 xml:space="preserve">Dated this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day of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20 </w:t>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69" w14:textId="77777777" w:rsidR="00647547" w:rsidRPr="0052211C" w:rsidRDefault="00647547" w:rsidP="00647547">
      <w:pPr>
        <w:pStyle w:val="BodyText"/>
        <w:jc w:val="both"/>
        <w:rPr>
          <w:rFonts w:ascii="Bookman Old Style" w:hAnsi="Bookman Old Style"/>
          <w:sz w:val="22"/>
          <w:szCs w:val="22"/>
          <w:u w:val="single"/>
        </w:rPr>
      </w:pPr>
    </w:p>
    <w:p w14:paraId="13D0DC6A"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6B"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[signature]</w:t>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[in the capacity of]</w:t>
      </w:r>
    </w:p>
    <w:p w14:paraId="13D0DC6C" w14:textId="77777777" w:rsidR="00647547" w:rsidRPr="0052211C" w:rsidRDefault="00647547" w:rsidP="00647547">
      <w:pPr>
        <w:pStyle w:val="BodyText"/>
        <w:jc w:val="both"/>
        <w:rPr>
          <w:rFonts w:ascii="Bookman Old Style" w:hAnsi="Bookman Old Style"/>
          <w:sz w:val="22"/>
          <w:szCs w:val="22"/>
        </w:rPr>
      </w:pPr>
    </w:p>
    <w:p w14:paraId="13D0DC6D"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 xml:space="preserve">Duly authorized to sign tender for an on behalf of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6E" w14:textId="77777777" w:rsidR="00647547" w:rsidRPr="0052211C" w:rsidRDefault="00647547" w:rsidP="00647547">
      <w:pPr>
        <w:pStyle w:val="BodyText"/>
        <w:jc w:val="both"/>
        <w:rPr>
          <w:rFonts w:ascii="Bookman Old Style" w:hAnsi="Bookman Old Style"/>
          <w:sz w:val="22"/>
          <w:szCs w:val="22"/>
        </w:rPr>
      </w:pPr>
    </w:p>
    <w:p w14:paraId="13D0DC6F" w14:textId="77777777" w:rsidR="00647547" w:rsidRPr="0052211C" w:rsidRDefault="00647547" w:rsidP="00647547">
      <w:pPr>
        <w:pStyle w:val="BodyText"/>
        <w:rPr>
          <w:rFonts w:ascii="Bookman Old Style" w:hAnsi="Bookman Old Style"/>
          <w:sz w:val="22"/>
          <w:szCs w:val="22"/>
        </w:rPr>
      </w:pPr>
    </w:p>
    <w:p w14:paraId="13D0DC70" w14:textId="77777777" w:rsidR="00647547" w:rsidRPr="0052211C" w:rsidRDefault="00647547" w:rsidP="00647547">
      <w:pPr>
        <w:pStyle w:val="BodyText"/>
        <w:rPr>
          <w:rFonts w:ascii="Bookman Old Style" w:hAnsi="Bookman Old Style"/>
          <w:b/>
          <w:bCs/>
          <w:sz w:val="22"/>
          <w:szCs w:val="22"/>
        </w:rPr>
      </w:pPr>
      <w:r w:rsidRPr="0052211C">
        <w:rPr>
          <w:rFonts w:ascii="Bookman Old Style" w:hAnsi="Bookman Old Style"/>
          <w:sz w:val="22"/>
          <w:szCs w:val="22"/>
        </w:rPr>
        <w:br w:type="page"/>
      </w:r>
      <w:r w:rsidRPr="0052211C">
        <w:rPr>
          <w:rFonts w:ascii="Bookman Old Style" w:hAnsi="Bookman Old Style"/>
          <w:b/>
          <w:sz w:val="22"/>
          <w:szCs w:val="22"/>
        </w:rPr>
        <w:lastRenderedPageBreak/>
        <w:t>8.2</w:t>
      </w:r>
      <w:r w:rsidRPr="0052211C">
        <w:rPr>
          <w:rFonts w:ascii="Bookman Old Style" w:hAnsi="Bookman Old Style"/>
          <w:sz w:val="22"/>
          <w:szCs w:val="22"/>
        </w:rPr>
        <w:tab/>
      </w:r>
      <w:r w:rsidRPr="0052211C">
        <w:rPr>
          <w:rFonts w:ascii="Bookman Old Style" w:hAnsi="Bookman Old Style"/>
          <w:b/>
          <w:bCs/>
          <w:sz w:val="22"/>
          <w:szCs w:val="22"/>
        </w:rPr>
        <w:t xml:space="preserve">CONFIDENTIAL BUSINESS QUESTIONNAIRE FORM </w:t>
      </w:r>
      <w:r w:rsidRPr="0052211C">
        <w:rPr>
          <w:rFonts w:ascii="Bookman Old Style" w:hAnsi="Bookman Old Style"/>
          <w:b/>
          <w:sz w:val="22"/>
          <w:szCs w:val="22"/>
        </w:rPr>
        <w:t>(MANDATORY REQUIREMENT)</w:t>
      </w:r>
    </w:p>
    <w:p w14:paraId="13D0DC71" w14:textId="77777777" w:rsidR="00647547" w:rsidRPr="0052211C" w:rsidRDefault="00647547" w:rsidP="00647547">
      <w:pPr>
        <w:pStyle w:val="BodyText"/>
        <w:rPr>
          <w:rFonts w:ascii="Bookman Old Style" w:hAnsi="Bookman Old Style"/>
          <w:sz w:val="22"/>
          <w:szCs w:val="22"/>
        </w:rPr>
      </w:pPr>
    </w:p>
    <w:p w14:paraId="13D0DC72"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 You are requested to give the particulars indicated in Part 1 and either Part 2(a), 2(b) or 2 (c) whichever applied to your type of business</w:t>
      </w:r>
    </w:p>
    <w:p w14:paraId="13D0DC73"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You are advised that it is a serious offence to give false information on this form</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647547" w:rsidRPr="0052211C" w14:paraId="13D0DC8C" w14:textId="77777777" w:rsidTr="00647547">
        <w:tc>
          <w:tcPr>
            <w:tcW w:w="9540" w:type="dxa"/>
          </w:tcPr>
          <w:p w14:paraId="13D0DC74" w14:textId="77777777" w:rsidR="00647547" w:rsidRPr="0052211C" w:rsidRDefault="00647547" w:rsidP="00647547">
            <w:pPr>
              <w:pStyle w:val="BodyText"/>
              <w:rPr>
                <w:rFonts w:ascii="Bookman Old Style" w:hAnsi="Bookman Old Style"/>
                <w:i/>
                <w:iCs/>
                <w:sz w:val="22"/>
                <w:szCs w:val="22"/>
              </w:rPr>
            </w:pPr>
            <w:r w:rsidRPr="0052211C">
              <w:rPr>
                <w:rFonts w:ascii="Bookman Old Style" w:hAnsi="Bookman Old Style"/>
                <w:i/>
                <w:iCs/>
                <w:sz w:val="22"/>
                <w:szCs w:val="22"/>
              </w:rPr>
              <w:t>Part 1 – General:</w:t>
            </w:r>
          </w:p>
          <w:p w14:paraId="13D0DC75" w14:textId="77777777" w:rsidR="00647547" w:rsidRPr="0052211C" w:rsidRDefault="00647547" w:rsidP="00647547">
            <w:pPr>
              <w:pStyle w:val="BodyText"/>
              <w:rPr>
                <w:rFonts w:ascii="Bookman Old Style" w:hAnsi="Bookman Old Style"/>
                <w:sz w:val="22"/>
                <w:szCs w:val="22"/>
              </w:rPr>
            </w:pPr>
          </w:p>
          <w:p w14:paraId="13D0DC76"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Business Name…………………………………………………………………………………………..</w:t>
            </w:r>
          </w:p>
          <w:p w14:paraId="13D0DC77" w14:textId="77777777" w:rsidR="00647547" w:rsidRPr="0052211C" w:rsidRDefault="00647547" w:rsidP="00647547">
            <w:pPr>
              <w:pStyle w:val="BodyText"/>
              <w:rPr>
                <w:rFonts w:ascii="Bookman Old Style" w:hAnsi="Bookman Old Style"/>
                <w:sz w:val="22"/>
                <w:szCs w:val="22"/>
              </w:rPr>
            </w:pPr>
          </w:p>
          <w:p w14:paraId="13D0DC78"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Location of business premises.……………………………………………………………………..</w:t>
            </w:r>
          </w:p>
          <w:p w14:paraId="13D0DC79" w14:textId="77777777" w:rsidR="00647547" w:rsidRPr="0052211C" w:rsidRDefault="00647547" w:rsidP="00647547">
            <w:pPr>
              <w:pStyle w:val="BodyText"/>
              <w:rPr>
                <w:rFonts w:ascii="Bookman Old Style" w:hAnsi="Bookman Old Style"/>
                <w:sz w:val="22"/>
                <w:szCs w:val="22"/>
              </w:rPr>
            </w:pPr>
          </w:p>
          <w:p w14:paraId="13D0DC7A"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Plot No………………………………………………… </w:t>
            </w:r>
          </w:p>
          <w:p w14:paraId="13D0DC7B" w14:textId="77777777" w:rsidR="00647547" w:rsidRPr="0052211C" w:rsidRDefault="00647547" w:rsidP="00647547">
            <w:pPr>
              <w:pStyle w:val="BodyText"/>
              <w:rPr>
                <w:rFonts w:ascii="Bookman Old Style" w:hAnsi="Bookman Old Style"/>
                <w:sz w:val="22"/>
                <w:szCs w:val="22"/>
              </w:rPr>
            </w:pPr>
          </w:p>
          <w:p w14:paraId="13D0DC7C"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Street/Road………………………………………..</w:t>
            </w:r>
          </w:p>
          <w:p w14:paraId="13D0DC7D" w14:textId="77777777" w:rsidR="00647547" w:rsidRPr="0052211C" w:rsidRDefault="00647547" w:rsidP="00647547">
            <w:pPr>
              <w:pStyle w:val="BodyText"/>
              <w:rPr>
                <w:rFonts w:ascii="Bookman Old Style" w:hAnsi="Bookman Old Style"/>
                <w:sz w:val="22"/>
                <w:szCs w:val="22"/>
              </w:rPr>
            </w:pPr>
          </w:p>
          <w:p w14:paraId="13D0DC7E" w14:textId="77777777" w:rsidR="00647547" w:rsidRPr="0052211C" w:rsidRDefault="00647547" w:rsidP="00647547">
            <w:pPr>
              <w:pStyle w:val="BodyText"/>
              <w:rPr>
                <w:rFonts w:ascii="Bookman Old Style" w:hAnsi="Bookman Old Style"/>
                <w:sz w:val="22"/>
                <w:szCs w:val="22"/>
                <w:lang w:val="it-IT"/>
              </w:rPr>
            </w:pPr>
            <w:r w:rsidRPr="0052211C">
              <w:rPr>
                <w:rFonts w:ascii="Bookman Old Style" w:hAnsi="Bookman Old Style"/>
                <w:sz w:val="22"/>
                <w:szCs w:val="22"/>
              </w:rPr>
              <w:t xml:space="preserve">Postal Address …………………………….. </w:t>
            </w:r>
            <w:r w:rsidRPr="0052211C">
              <w:rPr>
                <w:rFonts w:ascii="Bookman Old Style" w:hAnsi="Bookman Old Style"/>
                <w:sz w:val="22"/>
                <w:szCs w:val="22"/>
                <w:lang w:val="it-IT"/>
              </w:rPr>
              <w:t xml:space="preserve">Tel No. …………………. Fax ………………. </w:t>
            </w:r>
          </w:p>
          <w:p w14:paraId="13D0DC7F" w14:textId="77777777" w:rsidR="00647547" w:rsidRPr="0052211C" w:rsidRDefault="00647547" w:rsidP="00647547">
            <w:pPr>
              <w:pStyle w:val="BodyText"/>
              <w:rPr>
                <w:rFonts w:ascii="Bookman Old Style" w:hAnsi="Bookman Old Style"/>
                <w:sz w:val="22"/>
                <w:szCs w:val="22"/>
                <w:lang w:val="it-IT"/>
              </w:rPr>
            </w:pPr>
          </w:p>
          <w:p w14:paraId="13D0DC80" w14:textId="77777777" w:rsidR="00647547" w:rsidRPr="0052211C" w:rsidRDefault="00647547" w:rsidP="00647547">
            <w:pPr>
              <w:pStyle w:val="BodyText"/>
              <w:rPr>
                <w:rFonts w:ascii="Bookman Old Style" w:hAnsi="Bookman Old Style"/>
                <w:sz w:val="22"/>
                <w:szCs w:val="22"/>
                <w:lang w:val="it-IT"/>
              </w:rPr>
            </w:pPr>
            <w:r w:rsidRPr="0052211C">
              <w:rPr>
                <w:rFonts w:ascii="Bookman Old Style" w:hAnsi="Bookman Old Style"/>
                <w:sz w:val="22"/>
                <w:szCs w:val="22"/>
                <w:lang w:val="it-IT"/>
              </w:rPr>
              <w:t>E mail ………………………………………</w:t>
            </w:r>
          </w:p>
          <w:p w14:paraId="13D0DC81" w14:textId="77777777" w:rsidR="00647547" w:rsidRPr="0052211C" w:rsidRDefault="00647547" w:rsidP="00647547">
            <w:pPr>
              <w:pStyle w:val="BodyText"/>
              <w:rPr>
                <w:rFonts w:ascii="Bookman Old Style" w:hAnsi="Bookman Old Style"/>
                <w:sz w:val="22"/>
                <w:szCs w:val="22"/>
                <w:lang w:val="it-IT"/>
              </w:rPr>
            </w:pPr>
          </w:p>
          <w:p w14:paraId="13D0DC82"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Nature of Business …………………………………………………………………………………</w:t>
            </w:r>
          </w:p>
          <w:p w14:paraId="13D0DC83" w14:textId="77777777" w:rsidR="00647547" w:rsidRPr="0052211C" w:rsidRDefault="00647547" w:rsidP="00647547">
            <w:pPr>
              <w:pStyle w:val="BodyText"/>
              <w:rPr>
                <w:rFonts w:ascii="Bookman Old Style" w:hAnsi="Bookman Old Style"/>
                <w:sz w:val="22"/>
                <w:szCs w:val="22"/>
              </w:rPr>
            </w:pPr>
          </w:p>
          <w:p w14:paraId="13D0DC84"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Registration Certificate No. …………………………………………………………………………</w:t>
            </w:r>
          </w:p>
          <w:p w14:paraId="13D0DC85" w14:textId="77777777" w:rsidR="00647547" w:rsidRPr="0052211C" w:rsidRDefault="00647547" w:rsidP="00647547">
            <w:pPr>
              <w:pStyle w:val="BodyText"/>
              <w:rPr>
                <w:rFonts w:ascii="Bookman Old Style" w:hAnsi="Bookman Old Style"/>
                <w:sz w:val="22"/>
                <w:szCs w:val="22"/>
              </w:rPr>
            </w:pPr>
          </w:p>
          <w:p w14:paraId="13D0DC86"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Maximum value of business which you can handle at any one time – Kshs. ……………</w:t>
            </w:r>
          </w:p>
          <w:p w14:paraId="13D0DC87" w14:textId="77777777" w:rsidR="00647547" w:rsidRPr="0052211C" w:rsidRDefault="00647547" w:rsidP="00647547">
            <w:pPr>
              <w:pStyle w:val="BodyText"/>
              <w:rPr>
                <w:rFonts w:ascii="Bookman Old Style" w:hAnsi="Bookman Old Style"/>
                <w:sz w:val="22"/>
                <w:szCs w:val="22"/>
              </w:rPr>
            </w:pPr>
          </w:p>
          <w:p w14:paraId="13D0DC88"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Name of your bankers …………………………………………….. </w:t>
            </w:r>
          </w:p>
          <w:p w14:paraId="13D0DC89" w14:textId="77777777" w:rsidR="00647547" w:rsidRPr="0052211C" w:rsidRDefault="00647547" w:rsidP="00647547">
            <w:pPr>
              <w:pStyle w:val="BodyText"/>
              <w:rPr>
                <w:rFonts w:ascii="Bookman Old Style" w:hAnsi="Bookman Old Style"/>
                <w:sz w:val="22"/>
                <w:szCs w:val="22"/>
              </w:rPr>
            </w:pPr>
          </w:p>
          <w:p w14:paraId="13D0DC8A"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Branch……………………………</w:t>
            </w:r>
          </w:p>
          <w:p w14:paraId="13D0DC8B" w14:textId="77777777" w:rsidR="00647547" w:rsidRPr="0052211C" w:rsidRDefault="00647547" w:rsidP="00647547">
            <w:pPr>
              <w:pStyle w:val="BodyText"/>
              <w:rPr>
                <w:rFonts w:ascii="Bookman Old Style" w:hAnsi="Bookman Old Style"/>
                <w:sz w:val="22"/>
                <w:szCs w:val="22"/>
              </w:rPr>
            </w:pPr>
          </w:p>
        </w:tc>
      </w:tr>
    </w:tbl>
    <w:p w14:paraId="13D0DC8D" w14:textId="77777777" w:rsidR="00647547" w:rsidRPr="0052211C" w:rsidRDefault="00647547" w:rsidP="00647547">
      <w:pPr>
        <w:pStyle w:val="BodyText"/>
        <w:rPr>
          <w:rFonts w:ascii="Bookman Old Style" w:hAnsi="Bookman Old Style"/>
          <w:sz w:val="22"/>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304"/>
      </w:tblGrid>
      <w:tr w:rsidR="00647547" w:rsidRPr="0052211C" w14:paraId="13D0DC97" w14:textId="77777777" w:rsidTr="00647547">
        <w:trPr>
          <w:trHeight w:val="1774"/>
        </w:trPr>
        <w:tc>
          <w:tcPr>
            <w:tcW w:w="236" w:type="dxa"/>
          </w:tcPr>
          <w:p w14:paraId="13D0DC8E" w14:textId="77777777" w:rsidR="00647547" w:rsidRPr="0052211C" w:rsidRDefault="00647547" w:rsidP="00647547">
            <w:pPr>
              <w:pStyle w:val="BodyText"/>
              <w:rPr>
                <w:rFonts w:ascii="Bookman Old Style" w:hAnsi="Bookman Old Style"/>
                <w:sz w:val="22"/>
                <w:szCs w:val="22"/>
              </w:rPr>
            </w:pPr>
          </w:p>
          <w:p w14:paraId="13D0DC8F" w14:textId="77777777" w:rsidR="00647547" w:rsidRPr="0052211C" w:rsidRDefault="00647547" w:rsidP="00647547">
            <w:pPr>
              <w:pStyle w:val="BodyText"/>
              <w:rPr>
                <w:rFonts w:ascii="Bookman Old Style" w:hAnsi="Bookman Old Style"/>
                <w:sz w:val="22"/>
                <w:szCs w:val="22"/>
              </w:rPr>
            </w:pPr>
          </w:p>
        </w:tc>
        <w:tc>
          <w:tcPr>
            <w:tcW w:w="9304" w:type="dxa"/>
          </w:tcPr>
          <w:p w14:paraId="13D0DC90"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                                               Part 2 (a) – Sole Proprietor</w:t>
            </w:r>
          </w:p>
          <w:p w14:paraId="13D0DC91"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Your name in full …………………………………………………….. Age …………………</w:t>
            </w:r>
          </w:p>
          <w:p w14:paraId="13D0DC92" w14:textId="77777777" w:rsidR="00647547" w:rsidRPr="0052211C" w:rsidRDefault="00647547" w:rsidP="00647547">
            <w:pPr>
              <w:pStyle w:val="BodyText"/>
              <w:rPr>
                <w:rFonts w:ascii="Bookman Old Style" w:hAnsi="Bookman Old Style"/>
                <w:sz w:val="22"/>
                <w:szCs w:val="22"/>
              </w:rPr>
            </w:pPr>
          </w:p>
          <w:p w14:paraId="13D0DC93"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Nationality ………………………………… Country of origin ……………………………</w:t>
            </w:r>
          </w:p>
          <w:p w14:paraId="13D0DC94" w14:textId="77777777" w:rsidR="00647547" w:rsidRPr="0052211C" w:rsidRDefault="00647547" w:rsidP="00647547">
            <w:pPr>
              <w:pStyle w:val="BodyText"/>
              <w:rPr>
                <w:rFonts w:ascii="Bookman Old Style" w:hAnsi="Bookman Old Style"/>
                <w:sz w:val="22"/>
                <w:szCs w:val="22"/>
              </w:rPr>
            </w:pPr>
          </w:p>
          <w:p w14:paraId="13D0DC95"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Citizenship details ………………………………………………………………………………….</w:t>
            </w:r>
          </w:p>
          <w:p w14:paraId="13D0DC96" w14:textId="77777777" w:rsidR="00647547" w:rsidRPr="0052211C" w:rsidRDefault="00647547" w:rsidP="00647547">
            <w:pPr>
              <w:pStyle w:val="BodyText"/>
              <w:rPr>
                <w:rFonts w:ascii="Bookman Old Style" w:hAnsi="Bookman Old Style"/>
                <w:sz w:val="22"/>
                <w:szCs w:val="22"/>
              </w:rPr>
            </w:pPr>
          </w:p>
        </w:tc>
      </w:tr>
      <w:tr w:rsidR="00647547" w:rsidRPr="0052211C" w14:paraId="13D0DCA5" w14:textId="77777777" w:rsidTr="00647547">
        <w:tc>
          <w:tcPr>
            <w:tcW w:w="236" w:type="dxa"/>
          </w:tcPr>
          <w:p w14:paraId="13D0DC98" w14:textId="77777777" w:rsidR="00647547" w:rsidRPr="0052211C" w:rsidRDefault="00647547" w:rsidP="00647547">
            <w:pPr>
              <w:pStyle w:val="BodyText"/>
              <w:rPr>
                <w:rFonts w:ascii="Bookman Old Style" w:hAnsi="Bookman Old Style"/>
                <w:sz w:val="22"/>
                <w:szCs w:val="22"/>
              </w:rPr>
            </w:pPr>
          </w:p>
        </w:tc>
        <w:tc>
          <w:tcPr>
            <w:tcW w:w="9304" w:type="dxa"/>
          </w:tcPr>
          <w:p w14:paraId="13D0DC99"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                                             Part 2 (b) Partnership</w:t>
            </w:r>
          </w:p>
          <w:p w14:paraId="13D0DC9A"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Given details of partners as follows:</w:t>
            </w:r>
          </w:p>
          <w:p w14:paraId="13D0DC9B"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Name                        Nationality                        Citizenship Details               Shares</w:t>
            </w:r>
          </w:p>
          <w:p w14:paraId="13D0DC9C" w14:textId="77777777" w:rsidR="00647547" w:rsidRPr="0052211C" w:rsidRDefault="00647547" w:rsidP="00647547">
            <w:pPr>
              <w:pStyle w:val="BodyText"/>
              <w:rPr>
                <w:rFonts w:ascii="Bookman Old Style" w:hAnsi="Bookman Old Style"/>
                <w:sz w:val="22"/>
                <w:szCs w:val="22"/>
              </w:rPr>
            </w:pPr>
          </w:p>
          <w:p w14:paraId="13D0DC9D" w14:textId="77777777" w:rsidR="00647547" w:rsidRPr="0052211C" w:rsidRDefault="00647547" w:rsidP="00AA4049">
            <w:pPr>
              <w:pStyle w:val="BodyText"/>
              <w:numPr>
                <w:ilvl w:val="1"/>
                <w:numId w:val="12"/>
              </w:numPr>
              <w:tabs>
                <w:tab w:val="clear" w:pos="1485"/>
                <w:tab w:val="num" w:pos="286"/>
              </w:tabs>
              <w:ind w:left="1440" w:hanging="1440"/>
              <w:rPr>
                <w:rFonts w:ascii="Bookman Old Style" w:hAnsi="Bookman Old Style"/>
                <w:sz w:val="22"/>
                <w:szCs w:val="22"/>
              </w:rPr>
            </w:pPr>
            <w:r w:rsidRPr="0052211C">
              <w:rPr>
                <w:rFonts w:ascii="Bookman Old Style" w:hAnsi="Bookman Old Style"/>
                <w:sz w:val="22"/>
                <w:szCs w:val="22"/>
              </w:rPr>
              <w:t>……………………………………………………………………………………………………….</w:t>
            </w:r>
          </w:p>
          <w:p w14:paraId="13D0DC9E" w14:textId="77777777" w:rsidR="00647547" w:rsidRPr="0052211C" w:rsidRDefault="00647547" w:rsidP="00647547">
            <w:pPr>
              <w:pStyle w:val="BodyText"/>
              <w:rPr>
                <w:rFonts w:ascii="Bookman Old Style" w:hAnsi="Bookman Old Style"/>
                <w:sz w:val="22"/>
                <w:szCs w:val="22"/>
              </w:rPr>
            </w:pPr>
          </w:p>
          <w:p w14:paraId="13D0DC9F" w14:textId="77777777" w:rsidR="00647547" w:rsidRPr="0052211C" w:rsidRDefault="00647547" w:rsidP="00AA4049">
            <w:pPr>
              <w:pStyle w:val="BodyText"/>
              <w:numPr>
                <w:ilvl w:val="1"/>
                <w:numId w:val="12"/>
              </w:numPr>
              <w:tabs>
                <w:tab w:val="clear" w:pos="1485"/>
                <w:tab w:val="num" w:pos="286"/>
              </w:tabs>
              <w:ind w:left="1440" w:hanging="1440"/>
              <w:rPr>
                <w:rFonts w:ascii="Bookman Old Style" w:hAnsi="Bookman Old Style"/>
                <w:sz w:val="22"/>
                <w:szCs w:val="22"/>
              </w:rPr>
            </w:pPr>
            <w:r w:rsidRPr="0052211C">
              <w:rPr>
                <w:rFonts w:ascii="Bookman Old Style" w:hAnsi="Bookman Old Style"/>
                <w:sz w:val="22"/>
                <w:szCs w:val="22"/>
              </w:rPr>
              <w:t>………………………………………………………………………………………………………</w:t>
            </w:r>
          </w:p>
          <w:p w14:paraId="13D0DCA0" w14:textId="77777777" w:rsidR="00647547" w:rsidRPr="0052211C" w:rsidRDefault="00647547" w:rsidP="00647547">
            <w:pPr>
              <w:pStyle w:val="ListParagraph"/>
              <w:rPr>
                <w:rFonts w:ascii="Bookman Old Style" w:hAnsi="Bookman Old Style"/>
                <w:sz w:val="22"/>
                <w:szCs w:val="22"/>
              </w:rPr>
            </w:pPr>
          </w:p>
          <w:p w14:paraId="13D0DCA1" w14:textId="77777777" w:rsidR="00647547" w:rsidRPr="0052211C" w:rsidRDefault="00647547" w:rsidP="00AA4049">
            <w:pPr>
              <w:pStyle w:val="BodyText"/>
              <w:numPr>
                <w:ilvl w:val="1"/>
                <w:numId w:val="12"/>
              </w:numPr>
              <w:tabs>
                <w:tab w:val="clear" w:pos="1485"/>
                <w:tab w:val="num" w:pos="286"/>
              </w:tabs>
              <w:ind w:left="1440" w:hanging="1440"/>
              <w:rPr>
                <w:rFonts w:ascii="Bookman Old Style" w:hAnsi="Bookman Old Style"/>
                <w:sz w:val="22"/>
                <w:szCs w:val="22"/>
              </w:rPr>
            </w:pPr>
            <w:r w:rsidRPr="0052211C">
              <w:rPr>
                <w:rFonts w:ascii="Bookman Old Style" w:hAnsi="Bookman Old Style"/>
                <w:sz w:val="22"/>
                <w:szCs w:val="22"/>
              </w:rPr>
              <w:t>……………………………………………………………………………………………………..</w:t>
            </w:r>
          </w:p>
          <w:p w14:paraId="13D0DCA2" w14:textId="77777777" w:rsidR="00647547" w:rsidRPr="0052211C" w:rsidRDefault="00647547" w:rsidP="00647547">
            <w:pPr>
              <w:pStyle w:val="ListParagraph"/>
              <w:rPr>
                <w:rFonts w:ascii="Bookman Old Style" w:hAnsi="Bookman Old Style"/>
                <w:sz w:val="22"/>
                <w:szCs w:val="22"/>
              </w:rPr>
            </w:pPr>
          </w:p>
          <w:p w14:paraId="13D0DCA3" w14:textId="77777777" w:rsidR="00647547" w:rsidRPr="0052211C" w:rsidRDefault="00647547" w:rsidP="00AA4049">
            <w:pPr>
              <w:pStyle w:val="BodyText"/>
              <w:numPr>
                <w:ilvl w:val="1"/>
                <w:numId w:val="12"/>
              </w:numPr>
              <w:tabs>
                <w:tab w:val="clear" w:pos="1485"/>
                <w:tab w:val="num" w:pos="286"/>
              </w:tabs>
              <w:ind w:left="1440" w:hanging="1440"/>
              <w:rPr>
                <w:rFonts w:ascii="Bookman Old Style" w:hAnsi="Bookman Old Style"/>
                <w:sz w:val="22"/>
                <w:szCs w:val="22"/>
              </w:rPr>
            </w:pPr>
            <w:r w:rsidRPr="0052211C">
              <w:rPr>
                <w:rFonts w:ascii="Bookman Old Style" w:hAnsi="Bookman Old Style"/>
                <w:sz w:val="22"/>
                <w:szCs w:val="22"/>
              </w:rPr>
              <w:t>……………………………………………………………………………………………………..</w:t>
            </w:r>
          </w:p>
          <w:p w14:paraId="13D0DCA4" w14:textId="77777777" w:rsidR="00647547" w:rsidRPr="0052211C" w:rsidRDefault="00647547" w:rsidP="00647547">
            <w:pPr>
              <w:pStyle w:val="BodyText"/>
              <w:ind w:left="1080"/>
              <w:rPr>
                <w:rFonts w:ascii="Bookman Old Style" w:hAnsi="Bookman Old Style"/>
                <w:sz w:val="22"/>
                <w:szCs w:val="22"/>
              </w:rPr>
            </w:pPr>
          </w:p>
        </w:tc>
      </w:tr>
    </w:tbl>
    <w:p w14:paraId="13D0DCA6" w14:textId="77777777" w:rsidR="00647547" w:rsidRPr="0052211C" w:rsidRDefault="00647547" w:rsidP="00647547">
      <w:pPr>
        <w:rPr>
          <w:sz w:val="22"/>
          <w:szCs w:val="22"/>
        </w:rPr>
      </w:pPr>
      <w:r w:rsidRPr="0052211C">
        <w:rPr>
          <w:sz w:val="22"/>
          <w:szCs w:val="22"/>
        </w:rPr>
        <w:t>….continued on next page</w:t>
      </w:r>
    </w:p>
    <w:p w14:paraId="13D0DCA7" w14:textId="77777777" w:rsidR="00647547" w:rsidRPr="0052211C" w:rsidRDefault="00647547" w:rsidP="00647547">
      <w:pPr>
        <w:rPr>
          <w:sz w:val="22"/>
          <w:szCs w:val="22"/>
        </w:rPr>
      </w:pPr>
      <w:r w:rsidRPr="0052211C">
        <w:rPr>
          <w:sz w:val="22"/>
          <w:szCs w:val="22"/>
        </w:rPr>
        <w:lastRenderedPageBreak/>
        <w:t>….continued from previous page</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304"/>
      </w:tblGrid>
      <w:tr w:rsidR="00647547" w:rsidRPr="0052211C" w14:paraId="13D0DCBC" w14:textId="77777777" w:rsidTr="00647547">
        <w:tc>
          <w:tcPr>
            <w:tcW w:w="236" w:type="dxa"/>
          </w:tcPr>
          <w:p w14:paraId="13D0DCA8" w14:textId="77777777" w:rsidR="00647547" w:rsidRPr="0052211C" w:rsidRDefault="00647547" w:rsidP="00647547">
            <w:pPr>
              <w:pStyle w:val="BodyText"/>
              <w:rPr>
                <w:rFonts w:ascii="Bookman Old Style" w:hAnsi="Bookman Old Style"/>
                <w:sz w:val="22"/>
                <w:szCs w:val="22"/>
              </w:rPr>
            </w:pPr>
          </w:p>
        </w:tc>
        <w:tc>
          <w:tcPr>
            <w:tcW w:w="9304" w:type="dxa"/>
          </w:tcPr>
          <w:p w14:paraId="13D0DCA9"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                                               Part 2 (c ) – Registered Company</w:t>
            </w:r>
          </w:p>
          <w:p w14:paraId="13D0DCAA"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Private or Public ……………………………………………………………………………………………………….</w:t>
            </w:r>
          </w:p>
          <w:p w14:paraId="13D0DCAB"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State the nominal and issued capital of company-</w:t>
            </w:r>
          </w:p>
          <w:p w14:paraId="13D0DCAC" w14:textId="77777777" w:rsidR="00647547" w:rsidRPr="0052211C" w:rsidRDefault="00647547" w:rsidP="00647547">
            <w:pPr>
              <w:pStyle w:val="BodyText"/>
              <w:rPr>
                <w:rFonts w:ascii="Bookman Old Style" w:hAnsi="Bookman Old Style"/>
                <w:sz w:val="22"/>
                <w:szCs w:val="22"/>
              </w:rPr>
            </w:pPr>
          </w:p>
          <w:p w14:paraId="13D0DCAD"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       Nominal Kshs. ………………………………</w:t>
            </w:r>
          </w:p>
          <w:p w14:paraId="13D0DCAE" w14:textId="77777777" w:rsidR="00647547" w:rsidRPr="0052211C" w:rsidRDefault="00647547" w:rsidP="00647547">
            <w:pPr>
              <w:pStyle w:val="BodyText"/>
              <w:rPr>
                <w:rFonts w:ascii="Bookman Old Style" w:hAnsi="Bookman Old Style"/>
                <w:sz w:val="22"/>
                <w:szCs w:val="22"/>
              </w:rPr>
            </w:pPr>
          </w:p>
          <w:p w14:paraId="13D0DCAF"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        Issued    Kshs. …………………………………</w:t>
            </w:r>
          </w:p>
          <w:p w14:paraId="13D0DCB0" w14:textId="77777777" w:rsidR="00647547" w:rsidRPr="0052211C" w:rsidRDefault="00647547" w:rsidP="00647547">
            <w:pPr>
              <w:pStyle w:val="BodyText"/>
              <w:rPr>
                <w:rFonts w:ascii="Bookman Old Style" w:hAnsi="Bookman Old Style"/>
                <w:sz w:val="22"/>
                <w:szCs w:val="22"/>
              </w:rPr>
            </w:pPr>
          </w:p>
          <w:p w14:paraId="13D0DCB1"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Given details of all directors as follows</w:t>
            </w:r>
          </w:p>
          <w:p w14:paraId="13D0DCB2"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 xml:space="preserve"> Name             Nationality                           Citizenship Details                  Shares</w:t>
            </w:r>
          </w:p>
          <w:p w14:paraId="13D0DCB3"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1……………………………………………………………………………………………………</w:t>
            </w:r>
          </w:p>
          <w:p w14:paraId="13D0DCB4" w14:textId="77777777" w:rsidR="00647547" w:rsidRPr="0052211C" w:rsidRDefault="00647547" w:rsidP="00647547">
            <w:pPr>
              <w:pStyle w:val="BodyText"/>
              <w:rPr>
                <w:rFonts w:ascii="Bookman Old Style" w:hAnsi="Bookman Old Style"/>
                <w:sz w:val="22"/>
                <w:szCs w:val="22"/>
              </w:rPr>
            </w:pPr>
          </w:p>
          <w:p w14:paraId="13D0DCB5"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2. ………………………………………………………………………………………………………</w:t>
            </w:r>
          </w:p>
          <w:p w14:paraId="13D0DCB6" w14:textId="77777777" w:rsidR="00647547" w:rsidRPr="0052211C" w:rsidRDefault="00647547" w:rsidP="00647547">
            <w:pPr>
              <w:pStyle w:val="BodyText"/>
              <w:rPr>
                <w:rFonts w:ascii="Bookman Old Style" w:hAnsi="Bookman Old Style"/>
                <w:sz w:val="22"/>
                <w:szCs w:val="22"/>
              </w:rPr>
            </w:pPr>
          </w:p>
          <w:p w14:paraId="13D0DCB7"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3. …………………………………………………………………………………………………………</w:t>
            </w:r>
          </w:p>
          <w:p w14:paraId="13D0DCB8" w14:textId="77777777" w:rsidR="00647547" w:rsidRPr="0052211C" w:rsidRDefault="00647547" w:rsidP="00647547">
            <w:pPr>
              <w:pStyle w:val="BodyText"/>
              <w:rPr>
                <w:rFonts w:ascii="Bookman Old Style" w:hAnsi="Bookman Old Style"/>
                <w:sz w:val="22"/>
                <w:szCs w:val="22"/>
              </w:rPr>
            </w:pPr>
          </w:p>
          <w:p w14:paraId="13D0DCB9"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4. …………………………………………………………………………………………………………</w:t>
            </w:r>
          </w:p>
          <w:p w14:paraId="13D0DCBA" w14:textId="77777777" w:rsidR="00647547" w:rsidRPr="0052211C" w:rsidRDefault="00647547" w:rsidP="00647547">
            <w:pPr>
              <w:pStyle w:val="BodyText"/>
              <w:rPr>
                <w:rFonts w:ascii="Bookman Old Style" w:hAnsi="Bookman Old Style"/>
                <w:sz w:val="22"/>
                <w:szCs w:val="22"/>
              </w:rPr>
            </w:pPr>
          </w:p>
          <w:p w14:paraId="13D0DCBB" w14:textId="77777777" w:rsidR="00647547" w:rsidRPr="0052211C" w:rsidRDefault="00647547" w:rsidP="00647547">
            <w:pPr>
              <w:pStyle w:val="BodyText"/>
              <w:rPr>
                <w:rFonts w:ascii="Bookman Old Style" w:hAnsi="Bookman Old Style"/>
                <w:sz w:val="22"/>
                <w:szCs w:val="22"/>
              </w:rPr>
            </w:pPr>
            <w:r w:rsidRPr="0052211C">
              <w:rPr>
                <w:rFonts w:ascii="Bookman Old Style" w:hAnsi="Bookman Old Style"/>
                <w:sz w:val="22"/>
                <w:szCs w:val="22"/>
              </w:rPr>
              <w:t>5 …………………………………………………………………………………………………………</w:t>
            </w:r>
          </w:p>
        </w:tc>
      </w:tr>
      <w:tr w:rsidR="00647547" w:rsidRPr="0052211C" w14:paraId="13D0DCC4" w14:textId="77777777" w:rsidTr="00647547">
        <w:trPr>
          <w:trHeight w:val="340"/>
        </w:trPr>
        <w:tc>
          <w:tcPr>
            <w:tcW w:w="9540" w:type="dxa"/>
            <w:gridSpan w:val="2"/>
          </w:tcPr>
          <w:p w14:paraId="13D0DCBD" w14:textId="77777777" w:rsidR="00647547" w:rsidRPr="0052211C" w:rsidRDefault="00647547" w:rsidP="00647547">
            <w:pPr>
              <w:pStyle w:val="BodyText"/>
              <w:rPr>
                <w:rFonts w:ascii="Bookman Old Style" w:hAnsi="Bookman Old Style"/>
                <w:sz w:val="22"/>
                <w:szCs w:val="22"/>
              </w:rPr>
            </w:pPr>
          </w:p>
          <w:p w14:paraId="13D0DCBE" w14:textId="77777777" w:rsidR="00647547" w:rsidRPr="0052211C" w:rsidRDefault="00647547" w:rsidP="00647547">
            <w:pPr>
              <w:pStyle w:val="BodyText"/>
              <w:rPr>
                <w:rFonts w:ascii="Bookman Old Style" w:hAnsi="Bookman Old Style"/>
                <w:sz w:val="22"/>
                <w:szCs w:val="22"/>
              </w:rPr>
            </w:pPr>
          </w:p>
          <w:p w14:paraId="13D0DCBF" w14:textId="77777777" w:rsidR="00647547" w:rsidRPr="0052211C" w:rsidRDefault="00647547" w:rsidP="00647547">
            <w:pPr>
              <w:pStyle w:val="BodyText"/>
              <w:rPr>
                <w:rFonts w:ascii="Bookman Old Style" w:hAnsi="Bookman Old Style"/>
                <w:sz w:val="22"/>
                <w:szCs w:val="22"/>
              </w:rPr>
            </w:pPr>
          </w:p>
          <w:p w14:paraId="13D0DCC0" w14:textId="77777777" w:rsidR="00647547" w:rsidRPr="0052211C" w:rsidRDefault="00647547" w:rsidP="00647547">
            <w:pPr>
              <w:pStyle w:val="BodyText"/>
              <w:rPr>
                <w:rFonts w:ascii="Bookman Old Style" w:hAnsi="Bookman Old Style"/>
                <w:sz w:val="22"/>
                <w:szCs w:val="22"/>
              </w:rPr>
            </w:pPr>
          </w:p>
          <w:p w14:paraId="13D0DCC1" w14:textId="77777777" w:rsidR="00647547" w:rsidRPr="0052211C" w:rsidRDefault="00647547" w:rsidP="00647547">
            <w:pPr>
              <w:pStyle w:val="BodyText"/>
              <w:rPr>
                <w:rFonts w:ascii="Bookman Old Style" w:hAnsi="Bookman Old Style"/>
                <w:b/>
                <w:sz w:val="22"/>
                <w:szCs w:val="22"/>
              </w:rPr>
            </w:pPr>
            <w:r w:rsidRPr="0052211C">
              <w:rPr>
                <w:rFonts w:ascii="Bookman Old Style" w:hAnsi="Bookman Old Style"/>
                <w:b/>
                <w:sz w:val="22"/>
                <w:szCs w:val="22"/>
              </w:rPr>
              <w:t>Date …………………………………….. Signature of Candidate ………………………………..</w:t>
            </w:r>
          </w:p>
          <w:p w14:paraId="13D0DCC2" w14:textId="77777777" w:rsidR="00647547" w:rsidRPr="0052211C" w:rsidRDefault="00647547" w:rsidP="00647547">
            <w:pPr>
              <w:pStyle w:val="BodyText"/>
              <w:rPr>
                <w:rFonts w:ascii="Bookman Old Style" w:hAnsi="Bookman Old Style"/>
                <w:sz w:val="22"/>
                <w:szCs w:val="22"/>
              </w:rPr>
            </w:pPr>
          </w:p>
          <w:p w14:paraId="13D0DCC3" w14:textId="77777777" w:rsidR="00647547" w:rsidRPr="0052211C" w:rsidRDefault="00647547" w:rsidP="00647547">
            <w:pPr>
              <w:pStyle w:val="BodyText"/>
              <w:rPr>
                <w:rFonts w:ascii="Bookman Old Style" w:hAnsi="Bookman Old Style"/>
                <w:sz w:val="22"/>
                <w:szCs w:val="22"/>
              </w:rPr>
            </w:pPr>
          </w:p>
        </w:tc>
      </w:tr>
    </w:tbl>
    <w:p w14:paraId="13D0DCC5" w14:textId="77777777" w:rsidR="00647547" w:rsidRPr="0052211C" w:rsidRDefault="00647547" w:rsidP="00AA4049">
      <w:pPr>
        <w:pStyle w:val="BodyText"/>
        <w:numPr>
          <w:ilvl w:val="2"/>
          <w:numId w:val="14"/>
        </w:numPr>
        <w:tabs>
          <w:tab w:val="clear" w:pos="2340"/>
          <w:tab w:val="num" w:pos="540"/>
          <w:tab w:val="num" w:pos="2160"/>
        </w:tabs>
        <w:ind w:hanging="2160"/>
        <w:rPr>
          <w:rFonts w:ascii="Bookman Old Style" w:hAnsi="Bookman Old Style"/>
          <w:sz w:val="22"/>
          <w:szCs w:val="22"/>
        </w:rPr>
      </w:pPr>
      <w:r w:rsidRPr="0052211C">
        <w:rPr>
          <w:rFonts w:ascii="Bookman Old Style" w:hAnsi="Bookman Old Style"/>
          <w:sz w:val="22"/>
          <w:szCs w:val="22"/>
        </w:rPr>
        <w:t>If a Kenya Citizen, indicate under “Citizenship Details” whether by Birth, Naturalization or registration.</w:t>
      </w:r>
    </w:p>
    <w:p w14:paraId="13D0DCC6" w14:textId="77777777" w:rsidR="00647547" w:rsidRPr="0052211C" w:rsidRDefault="00647547" w:rsidP="00647547">
      <w:pPr>
        <w:pStyle w:val="BodyText"/>
        <w:ind w:left="180"/>
        <w:rPr>
          <w:rFonts w:ascii="Bookman Old Style" w:hAnsi="Bookman Old Style"/>
          <w:sz w:val="22"/>
          <w:szCs w:val="22"/>
        </w:rPr>
      </w:pPr>
    </w:p>
    <w:p w14:paraId="13D0DCC7" w14:textId="77777777" w:rsidR="00647547" w:rsidRPr="0052211C" w:rsidRDefault="00647547" w:rsidP="00647547">
      <w:pPr>
        <w:pStyle w:val="BodyText"/>
        <w:ind w:left="180"/>
        <w:rPr>
          <w:rFonts w:ascii="Bookman Old Style" w:hAnsi="Bookman Old Style"/>
          <w:b/>
          <w:bCs/>
          <w:sz w:val="22"/>
          <w:szCs w:val="22"/>
        </w:rPr>
      </w:pPr>
      <w:r w:rsidRPr="0052211C">
        <w:rPr>
          <w:rFonts w:ascii="Bookman Old Style" w:hAnsi="Bookman Old Style"/>
          <w:sz w:val="22"/>
          <w:szCs w:val="22"/>
        </w:rPr>
        <w:br w:type="page"/>
      </w:r>
      <w:r w:rsidRPr="0052211C">
        <w:rPr>
          <w:rFonts w:ascii="Bookman Old Style" w:hAnsi="Bookman Old Style"/>
          <w:b/>
          <w:sz w:val="22"/>
          <w:szCs w:val="22"/>
        </w:rPr>
        <w:lastRenderedPageBreak/>
        <w:t>8.3</w:t>
      </w:r>
      <w:r w:rsidRPr="0052211C">
        <w:rPr>
          <w:rFonts w:ascii="Bookman Old Style" w:hAnsi="Bookman Old Style"/>
          <w:sz w:val="22"/>
          <w:szCs w:val="22"/>
        </w:rPr>
        <w:tab/>
      </w:r>
      <w:r w:rsidRPr="0052211C">
        <w:rPr>
          <w:rFonts w:ascii="Bookman Old Style" w:hAnsi="Bookman Old Style"/>
          <w:b/>
          <w:bCs/>
          <w:sz w:val="22"/>
          <w:szCs w:val="22"/>
        </w:rPr>
        <w:t>TENDER SECURITY FORM</w:t>
      </w:r>
    </w:p>
    <w:p w14:paraId="13D0DCC8" w14:textId="77777777" w:rsidR="00647547" w:rsidRPr="0052211C" w:rsidRDefault="00647547" w:rsidP="00647547">
      <w:pPr>
        <w:rPr>
          <w:rFonts w:ascii="Bookman Old Style" w:hAnsi="Bookman Old Style"/>
          <w:b/>
          <w:bCs/>
          <w:sz w:val="22"/>
          <w:szCs w:val="22"/>
        </w:rPr>
      </w:pPr>
    </w:p>
    <w:p w14:paraId="13D0DCC9"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sz w:val="22"/>
          <w:szCs w:val="22"/>
        </w:rPr>
        <w:t>Whereas ……………………………………………. [</w:t>
      </w:r>
      <w:r w:rsidRPr="0052211C">
        <w:rPr>
          <w:rFonts w:ascii="Bookman Old Style" w:hAnsi="Bookman Old Style"/>
          <w:i/>
          <w:iCs/>
          <w:sz w:val="22"/>
          <w:szCs w:val="22"/>
        </w:rPr>
        <w:t>name of the tenderer]</w:t>
      </w:r>
    </w:p>
    <w:p w14:paraId="13D0DCCA"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(hereinafter called “the tenderer”) has submitted its tender dated …………. [</w:t>
      </w:r>
      <w:r w:rsidRPr="0052211C">
        <w:rPr>
          <w:rFonts w:ascii="Bookman Old Style" w:hAnsi="Bookman Old Style"/>
          <w:i/>
          <w:iCs/>
          <w:sz w:val="22"/>
          <w:szCs w:val="22"/>
        </w:rPr>
        <w:t>date of submission of tender]</w:t>
      </w:r>
      <w:r w:rsidRPr="0052211C">
        <w:rPr>
          <w:rFonts w:ascii="Bookman Old Style" w:hAnsi="Bookman Old Style"/>
          <w:sz w:val="22"/>
          <w:szCs w:val="22"/>
        </w:rPr>
        <w:t xml:space="preserve"> for the supply, </w:t>
      </w:r>
      <w:r w:rsidR="00781CDE">
        <w:rPr>
          <w:rFonts w:ascii="Bookman Old Style" w:hAnsi="Bookman Old Style"/>
          <w:sz w:val="22"/>
          <w:szCs w:val="22"/>
        </w:rPr>
        <w:t>delivery</w:t>
      </w:r>
      <w:r w:rsidRPr="0052211C">
        <w:rPr>
          <w:rFonts w:ascii="Bookman Old Style" w:hAnsi="Bookman Old Style"/>
          <w:sz w:val="22"/>
          <w:szCs w:val="22"/>
        </w:rPr>
        <w:t xml:space="preserve"> and commissioning of ………………………………</w:t>
      </w:r>
      <w:r w:rsidRPr="0052211C">
        <w:rPr>
          <w:rFonts w:ascii="Bookman Old Style" w:hAnsi="Bookman Old Style"/>
          <w:i/>
          <w:iCs/>
          <w:sz w:val="22"/>
          <w:szCs w:val="22"/>
        </w:rPr>
        <w:t>[name and/or description of the equipment]</w:t>
      </w:r>
    </w:p>
    <w:p w14:paraId="13D0DCCB"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(hereinafter called “the Tender”) …………………………………………….. KNOW ALL PEOPLE by these presents that WE ……………………… ……………… of …………………………………………. having our registered office at ………………… (hereinafter called “the Bank”), are bound unto …………….. [</w:t>
      </w:r>
      <w:r w:rsidRPr="0052211C">
        <w:rPr>
          <w:rFonts w:ascii="Bookman Old Style" w:hAnsi="Bookman Old Style"/>
          <w:i/>
          <w:iCs/>
          <w:sz w:val="22"/>
          <w:szCs w:val="22"/>
        </w:rPr>
        <w:t xml:space="preserve">name of Procuring entity} </w:t>
      </w:r>
      <w:r w:rsidRPr="0052211C">
        <w:rPr>
          <w:rFonts w:ascii="Bookman Old Style" w:hAnsi="Bookman Old Style"/>
          <w:sz w:val="22"/>
          <w:szCs w:val="22"/>
        </w:rPr>
        <w:t xml:space="preserve">(hereinafter called “the Procuring entity”) in the sum of ………………………………….. for which payment well and truly to be made to the said Procuring entity, the Bank binds itself, its successors, and assigns by these presents.  Sealed with the Common Seal of the said Bank this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day of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20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w:t>
      </w:r>
    </w:p>
    <w:p w14:paraId="13D0DCCC" w14:textId="77777777" w:rsidR="00647547" w:rsidRPr="0052211C" w:rsidRDefault="00647547" w:rsidP="00647547">
      <w:pPr>
        <w:jc w:val="both"/>
        <w:rPr>
          <w:rFonts w:ascii="Bookman Old Style" w:hAnsi="Bookman Old Style"/>
          <w:sz w:val="22"/>
          <w:szCs w:val="22"/>
        </w:rPr>
      </w:pPr>
    </w:p>
    <w:p w14:paraId="13D0DCCD"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THE CONDITIONS of this obligation are:-</w:t>
      </w:r>
    </w:p>
    <w:p w14:paraId="13D0DCCE" w14:textId="77777777" w:rsidR="00647547" w:rsidRPr="0052211C" w:rsidRDefault="00647547" w:rsidP="00647547">
      <w:pPr>
        <w:ind w:left="720" w:hanging="720"/>
        <w:jc w:val="both"/>
        <w:rPr>
          <w:rFonts w:ascii="Bookman Old Style" w:hAnsi="Bookman Old Style"/>
          <w:sz w:val="22"/>
          <w:szCs w:val="22"/>
        </w:rPr>
      </w:pPr>
      <w:r w:rsidRPr="0052211C">
        <w:rPr>
          <w:rFonts w:ascii="Bookman Old Style" w:hAnsi="Bookman Old Style"/>
          <w:sz w:val="22"/>
          <w:szCs w:val="22"/>
        </w:rPr>
        <w:t>1.</w:t>
      </w:r>
      <w:r w:rsidRPr="0052211C">
        <w:rPr>
          <w:rFonts w:ascii="Bookman Old Style" w:hAnsi="Bookman Old Style"/>
          <w:sz w:val="22"/>
          <w:szCs w:val="22"/>
        </w:rPr>
        <w:tab/>
        <w:t>If the tenderer withdraws its Tender during the period of tender validity specified by the tenderer on the Tender Form; or</w:t>
      </w:r>
    </w:p>
    <w:p w14:paraId="13D0DCCF" w14:textId="77777777" w:rsidR="00647547" w:rsidRPr="0052211C" w:rsidRDefault="00647547" w:rsidP="00647547">
      <w:pPr>
        <w:jc w:val="both"/>
        <w:rPr>
          <w:rFonts w:ascii="Bookman Old Style" w:hAnsi="Bookman Old Style"/>
          <w:sz w:val="22"/>
          <w:szCs w:val="22"/>
        </w:rPr>
      </w:pPr>
    </w:p>
    <w:p w14:paraId="13D0DCD0" w14:textId="77777777" w:rsidR="00647547" w:rsidRPr="0052211C" w:rsidRDefault="00647547" w:rsidP="00647547">
      <w:pPr>
        <w:ind w:left="720" w:hanging="720"/>
        <w:jc w:val="both"/>
        <w:rPr>
          <w:rFonts w:ascii="Bookman Old Style" w:hAnsi="Bookman Old Style"/>
          <w:sz w:val="22"/>
          <w:szCs w:val="22"/>
        </w:rPr>
      </w:pPr>
      <w:r w:rsidRPr="0052211C">
        <w:rPr>
          <w:rFonts w:ascii="Bookman Old Style" w:hAnsi="Bookman Old Style"/>
          <w:sz w:val="22"/>
          <w:szCs w:val="22"/>
        </w:rPr>
        <w:t>2.</w:t>
      </w:r>
      <w:r w:rsidRPr="0052211C">
        <w:rPr>
          <w:rFonts w:ascii="Bookman Old Style" w:hAnsi="Bookman Old Style"/>
          <w:sz w:val="22"/>
          <w:szCs w:val="22"/>
        </w:rPr>
        <w:tab/>
        <w:t>If the tenderer, having been notified of the acceptance of its Tender by the Procuring entity during the period of tender validity:</w:t>
      </w:r>
    </w:p>
    <w:p w14:paraId="13D0DCD1" w14:textId="77777777" w:rsidR="00647547" w:rsidRPr="0052211C" w:rsidRDefault="00647547" w:rsidP="00AA4049">
      <w:pPr>
        <w:numPr>
          <w:ilvl w:val="0"/>
          <w:numId w:val="19"/>
        </w:numPr>
        <w:jc w:val="both"/>
        <w:rPr>
          <w:rFonts w:ascii="Bookman Old Style" w:hAnsi="Bookman Old Style"/>
          <w:sz w:val="22"/>
          <w:szCs w:val="22"/>
        </w:rPr>
      </w:pPr>
      <w:r w:rsidRPr="0052211C">
        <w:rPr>
          <w:rFonts w:ascii="Bookman Old Style" w:hAnsi="Bookman Old Style"/>
          <w:sz w:val="22"/>
          <w:szCs w:val="22"/>
        </w:rPr>
        <w:t>fails or refuses to execute the Contract Form, if required; or</w:t>
      </w:r>
    </w:p>
    <w:p w14:paraId="13D0DCD2" w14:textId="77777777" w:rsidR="00647547" w:rsidRPr="0052211C" w:rsidRDefault="00647547" w:rsidP="00AA4049">
      <w:pPr>
        <w:numPr>
          <w:ilvl w:val="0"/>
          <w:numId w:val="19"/>
        </w:numPr>
        <w:jc w:val="both"/>
        <w:rPr>
          <w:rFonts w:ascii="Bookman Old Style" w:hAnsi="Bookman Old Style"/>
          <w:sz w:val="22"/>
          <w:szCs w:val="22"/>
        </w:rPr>
      </w:pPr>
      <w:r w:rsidRPr="0052211C">
        <w:rPr>
          <w:rFonts w:ascii="Bookman Old Style" w:hAnsi="Bookman Old Style"/>
          <w:sz w:val="22"/>
          <w:szCs w:val="22"/>
        </w:rPr>
        <w:t>fails or refuses to furnish the performance security in accordance with the Instructions to tenderers;</w:t>
      </w:r>
    </w:p>
    <w:p w14:paraId="13D0DCD3" w14:textId="77777777" w:rsidR="00647547" w:rsidRPr="0052211C" w:rsidRDefault="00647547" w:rsidP="00647547">
      <w:pPr>
        <w:jc w:val="both"/>
        <w:rPr>
          <w:rFonts w:ascii="Bookman Old Style" w:hAnsi="Bookman Old Style"/>
          <w:sz w:val="22"/>
          <w:szCs w:val="22"/>
        </w:rPr>
      </w:pPr>
    </w:p>
    <w:p w14:paraId="13D0DCD4"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We undertake to pay to the Procuring entity up to the above amount upon receipt of its first written demand, without the Procuring entity having to substantiate its demand, provided that in its demand the Procuring entity will note that the amount claimed by it is due to it, owing to the occurrence of one or both of the two conditions, specifying the occurred condition or conditions.</w:t>
      </w:r>
    </w:p>
    <w:p w14:paraId="13D0DCD5" w14:textId="77777777" w:rsidR="00647547" w:rsidRPr="0052211C" w:rsidRDefault="00647547" w:rsidP="00647547">
      <w:pPr>
        <w:jc w:val="both"/>
        <w:rPr>
          <w:rFonts w:ascii="Bookman Old Style" w:hAnsi="Bookman Old Style"/>
          <w:sz w:val="22"/>
          <w:szCs w:val="22"/>
        </w:rPr>
      </w:pPr>
    </w:p>
    <w:p w14:paraId="13D0DCD6"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This tender guarantee will remain in force up to and including thirty (30) days after the period of tender validity, and any demand in respect thereof should reach the Bank not later than the above date.</w:t>
      </w:r>
    </w:p>
    <w:p w14:paraId="13D0DCD7" w14:textId="77777777" w:rsidR="00647547" w:rsidRPr="0052211C" w:rsidRDefault="00647547" w:rsidP="00647547">
      <w:pPr>
        <w:jc w:val="both"/>
        <w:rPr>
          <w:rFonts w:ascii="Bookman Old Style" w:hAnsi="Bookman Old Style"/>
          <w:sz w:val="22"/>
          <w:szCs w:val="22"/>
          <w:u w:val="single"/>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D8"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i/>
          <w:iCs/>
          <w:sz w:val="22"/>
          <w:szCs w:val="22"/>
        </w:rPr>
        <w:t>[Signature]</w:t>
      </w:r>
    </w:p>
    <w:p w14:paraId="13D0DCD9" w14:textId="77777777" w:rsidR="00647547" w:rsidRPr="0052211C" w:rsidRDefault="00647547" w:rsidP="00647547">
      <w:pPr>
        <w:rPr>
          <w:rFonts w:ascii="Bookman Old Style" w:hAnsi="Bookman Old Style"/>
          <w:b/>
          <w:bCs/>
          <w:sz w:val="22"/>
          <w:szCs w:val="22"/>
        </w:rPr>
      </w:pPr>
      <w:r w:rsidRPr="0052211C">
        <w:rPr>
          <w:rFonts w:ascii="Bookman Old Style" w:hAnsi="Bookman Old Style"/>
          <w:b/>
          <w:bCs/>
          <w:sz w:val="22"/>
          <w:szCs w:val="22"/>
        </w:rPr>
        <w:br w:type="page"/>
      </w:r>
      <w:r w:rsidRPr="0052211C">
        <w:rPr>
          <w:rFonts w:ascii="Bookman Old Style" w:hAnsi="Bookman Old Style"/>
          <w:b/>
          <w:bCs/>
          <w:sz w:val="22"/>
          <w:szCs w:val="22"/>
        </w:rPr>
        <w:lastRenderedPageBreak/>
        <w:t>8.4</w:t>
      </w:r>
      <w:r w:rsidRPr="0052211C">
        <w:rPr>
          <w:rFonts w:ascii="Bookman Old Style" w:hAnsi="Bookman Old Style"/>
          <w:b/>
          <w:bCs/>
          <w:sz w:val="22"/>
          <w:szCs w:val="22"/>
        </w:rPr>
        <w:tab/>
        <w:t>CONTRACT FORM (for information)</w:t>
      </w:r>
    </w:p>
    <w:p w14:paraId="13D0DCDA" w14:textId="77777777" w:rsidR="00647547" w:rsidRPr="0052211C" w:rsidRDefault="00647547" w:rsidP="00647547">
      <w:pPr>
        <w:rPr>
          <w:rFonts w:ascii="Bookman Old Style" w:hAnsi="Bookman Old Style"/>
          <w:sz w:val="22"/>
          <w:szCs w:val="22"/>
        </w:rPr>
      </w:pPr>
    </w:p>
    <w:p w14:paraId="13D0DCDB"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 xml:space="preserve">THIS AGREEMENT made the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day of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20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between ……………… [</w:t>
      </w:r>
      <w:r w:rsidRPr="0052211C">
        <w:rPr>
          <w:rFonts w:ascii="Bookman Old Style" w:hAnsi="Bookman Old Style"/>
          <w:i/>
          <w:iCs/>
          <w:sz w:val="22"/>
          <w:szCs w:val="22"/>
        </w:rPr>
        <w:t>name of Procurement entity)</w:t>
      </w:r>
      <w:r w:rsidRPr="0052211C">
        <w:rPr>
          <w:rFonts w:ascii="Bookman Old Style" w:hAnsi="Bookman Old Style"/>
          <w:sz w:val="22"/>
          <w:szCs w:val="22"/>
        </w:rPr>
        <w:t xml:space="preserve"> of ……….. [</w:t>
      </w:r>
      <w:r w:rsidRPr="0052211C">
        <w:rPr>
          <w:rFonts w:ascii="Bookman Old Style" w:hAnsi="Bookman Old Style"/>
          <w:i/>
          <w:iCs/>
          <w:sz w:val="22"/>
          <w:szCs w:val="22"/>
        </w:rPr>
        <w:t>country of Procurement entity]</w:t>
      </w:r>
      <w:r w:rsidRPr="0052211C">
        <w:rPr>
          <w:rFonts w:ascii="Bookman Old Style" w:hAnsi="Bookman Old Style"/>
          <w:sz w:val="22"/>
          <w:szCs w:val="22"/>
        </w:rPr>
        <w:t xml:space="preserve"> (hereinafter called “the Procuring entity) of the one part and …………………….. [</w:t>
      </w:r>
      <w:r w:rsidRPr="0052211C">
        <w:rPr>
          <w:rFonts w:ascii="Bookman Old Style" w:hAnsi="Bookman Old Style"/>
          <w:i/>
          <w:iCs/>
          <w:sz w:val="22"/>
          <w:szCs w:val="22"/>
        </w:rPr>
        <w:t>name of tenderer]</w:t>
      </w:r>
      <w:r w:rsidRPr="0052211C">
        <w:rPr>
          <w:rFonts w:ascii="Bookman Old Style" w:hAnsi="Bookman Old Style"/>
          <w:sz w:val="22"/>
          <w:szCs w:val="22"/>
        </w:rPr>
        <w:t xml:space="preserve"> of ………….. [</w:t>
      </w:r>
      <w:r w:rsidRPr="0052211C">
        <w:rPr>
          <w:rFonts w:ascii="Bookman Old Style" w:hAnsi="Bookman Old Style"/>
          <w:i/>
          <w:iCs/>
          <w:sz w:val="22"/>
          <w:szCs w:val="22"/>
        </w:rPr>
        <w:t>city and country of tenderer]</w:t>
      </w:r>
      <w:r w:rsidRPr="0052211C">
        <w:rPr>
          <w:rFonts w:ascii="Bookman Old Style" w:hAnsi="Bookman Old Style"/>
          <w:sz w:val="22"/>
          <w:szCs w:val="22"/>
        </w:rPr>
        <w:t xml:space="preserve"> (hereinafter called “the tenderer”) of the other part;</w:t>
      </w:r>
    </w:p>
    <w:p w14:paraId="13D0DCDC" w14:textId="77777777" w:rsidR="00647547" w:rsidRPr="0052211C" w:rsidRDefault="00647547" w:rsidP="00647547">
      <w:pPr>
        <w:jc w:val="both"/>
        <w:rPr>
          <w:rFonts w:ascii="Bookman Old Style" w:hAnsi="Bookman Old Style"/>
          <w:sz w:val="22"/>
          <w:szCs w:val="22"/>
        </w:rPr>
      </w:pPr>
    </w:p>
    <w:p w14:paraId="13D0DCDD"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WHEREAS the Procuring entity invited tenders for certain goods ] and has accepted a tender by the tenderer for the supply of those goods in the sum of …………………………… [</w:t>
      </w:r>
      <w:r w:rsidRPr="0052211C">
        <w:rPr>
          <w:rFonts w:ascii="Bookman Old Style" w:hAnsi="Bookman Old Style"/>
          <w:i/>
          <w:iCs/>
          <w:sz w:val="22"/>
          <w:szCs w:val="22"/>
        </w:rPr>
        <w:t>contract price in words and figures]</w:t>
      </w:r>
      <w:r w:rsidRPr="0052211C">
        <w:rPr>
          <w:rFonts w:ascii="Bookman Old Style" w:hAnsi="Bookman Old Style"/>
          <w:sz w:val="22"/>
          <w:szCs w:val="22"/>
        </w:rPr>
        <w:t xml:space="preserve"> (hereinafter called “the Contract Price). </w:t>
      </w:r>
    </w:p>
    <w:p w14:paraId="13D0DCDE" w14:textId="77777777" w:rsidR="00647547" w:rsidRPr="0052211C" w:rsidRDefault="00647547" w:rsidP="00647547">
      <w:pPr>
        <w:jc w:val="both"/>
        <w:rPr>
          <w:rFonts w:ascii="Bookman Old Style" w:hAnsi="Bookman Old Style"/>
          <w:sz w:val="22"/>
          <w:szCs w:val="22"/>
        </w:rPr>
      </w:pPr>
    </w:p>
    <w:p w14:paraId="13D0DCDF"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NOW THIS AGREEMENT WITNESSETH AS FOLLOWS:</w:t>
      </w:r>
    </w:p>
    <w:p w14:paraId="13D0DCE0" w14:textId="77777777" w:rsidR="00647547" w:rsidRPr="0052211C" w:rsidRDefault="00647547" w:rsidP="00647547">
      <w:pPr>
        <w:jc w:val="both"/>
        <w:rPr>
          <w:rFonts w:ascii="Bookman Old Style" w:hAnsi="Bookman Old Style"/>
          <w:sz w:val="22"/>
          <w:szCs w:val="22"/>
        </w:rPr>
      </w:pPr>
    </w:p>
    <w:p w14:paraId="13D0DCE1"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1.</w:t>
      </w:r>
      <w:r w:rsidRPr="0052211C">
        <w:rPr>
          <w:rFonts w:ascii="Bookman Old Style" w:hAnsi="Bookman Old Style"/>
          <w:sz w:val="22"/>
          <w:szCs w:val="22"/>
        </w:rPr>
        <w:tab/>
        <w:t>In this Agreement words and expressions shall have the same meanings as are respectively assigned to them in the Conditions of Contract referred to:</w:t>
      </w:r>
    </w:p>
    <w:p w14:paraId="13D0DCE2" w14:textId="77777777" w:rsidR="00647547" w:rsidRPr="0052211C" w:rsidRDefault="00647547" w:rsidP="00647547">
      <w:pPr>
        <w:jc w:val="both"/>
        <w:rPr>
          <w:rFonts w:ascii="Bookman Old Style" w:hAnsi="Bookman Old Style"/>
          <w:sz w:val="22"/>
          <w:szCs w:val="22"/>
        </w:rPr>
      </w:pPr>
    </w:p>
    <w:p w14:paraId="13D0DCE3"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2.</w:t>
      </w:r>
      <w:r w:rsidRPr="0052211C">
        <w:rPr>
          <w:rFonts w:ascii="Bookman Old Style" w:hAnsi="Bookman Old Style"/>
          <w:sz w:val="22"/>
          <w:szCs w:val="22"/>
        </w:rPr>
        <w:tab/>
        <w:t>The following documents shall be deemed to form and be read and construed as part of this Agreement viz:</w:t>
      </w:r>
    </w:p>
    <w:p w14:paraId="13D0DCE4"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(a)</w:t>
      </w:r>
      <w:r w:rsidRPr="0052211C">
        <w:rPr>
          <w:rFonts w:ascii="Bookman Old Style" w:hAnsi="Bookman Old Style"/>
          <w:sz w:val="22"/>
          <w:szCs w:val="22"/>
        </w:rPr>
        <w:tab/>
        <w:t>the Tender Form and the Price Schedule submitted by the tenderer</w:t>
      </w:r>
    </w:p>
    <w:p w14:paraId="13D0DCE5"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(b)</w:t>
      </w:r>
      <w:r w:rsidRPr="0052211C">
        <w:rPr>
          <w:rFonts w:ascii="Bookman Old Style" w:hAnsi="Bookman Old Style"/>
          <w:sz w:val="22"/>
          <w:szCs w:val="22"/>
        </w:rPr>
        <w:tab/>
        <w:t>the Schedule of Requirements</w:t>
      </w:r>
    </w:p>
    <w:p w14:paraId="13D0DCE6"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(c )</w:t>
      </w:r>
      <w:r w:rsidRPr="0052211C">
        <w:rPr>
          <w:rFonts w:ascii="Bookman Old Style" w:hAnsi="Bookman Old Style"/>
          <w:sz w:val="22"/>
          <w:szCs w:val="22"/>
        </w:rPr>
        <w:tab/>
        <w:t>the Technical Specifications</w:t>
      </w:r>
    </w:p>
    <w:p w14:paraId="13D0DCE7"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 xml:space="preserve">(d) </w:t>
      </w:r>
      <w:r w:rsidRPr="0052211C">
        <w:rPr>
          <w:rFonts w:ascii="Bookman Old Style" w:hAnsi="Bookman Old Style"/>
          <w:sz w:val="22"/>
          <w:szCs w:val="22"/>
        </w:rPr>
        <w:tab/>
        <w:t>the General Conditions of Contract</w:t>
      </w:r>
    </w:p>
    <w:p w14:paraId="13D0DCE8"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 xml:space="preserve">(e) </w:t>
      </w:r>
      <w:r w:rsidRPr="0052211C">
        <w:rPr>
          <w:rFonts w:ascii="Bookman Old Style" w:hAnsi="Bookman Old Style"/>
          <w:sz w:val="22"/>
          <w:szCs w:val="22"/>
        </w:rPr>
        <w:tab/>
        <w:t>the Special Conditions of contract; and</w:t>
      </w:r>
    </w:p>
    <w:p w14:paraId="13D0DCE9"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(f)</w:t>
      </w:r>
      <w:r w:rsidRPr="0052211C">
        <w:rPr>
          <w:rFonts w:ascii="Bookman Old Style" w:hAnsi="Bookman Old Style"/>
          <w:sz w:val="22"/>
          <w:szCs w:val="22"/>
        </w:rPr>
        <w:tab/>
        <w:t>the Procuring entity’s Notification of Award</w:t>
      </w:r>
    </w:p>
    <w:p w14:paraId="13D0DCEA" w14:textId="77777777" w:rsidR="00647547" w:rsidRPr="0052211C" w:rsidRDefault="00647547" w:rsidP="00647547">
      <w:pPr>
        <w:jc w:val="both"/>
        <w:rPr>
          <w:rFonts w:ascii="Bookman Old Style" w:hAnsi="Bookman Old Style"/>
          <w:sz w:val="22"/>
          <w:szCs w:val="22"/>
        </w:rPr>
      </w:pPr>
    </w:p>
    <w:p w14:paraId="13D0DCEB"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3.</w:t>
      </w:r>
      <w:r w:rsidRPr="0052211C">
        <w:rPr>
          <w:rFonts w:ascii="Bookman Old Style" w:hAnsi="Bookman Old Style"/>
          <w:sz w:val="22"/>
          <w:szCs w:val="22"/>
        </w:rPr>
        <w:tab/>
        <w:t>In consideration of the payments to be made by the Procuring entity to the tenderer as hereinafter mentioned, the tender hereby covenants with the Procuring entity to provide the goods and to remedy defects therein in conformity in all respects with the provisions of the Contract</w:t>
      </w:r>
    </w:p>
    <w:p w14:paraId="13D0DCEC" w14:textId="77777777" w:rsidR="00647547" w:rsidRPr="0052211C" w:rsidRDefault="00647547" w:rsidP="00647547">
      <w:pPr>
        <w:jc w:val="both"/>
        <w:rPr>
          <w:rFonts w:ascii="Bookman Old Style" w:hAnsi="Bookman Old Style"/>
          <w:sz w:val="22"/>
          <w:szCs w:val="22"/>
        </w:rPr>
      </w:pPr>
    </w:p>
    <w:p w14:paraId="13D0DCED"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4.</w:t>
      </w:r>
      <w:r w:rsidRPr="0052211C">
        <w:rPr>
          <w:rFonts w:ascii="Bookman Old Style" w:hAnsi="Bookman Old Style"/>
          <w:sz w:val="22"/>
          <w:szCs w:val="22"/>
        </w:rPr>
        <w:tab/>
        <w:t>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 contract.</w:t>
      </w:r>
    </w:p>
    <w:p w14:paraId="13D0DCEE" w14:textId="77777777" w:rsidR="00647547" w:rsidRPr="0052211C" w:rsidRDefault="00647547" w:rsidP="00647547">
      <w:pPr>
        <w:jc w:val="both"/>
        <w:rPr>
          <w:rFonts w:ascii="Bookman Old Style" w:hAnsi="Bookman Old Style"/>
          <w:sz w:val="22"/>
          <w:szCs w:val="22"/>
        </w:rPr>
      </w:pPr>
    </w:p>
    <w:p w14:paraId="13D0DCEF"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IN WITNESS whereof the parties hereto have caused this Agreement to be executed in accordance with their respective laws the day and year first above written.</w:t>
      </w:r>
    </w:p>
    <w:p w14:paraId="13D0DCF0" w14:textId="77777777" w:rsidR="00647547" w:rsidRPr="0052211C" w:rsidRDefault="00647547" w:rsidP="00647547">
      <w:pPr>
        <w:jc w:val="both"/>
        <w:rPr>
          <w:rFonts w:ascii="Bookman Old Style" w:hAnsi="Bookman Old Style"/>
          <w:sz w:val="22"/>
          <w:szCs w:val="22"/>
        </w:rPr>
      </w:pPr>
    </w:p>
    <w:p w14:paraId="13D0DCF1"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 xml:space="preserve">Signed, sealed, delivered by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the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(for the Procuring entity</w:t>
      </w:r>
    </w:p>
    <w:p w14:paraId="13D0DCF2" w14:textId="77777777" w:rsidR="00647547" w:rsidRPr="0052211C" w:rsidRDefault="00647547" w:rsidP="00647547">
      <w:pPr>
        <w:jc w:val="both"/>
        <w:rPr>
          <w:rFonts w:ascii="Bookman Old Style" w:hAnsi="Bookman Old Style"/>
          <w:sz w:val="22"/>
          <w:szCs w:val="22"/>
        </w:rPr>
      </w:pPr>
    </w:p>
    <w:p w14:paraId="13D0DCF3" w14:textId="77777777" w:rsidR="00647547" w:rsidRPr="0052211C" w:rsidRDefault="00647547" w:rsidP="00647547">
      <w:pPr>
        <w:jc w:val="both"/>
        <w:rPr>
          <w:rFonts w:ascii="Bookman Old Style" w:hAnsi="Bookman Old Style"/>
          <w:sz w:val="22"/>
          <w:szCs w:val="22"/>
          <w:u w:val="single"/>
        </w:rPr>
      </w:pPr>
      <w:r w:rsidRPr="0052211C">
        <w:rPr>
          <w:rFonts w:ascii="Bookman Old Style" w:hAnsi="Bookman Old Style"/>
          <w:sz w:val="22"/>
          <w:szCs w:val="22"/>
        </w:rPr>
        <w:t xml:space="preserve">Signed, sealed, delivered by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the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(for the tenderer in the presence of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CF4" w14:textId="77777777" w:rsidR="00647547" w:rsidRPr="0052211C" w:rsidRDefault="00647547" w:rsidP="00647547">
      <w:pPr>
        <w:jc w:val="both"/>
        <w:rPr>
          <w:rFonts w:ascii="Bookman Old Style" w:hAnsi="Bookman Old Style"/>
          <w:sz w:val="22"/>
          <w:szCs w:val="22"/>
        </w:rPr>
      </w:pPr>
    </w:p>
    <w:p w14:paraId="13D0DCF5" w14:textId="77777777" w:rsidR="00647547" w:rsidRPr="0052211C" w:rsidRDefault="00647547" w:rsidP="00647547">
      <w:pPr>
        <w:rPr>
          <w:rFonts w:ascii="Bookman Old Style" w:hAnsi="Bookman Old Style"/>
          <w:b/>
          <w:bCs/>
          <w:sz w:val="22"/>
          <w:szCs w:val="22"/>
        </w:rPr>
      </w:pPr>
      <w:r w:rsidRPr="0052211C">
        <w:rPr>
          <w:rFonts w:ascii="Bookman Old Style" w:hAnsi="Bookman Old Style"/>
          <w:sz w:val="22"/>
          <w:szCs w:val="22"/>
        </w:rPr>
        <w:br w:type="page"/>
      </w:r>
      <w:r w:rsidRPr="0052211C">
        <w:rPr>
          <w:rFonts w:ascii="Bookman Old Style" w:hAnsi="Bookman Old Style"/>
          <w:b/>
          <w:sz w:val="22"/>
          <w:szCs w:val="22"/>
        </w:rPr>
        <w:lastRenderedPageBreak/>
        <w:t>8.5</w:t>
      </w:r>
      <w:r w:rsidRPr="0052211C">
        <w:rPr>
          <w:rFonts w:ascii="Bookman Old Style" w:hAnsi="Bookman Old Style"/>
          <w:sz w:val="22"/>
          <w:szCs w:val="22"/>
        </w:rPr>
        <w:tab/>
      </w:r>
      <w:r w:rsidRPr="0052211C">
        <w:rPr>
          <w:rFonts w:ascii="Bookman Old Style" w:hAnsi="Bookman Old Style"/>
          <w:b/>
          <w:bCs/>
          <w:sz w:val="22"/>
          <w:szCs w:val="22"/>
        </w:rPr>
        <w:t>PERFORMANCE SECURITY FORM (for information only)</w:t>
      </w:r>
    </w:p>
    <w:p w14:paraId="13D0DCF6" w14:textId="77777777" w:rsidR="00647547" w:rsidRPr="0052211C" w:rsidRDefault="00647547" w:rsidP="00647547">
      <w:pPr>
        <w:rPr>
          <w:rFonts w:ascii="Bookman Old Style" w:hAnsi="Bookman Old Style"/>
          <w:sz w:val="22"/>
          <w:szCs w:val="22"/>
        </w:rPr>
      </w:pPr>
    </w:p>
    <w:p w14:paraId="13D0DCF7"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To ………………………………………….</w:t>
      </w:r>
    </w:p>
    <w:p w14:paraId="13D0DCF8"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sz w:val="22"/>
          <w:szCs w:val="22"/>
        </w:rPr>
        <w:t>[</w:t>
      </w:r>
      <w:r w:rsidRPr="0052211C">
        <w:rPr>
          <w:rFonts w:ascii="Bookman Old Style" w:hAnsi="Bookman Old Style"/>
          <w:i/>
          <w:iCs/>
          <w:sz w:val="22"/>
          <w:szCs w:val="22"/>
        </w:rPr>
        <w:t>name of Procuring entity]</w:t>
      </w:r>
    </w:p>
    <w:p w14:paraId="13D0DCF9" w14:textId="77777777" w:rsidR="00647547" w:rsidRPr="0052211C" w:rsidRDefault="00647547" w:rsidP="00647547">
      <w:pPr>
        <w:jc w:val="both"/>
        <w:rPr>
          <w:rFonts w:ascii="Bookman Old Style" w:hAnsi="Bookman Old Style"/>
          <w:i/>
          <w:iCs/>
          <w:sz w:val="22"/>
          <w:szCs w:val="22"/>
        </w:rPr>
      </w:pPr>
    </w:p>
    <w:p w14:paraId="13D0DCFA"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WHEREAS …………………………………… [</w:t>
      </w:r>
      <w:r w:rsidRPr="0052211C">
        <w:rPr>
          <w:rFonts w:ascii="Bookman Old Style" w:hAnsi="Bookman Old Style"/>
          <w:i/>
          <w:iCs/>
          <w:sz w:val="22"/>
          <w:szCs w:val="22"/>
        </w:rPr>
        <w:t>name of tenderer</w:t>
      </w:r>
      <w:r w:rsidRPr="0052211C">
        <w:rPr>
          <w:rFonts w:ascii="Bookman Old Style" w:hAnsi="Bookman Old Style"/>
          <w:sz w:val="22"/>
          <w:szCs w:val="22"/>
        </w:rPr>
        <w:t xml:space="preserve">] (hereinafter called “the tenderer”) has undertaken , in pursuance of Contract No.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w:t>
      </w:r>
      <w:r w:rsidRPr="0052211C">
        <w:rPr>
          <w:rFonts w:ascii="Bookman Old Style" w:hAnsi="Bookman Old Style"/>
          <w:i/>
          <w:iCs/>
          <w:sz w:val="22"/>
          <w:szCs w:val="22"/>
        </w:rPr>
        <w:t>reference number of the contract]</w:t>
      </w:r>
      <w:r w:rsidRPr="0052211C">
        <w:rPr>
          <w:rFonts w:ascii="Bookman Old Style" w:hAnsi="Bookman Old Style"/>
          <w:sz w:val="22"/>
          <w:szCs w:val="22"/>
        </w:rPr>
        <w:t xml:space="preserve"> dated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20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to supply ……………………………………………… [</w:t>
      </w:r>
      <w:r w:rsidRPr="0052211C">
        <w:rPr>
          <w:rFonts w:ascii="Bookman Old Style" w:hAnsi="Bookman Old Style"/>
          <w:i/>
          <w:iCs/>
          <w:sz w:val="22"/>
          <w:szCs w:val="22"/>
        </w:rPr>
        <w:t>description of goods]</w:t>
      </w:r>
      <w:r w:rsidRPr="0052211C">
        <w:rPr>
          <w:rFonts w:ascii="Bookman Old Style" w:hAnsi="Bookman Old Style"/>
          <w:sz w:val="22"/>
          <w:szCs w:val="22"/>
        </w:rPr>
        <w:t xml:space="preserve"> (hereinafter called “the Contract”).</w:t>
      </w:r>
    </w:p>
    <w:p w14:paraId="13D0DCFB" w14:textId="77777777" w:rsidR="00647547" w:rsidRPr="0052211C" w:rsidRDefault="00647547" w:rsidP="00647547">
      <w:pPr>
        <w:jc w:val="both"/>
        <w:rPr>
          <w:rFonts w:ascii="Bookman Old Style" w:hAnsi="Bookman Old Style"/>
          <w:sz w:val="22"/>
          <w:szCs w:val="22"/>
        </w:rPr>
      </w:pPr>
    </w:p>
    <w:p w14:paraId="13D0DCFC"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AND WHEREAS it has been stipulated by you in the said Contract that the tenderer shall furnish you with a bank guarantee by a reputable bank for the sum specified therein as security for compliance with the Tenderer’s performance obligations in accordance with the Contract.</w:t>
      </w:r>
    </w:p>
    <w:p w14:paraId="13D0DCFD" w14:textId="77777777" w:rsidR="00647547" w:rsidRPr="0052211C" w:rsidRDefault="00647547" w:rsidP="00647547">
      <w:pPr>
        <w:jc w:val="both"/>
        <w:rPr>
          <w:rFonts w:ascii="Bookman Old Style" w:hAnsi="Bookman Old Style"/>
          <w:sz w:val="22"/>
          <w:szCs w:val="22"/>
        </w:rPr>
      </w:pPr>
    </w:p>
    <w:p w14:paraId="13D0DCFE"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AND WHEREAS we have agreed to give the tenderer a guarantee:</w:t>
      </w:r>
    </w:p>
    <w:p w14:paraId="13D0DCFF" w14:textId="77777777" w:rsidR="00647547" w:rsidRPr="0052211C" w:rsidRDefault="00647547" w:rsidP="00647547">
      <w:pPr>
        <w:jc w:val="both"/>
        <w:rPr>
          <w:rFonts w:ascii="Bookman Old Style" w:hAnsi="Bookman Old Style"/>
          <w:sz w:val="22"/>
          <w:szCs w:val="22"/>
        </w:rPr>
      </w:pPr>
    </w:p>
    <w:p w14:paraId="13D0DD00"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THEREFORE WE hereby affirm that we are Guarantors and responsible to you, on behalf of the tenderer, up to a total of ………………………. [</w:t>
      </w:r>
      <w:r w:rsidRPr="0052211C">
        <w:rPr>
          <w:rFonts w:ascii="Bookman Old Style" w:hAnsi="Bookman Old Style"/>
          <w:i/>
          <w:iCs/>
          <w:sz w:val="22"/>
          <w:szCs w:val="22"/>
        </w:rPr>
        <w:t>amount of the guarantee in words and figure]</w:t>
      </w:r>
      <w:r w:rsidRPr="0052211C">
        <w:rPr>
          <w:rFonts w:ascii="Bookman Old Style" w:hAnsi="Bookman Old Style"/>
          <w:sz w:val="22"/>
          <w:szCs w:val="22"/>
        </w:rPr>
        <w:t xml:space="preserve"> and we undertake to pay you, upon your first written demand declaring the tenderer to be in default under the Contract and without cavil or argument, any sum or sums within the limits of …………………….. [</w:t>
      </w:r>
      <w:r w:rsidRPr="0052211C">
        <w:rPr>
          <w:rFonts w:ascii="Bookman Old Style" w:hAnsi="Bookman Old Style"/>
          <w:i/>
          <w:iCs/>
          <w:sz w:val="22"/>
          <w:szCs w:val="22"/>
        </w:rPr>
        <w:t>amount of guarantee]</w:t>
      </w:r>
      <w:r w:rsidRPr="0052211C">
        <w:rPr>
          <w:rFonts w:ascii="Bookman Old Style" w:hAnsi="Bookman Old Style"/>
          <w:sz w:val="22"/>
          <w:szCs w:val="22"/>
        </w:rPr>
        <w:t xml:space="preserve"> as aforesaid, without you needing to prove or to show grounds or reasons for your demand or the sum specified therein.</w:t>
      </w:r>
    </w:p>
    <w:p w14:paraId="13D0DD01" w14:textId="77777777" w:rsidR="00647547" w:rsidRPr="0052211C" w:rsidRDefault="00647547" w:rsidP="00647547">
      <w:pPr>
        <w:jc w:val="both"/>
        <w:rPr>
          <w:rFonts w:ascii="Bookman Old Style" w:hAnsi="Bookman Old Style"/>
          <w:sz w:val="22"/>
          <w:szCs w:val="22"/>
        </w:rPr>
      </w:pPr>
    </w:p>
    <w:p w14:paraId="13D0DD02"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 xml:space="preserve">This guarantee is valid until the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day of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rPr>
        <w:t xml:space="preserve"> 20 </w:t>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03" w14:textId="77777777" w:rsidR="00647547" w:rsidRPr="0052211C" w:rsidRDefault="00647547" w:rsidP="00647547">
      <w:pPr>
        <w:jc w:val="both"/>
        <w:rPr>
          <w:rFonts w:ascii="Bookman Old Style" w:hAnsi="Bookman Old Style"/>
          <w:sz w:val="22"/>
          <w:szCs w:val="22"/>
        </w:rPr>
      </w:pPr>
    </w:p>
    <w:p w14:paraId="13D0DD04"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Signed and seal of the Guarantors</w:t>
      </w:r>
    </w:p>
    <w:p w14:paraId="13D0DD05" w14:textId="77777777" w:rsidR="00647547" w:rsidRPr="0052211C" w:rsidRDefault="00647547" w:rsidP="00647547">
      <w:pPr>
        <w:jc w:val="both"/>
        <w:rPr>
          <w:rFonts w:ascii="Bookman Old Style" w:hAnsi="Bookman Old Style"/>
          <w:sz w:val="22"/>
          <w:szCs w:val="22"/>
        </w:rPr>
      </w:pPr>
    </w:p>
    <w:p w14:paraId="13D0DD06" w14:textId="77777777" w:rsidR="00647547" w:rsidRPr="0052211C" w:rsidRDefault="00647547" w:rsidP="00647547">
      <w:pPr>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07" w14:textId="77777777" w:rsidR="00647547" w:rsidRPr="0052211C" w:rsidRDefault="00647547" w:rsidP="00647547">
      <w:pPr>
        <w:rPr>
          <w:rFonts w:ascii="Bookman Old Style" w:hAnsi="Bookman Old Style"/>
          <w:i/>
          <w:iCs/>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i/>
          <w:iCs/>
          <w:sz w:val="22"/>
          <w:szCs w:val="22"/>
        </w:rPr>
        <w:t>[name of bank]</w:t>
      </w:r>
    </w:p>
    <w:p w14:paraId="13D0DD08" w14:textId="77777777" w:rsidR="00647547" w:rsidRPr="0052211C" w:rsidRDefault="00647547" w:rsidP="00647547">
      <w:pPr>
        <w:rPr>
          <w:rFonts w:ascii="Bookman Old Style" w:hAnsi="Bookman Old Style"/>
          <w:i/>
          <w:iCs/>
          <w:sz w:val="22"/>
          <w:szCs w:val="22"/>
        </w:rPr>
      </w:pPr>
    </w:p>
    <w:p w14:paraId="13D0DD09" w14:textId="77777777" w:rsidR="00647547" w:rsidRPr="0052211C" w:rsidRDefault="00647547" w:rsidP="00647547">
      <w:pPr>
        <w:rPr>
          <w:rFonts w:ascii="Bookman Old Style" w:hAnsi="Bookman Old Style"/>
          <w:sz w:val="22"/>
          <w:szCs w:val="22"/>
          <w:u w:val="single"/>
        </w:rPr>
      </w:pPr>
      <w:r w:rsidRPr="0052211C">
        <w:rPr>
          <w:rFonts w:ascii="Bookman Old Style" w:hAnsi="Bookman Old Style"/>
          <w:i/>
          <w:iCs/>
          <w:sz w:val="22"/>
          <w:szCs w:val="22"/>
        </w:rPr>
        <w:tab/>
      </w:r>
      <w:r w:rsidRPr="0052211C">
        <w:rPr>
          <w:rFonts w:ascii="Bookman Old Style" w:hAnsi="Bookman Old Style"/>
          <w:i/>
          <w:iCs/>
          <w:sz w:val="22"/>
          <w:szCs w:val="22"/>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0A" w14:textId="77777777" w:rsidR="00647547" w:rsidRPr="0052211C" w:rsidRDefault="00647547" w:rsidP="00647547">
      <w:pPr>
        <w:rPr>
          <w:rFonts w:ascii="Bookman Old Style" w:hAnsi="Bookman Old Style"/>
          <w:i/>
          <w:iCs/>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i/>
          <w:iCs/>
          <w:sz w:val="22"/>
          <w:szCs w:val="22"/>
        </w:rPr>
        <w:t>[address]</w:t>
      </w:r>
    </w:p>
    <w:p w14:paraId="13D0DD0B" w14:textId="77777777" w:rsidR="00647547" w:rsidRPr="0052211C" w:rsidRDefault="00647547" w:rsidP="00647547">
      <w:pPr>
        <w:rPr>
          <w:rFonts w:ascii="Bookman Old Style" w:hAnsi="Bookman Old Style"/>
          <w:sz w:val="22"/>
          <w:szCs w:val="22"/>
        </w:rPr>
      </w:pPr>
      <w:r w:rsidRPr="0052211C">
        <w:rPr>
          <w:rFonts w:ascii="Bookman Old Style" w:hAnsi="Bookman Old Style"/>
          <w:i/>
          <w:iCs/>
          <w:sz w:val="22"/>
          <w:szCs w:val="22"/>
        </w:rPr>
        <w:tab/>
      </w:r>
      <w:r w:rsidRPr="0052211C">
        <w:rPr>
          <w:rFonts w:ascii="Bookman Old Style" w:hAnsi="Bookman Old Style"/>
          <w:i/>
          <w:iCs/>
          <w:sz w:val="22"/>
          <w:szCs w:val="22"/>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0C" w14:textId="77777777" w:rsidR="00647547" w:rsidRPr="0052211C" w:rsidRDefault="00647547" w:rsidP="00647547">
      <w:pPr>
        <w:rPr>
          <w:rFonts w:ascii="Bookman Old Style" w:hAnsi="Bookman Old Style"/>
          <w:i/>
          <w:iCs/>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i/>
          <w:iCs/>
          <w:sz w:val="22"/>
          <w:szCs w:val="22"/>
        </w:rPr>
        <w:t>[date]</w:t>
      </w:r>
    </w:p>
    <w:p w14:paraId="13D0DD0D" w14:textId="77777777" w:rsidR="00647547" w:rsidRPr="0052211C" w:rsidRDefault="00647547" w:rsidP="00647547">
      <w:pPr>
        <w:rPr>
          <w:rFonts w:ascii="Bookman Old Style" w:hAnsi="Bookman Old Style"/>
          <w:i/>
          <w:iCs/>
          <w:sz w:val="22"/>
          <w:szCs w:val="22"/>
        </w:rPr>
      </w:pPr>
    </w:p>
    <w:p w14:paraId="13D0DD0E" w14:textId="77777777" w:rsidR="00647547" w:rsidRPr="0052211C" w:rsidRDefault="00647547" w:rsidP="00647547">
      <w:pPr>
        <w:rPr>
          <w:rFonts w:ascii="Bookman Old Style" w:hAnsi="Bookman Old Style"/>
          <w:sz w:val="22"/>
          <w:szCs w:val="22"/>
        </w:rPr>
      </w:pPr>
    </w:p>
    <w:p w14:paraId="13D0DD0F" w14:textId="77777777" w:rsidR="00647547" w:rsidRPr="0052211C" w:rsidRDefault="00647547" w:rsidP="00647547">
      <w:pPr>
        <w:rPr>
          <w:rFonts w:ascii="Bookman Old Style" w:hAnsi="Bookman Old Style"/>
          <w:b/>
          <w:bCs/>
          <w:sz w:val="22"/>
          <w:szCs w:val="22"/>
        </w:rPr>
      </w:pPr>
      <w:r w:rsidRPr="0052211C">
        <w:rPr>
          <w:rFonts w:ascii="Bookman Old Style" w:hAnsi="Bookman Old Style"/>
          <w:sz w:val="22"/>
          <w:szCs w:val="22"/>
        </w:rPr>
        <w:br w:type="page"/>
      </w:r>
      <w:r w:rsidRPr="0052211C">
        <w:rPr>
          <w:rFonts w:ascii="Bookman Old Style" w:hAnsi="Bookman Old Style"/>
          <w:b/>
          <w:sz w:val="22"/>
          <w:szCs w:val="22"/>
        </w:rPr>
        <w:lastRenderedPageBreak/>
        <w:t>8.6</w:t>
      </w:r>
      <w:r w:rsidRPr="0052211C">
        <w:rPr>
          <w:rFonts w:ascii="Bookman Old Style" w:hAnsi="Bookman Old Style"/>
          <w:sz w:val="22"/>
          <w:szCs w:val="22"/>
        </w:rPr>
        <w:tab/>
      </w:r>
      <w:r w:rsidRPr="0052211C">
        <w:rPr>
          <w:rFonts w:ascii="Bookman Old Style" w:hAnsi="Bookman Old Style"/>
          <w:b/>
          <w:bCs/>
          <w:sz w:val="22"/>
          <w:szCs w:val="22"/>
        </w:rPr>
        <w:t xml:space="preserve">BANK GUARANTEE FOR ADVANCE PAYMENT FORM </w:t>
      </w:r>
    </w:p>
    <w:p w14:paraId="13D0DD10" w14:textId="77777777" w:rsidR="00647547" w:rsidRPr="0052211C" w:rsidRDefault="00647547" w:rsidP="00647547">
      <w:pPr>
        <w:rPr>
          <w:rFonts w:ascii="Bookman Old Style" w:hAnsi="Bookman Old Style"/>
          <w:b/>
          <w:bCs/>
          <w:sz w:val="22"/>
          <w:szCs w:val="22"/>
        </w:rPr>
      </w:pPr>
    </w:p>
    <w:p w14:paraId="13D0DD11" w14:textId="77777777" w:rsidR="00647547" w:rsidRPr="0052211C" w:rsidRDefault="00647547" w:rsidP="00647547">
      <w:pPr>
        <w:rPr>
          <w:rFonts w:ascii="Bookman Old Style" w:hAnsi="Bookman Old Style"/>
          <w:b/>
          <w:bCs/>
          <w:sz w:val="22"/>
          <w:szCs w:val="22"/>
        </w:rPr>
      </w:pPr>
      <w:r w:rsidRPr="0052211C">
        <w:rPr>
          <w:rFonts w:ascii="Bookman Old Style" w:hAnsi="Bookman Old Style"/>
          <w:b/>
          <w:bCs/>
          <w:sz w:val="22"/>
          <w:szCs w:val="22"/>
        </w:rPr>
        <w:t>(for information only)</w:t>
      </w:r>
    </w:p>
    <w:p w14:paraId="13D0DD12" w14:textId="77777777" w:rsidR="00647547" w:rsidRPr="0052211C" w:rsidRDefault="00647547" w:rsidP="00647547">
      <w:pPr>
        <w:jc w:val="both"/>
        <w:rPr>
          <w:rFonts w:ascii="Bookman Old Style" w:hAnsi="Bookman Old Style"/>
          <w:i/>
          <w:iCs/>
          <w:sz w:val="22"/>
          <w:szCs w:val="22"/>
        </w:rPr>
      </w:pPr>
    </w:p>
    <w:p w14:paraId="13D0DD13" w14:textId="77777777" w:rsidR="00647547" w:rsidRPr="0052211C" w:rsidRDefault="00647547" w:rsidP="00647547">
      <w:pPr>
        <w:pStyle w:val="Heading5"/>
        <w:jc w:val="both"/>
        <w:rPr>
          <w:rFonts w:ascii="Bookman Old Style" w:hAnsi="Bookman Old Style"/>
          <w:sz w:val="22"/>
          <w:szCs w:val="22"/>
        </w:rPr>
      </w:pPr>
      <w:r w:rsidRPr="0052211C">
        <w:rPr>
          <w:rFonts w:ascii="Bookman Old Style" w:hAnsi="Bookman Old Style"/>
          <w:sz w:val="22"/>
          <w:szCs w:val="22"/>
        </w:rPr>
        <w:t>To</w:t>
      </w:r>
      <w:r w:rsidRPr="0052211C">
        <w:rPr>
          <w:rFonts w:ascii="Bookman Old Style" w:hAnsi="Bookman Old Style"/>
          <w:sz w:val="22"/>
          <w:szCs w:val="22"/>
        </w:rPr>
        <w:tab/>
        <w:t>………………………………</w:t>
      </w:r>
    </w:p>
    <w:p w14:paraId="13D0DD14"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sz w:val="22"/>
          <w:szCs w:val="22"/>
        </w:rPr>
        <w:tab/>
        <w:t>[</w:t>
      </w:r>
      <w:r w:rsidRPr="0052211C">
        <w:rPr>
          <w:rFonts w:ascii="Bookman Old Style" w:hAnsi="Bookman Old Style"/>
          <w:i/>
          <w:iCs/>
          <w:sz w:val="22"/>
          <w:szCs w:val="22"/>
        </w:rPr>
        <w:t>name of Procuring entity]</w:t>
      </w:r>
    </w:p>
    <w:p w14:paraId="13D0DD15" w14:textId="77777777" w:rsidR="00647547" w:rsidRPr="0052211C" w:rsidRDefault="00647547" w:rsidP="00647547">
      <w:pPr>
        <w:jc w:val="both"/>
        <w:rPr>
          <w:rFonts w:ascii="Bookman Old Style" w:hAnsi="Bookman Old Style"/>
          <w:i/>
          <w:iCs/>
          <w:sz w:val="22"/>
          <w:szCs w:val="22"/>
        </w:rPr>
      </w:pPr>
    </w:p>
    <w:p w14:paraId="13D0DD16"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i/>
          <w:iCs/>
          <w:sz w:val="22"/>
          <w:szCs w:val="22"/>
        </w:rPr>
        <w:t>[name of tender] …………………..</w:t>
      </w:r>
    </w:p>
    <w:p w14:paraId="13D0DD17" w14:textId="77777777" w:rsidR="00647547" w:rsidRPr="0052211C" w:rsidRDefault="00647547" w:rsidP="00647547">
      <w:pPr>
        <w:jc w:val="both"/>
        <w:rPr>
          <w:rFonts w:ascii="Bookman Old Style" w:hAnsi="Bookman Old Style"/>
          <w:i/>
          <w:iCs/>
          <w:sz w:val="22"/>
          <w:szCs w:val="22"/>
        </w:rPr>
      </w:pPr>
    </w:p>
    <w:p w14:paraId="13D0DD18"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Gentlemen and/or Ladies:</w:t>
      </w:r>
    </w:p>
    <w:p w14:paraId="13D0DD19" w14:textId="77777777" w:rsidR="00647547" w:rsidRPr="0052211C" w:rsidRDefault="00647547" w:rsidP="00647547">
      <w:pPr>
        <w:jc w:val="both"/>
        <w:rPr>
          <w:rFonts w:ascii="Bookman Old Style" w:hAnsi="Bookman Old Style"/>
          <w:sz w:val="22"/>
          <w:szCs w:val="22"/>
        </w:rPr>
      </w:pPr>
    </w:p>
    <w:p w14:paraId="13D0DD1A"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sz w:val="22"/>
          <w:szCs w:val="22"/>
        </w:rPr>
        <w:t>In accordance with the payment provision included in the Special Conditions of Contract, which amends the General Conditions of Contract to provide for advance payment, …………………………………………………. [</w:t>
      </w:r>
      <w:r w:rsidRPr="0052211C">
        <w:rPr>
          <w:rFonts w:ascii="Bookman Old Style" w:hAnsi="Bookman Old Style"/>
          <w:i/>
          <w:iCs/>
          <w:sz w:val="22"/>
          <w:szCs w:val="22"/>
        </w:rPr>
        <w:t>name and address of tenderer]</w:t>
      </w:r>
      <w:r w:rsidRPr="0052211C">
        <w:rPr>
          <w:rFonts w:ascii="Bookman Old Style" w:hAnsi="Bookman Old Style"/>
          <w:sz w:val="22"/>
          <w:szCs w:val="22"/>
        </w:rPr>
        <w:t>(hereinafter called “the tenderer”) shall deposit with the Procuring entity a bank guarantee to guarantee its proper and faithful performance under the said Clause of the Contract in an amount of …… …………………. [</w:t>
      </w:r>
      <w:r w:rsidRPr="0052211C">
        <w:rPr>
          <w:rFonts w:ascii="Bookman Old Style" w:hAnsi="Bookman Old Style"/>
          <w:i/>
          <w:iCs/>
          <w:sz w:val="22"/>
          <w:szCs w:val="22"/>
        </w:rPr>
        <w:t>amount of guarantee in figures and words].</w:t>
      </w:r>
    </w:p>
    <w:p w14:paraId="13D0DD1B" w14:textId="77777777" w:rsidR="00647547" w:rsidRPr="0052211C" w:rsidRDefault="00647547" w:rsidP="00647547">
      <w:pPr>
        <w:jc w:val="both"/>
        <w:rPr>
          <w:rFonts w:ascii="Bookman Old Style" w:hAnsi="Bookman Old Style"/>
          <w:i/>
          <w:iCs/>
          <w:sz w:val="22"/>
          <w:szCs w:val="22"/>
        </w:rPr>
      </w:pPr>
    </w:p>
    <w:p w14:paraId="13D0DD1C"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sz w:val="22"/>
          <w:szCs w:val="22"/>
        </w:rPr>
        <w:t>We, the ……………………………. [</w:t>
      </w:r>
      <w:r w:rsidRPr="0052211C">
        <w:rPr>
          <w:rFonts w:ascii="Bookman Old Style" w:hAnsi="Bookman Old Style"/>
          <w:i/>
          <w:iCs/>
          <w:sz w:val="22"/>
          <w:szCs w:val="22"/>
        </w:rPr>
        <w:t>bank or  financial institutions]</w:t>
      </w:r>
      <w:r w:rsidRPr="0052211C">
        <w:rPr>
          <w:rFonts w:ascii="Bookman Old Style" w:hAnsi="Bookman Old Style"/>
          <w:sz w:val="22"/>
          <w:szCs w:val="22"/>
        </w:rPr>
        <w:t>, as instructed by the 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 …………………… [</w:t>
      </w:r>
      <w:r w:rsidRPr="0052211C">
        <w:rPr>
          <w:rFonts w:ascii="Bookman Old Style" w:hAnsi="Bookman Old Style"/>
          <w:i/>
          <w:iCs/>
          <w:sz w:val="22"/>
          <w:szCs w:val="22"/>
        </w:rPr>
        <w:t>amount of guarantee in figures and words]</w:t>
      </w:r>
    </w:p>
    <w:p w14:paraId="13D0DD1D" w14:textId="77777777" w:rsidR="00647547" w:rsidRPr="0052211C" w:rsidRDefault="00647547" w:rsidP="00647547">
      <w:pPr>
        <w:jc w:val="both"/>
        <w:rPr>
          <w:rFonts w:ascii="Bookman Old Style" w:hAnsi="Bookman Old Style"/>
          <w:i/>
          <w:iCs/>
          <w:sz w:val="22"/>
          <w:szCs w:val="22"/>
        </w:rPr>
      </w:pPr>
    </w:p>
    <w:p w14:paraId="13D0DD1E" w14:textId="77777777" w:rsidR="00647547" w:rsidRPr="0052211C" w:rsidRDefault="00647547" w:rsidP="00647547">
      <w:pPr>
        <w:pStyle w:val="BodyText"/>
        <w:jc w:val="both"/>
        <w:rPr>
          <w:rFonts w:ascii="Bookman Old Style" w:hAnsi="Bookman Old Style"/>
          <w:sz w:val="22"/>
          <w:szCs w:val="22"/>
        </w:rPr>
      </w:pPr>
      <w:r w:rsidRPr="0052211C">
        <w:rPr>
          <w:rFonts w:ascii="Bookman Old Style" w:hAnsi="Bookman Old Style"/>
          <w:sz w:val="22"/>
          <w:szCs w:val="22"/>
        </w:rP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14:paraId="13D0DD1F" w14:textId="77777777" w:rsidR="00647547" w:rsidRPr="0052211C" w:rsidRDefault="00647547" w:rsidP="00647547">
      <w:pPr>
        <w:jc w:val="both"/>
        <w:rPr>
          <w:rFonts w:ascii="Bookman Old Style" w:hAnsi="Bookman Old Style"/>
          <w:sz w:val="22"/>
          <w:szCs w:val="22"/>
        </w:rPr>
      </w:pPr>
    </w:p>
    <w:p w14:paraId="13D0DD20"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This guarantee shall remain valid in full effect from the date of the advance payment received by the tenderer under the Contract until ………… [</w:t>
      </w:r>
      <w:r w:rsidRPr="0052211C">
        <w:rPr>
          <w:rFonts w:ascii="Bookman Old Style" w:hAnsi="Bookman Old Style"/>
          <w:i/>
          <w:iCs/>
          <w:sz w:val="22"/>
          <w:szCs w:val="22"/>
        </w:rPr>
        <w:t>date]</w:t>
      </w:r>
      <w:r w:rsidRPr="0052211C">
        <w:rPr>
          <w:rFonts w:ascii="Bookman Old Style" w:hAnsi="Bookman Old Style"/>
          <w:sz w:val="22"/>
          <w:szCs w:val="22"/>
        </w:rPr>
        <w:t>.</w:t>
      </w:r>
    </w:p>
    <w:p w14:paraId="13D0DD21" w14:textId="77777777" w:rsidR="00647547" w:rsidRPr="0052211C" w:rsidRDefault="00647547" w:rsidP="00647547">
      <w:pPr>
        <w:jc w:val="both"/>
        <w:rPr>
          <w:rFonts w:ascii="Bookman Old Style" w:hAnsi="Bookman Old Style"/>
          <w:sz w:val="22"/>
          <w:szCs w:val="22"/>
        </w:rPr>
      </w:pPr>
    </w:p>
    <w:p w14:paraId="13D0DD22"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Yours truly,</w:t>
      </w:r>
    </w:p>
    <w:p w14:paraId="13D0DD23" w14:textId="77777777" w:rsidR="00647547" w:rsidRPr="0052211C" w:rsidRDefault="00647547" w:rsidP="00647547">
      <w:pPr>
        <w:jc w:val="both"/>
        <w:rPr>
          <w:rFonts w:ascii="Bookman Old Style" w:hAnsi="Bookman Old Style"/>
          <w:sz w:val="22"/>
          <w:szCs w:val="22"/>
        </w:rPr>
      </w:pPr>
    </w:p>
    <w:p w14:paraId="13D0DD24"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Signature and seal of the Guarantors</w:t>
      </w:r>
    </w:p>
    <w:p w14:paraId="13D0DD25"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26"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i/>
          <w:iCs/>
          <w:sz w:val="22"/>
          <w:szCs w:val="22"/>
        </w:rPr>
        <w:t>[name of bank or financial institution]</w:t>
      </w:r>
    </w:p>
    <w:p w14:paraId="13D0DD27" w14:textId="77777777" w:rsidR="00647547" w:rsidRPr="0052211C" w:rsidRDefault="00647547" w:rsidP="00647547">
      <w:pPr>
        <w:jc w:val="both"/>
        <w:rPr>
          <w:rFonts w:ascii="Bookman Old Style" w:hAnsi="Bookman Old Style"/>
          <w:i/>
          <w:iCs/>
          <w:sz w:val="22"/>
          <w:szCs w:val="22"/>
        </w:rPr>
      </w:pPr>
    </w:p>
    <w:p w14:paraId="13D0DD28"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i/>
          <w:iCs/>
          <w:sz w:val="22"/>
          <w:szCs w:val="22"/>
        </w:rPr>
        <w:tab/>
      </w:r>
      <w:r w:rsidRPr="0052211C">
        <w:rPr>
          <w:rFonts w:ascii="Bookman Old Style" w:hAnsi="Bookman Old Style"/>
          <w:i/>
          <w:iCs/>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i/>
          <w:iCs/>
          <w:sz w:val="22"/>
          <w:szCs w:val="22"/>
        </w:rPr>
        <w:t>[address]</w:t>
      </w:r>
    </w:p>
    <w:p w14:paraId="13D0DD29" w14:textId="77777777" w:rsidR="00647547" w:rsidRPr="0052211C" w:rsidRDefault="00647547" w:rsidP="00647547">
      <w:pPr>
        <w:jc w:val="both"/>
        <w:rPr>
          <w:rFonts w:ascii="Bookman Old Style" w:hAnsi="Bookman Old Style"/>
          <w:i/>
          <w:iCs/>
          <w:sz w:val="22"/>
          <w:szCs w:val="22"/>
        </w:rPr>
      </w:pPr>
    </w:p>
    <w:p w14:paraId="13D0DD2A"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i/>
          <w:iCs/>
          <w:sz w:val="22"/>
          <w:szCs w:val="22"/>
        </w:rPr>
        <w:tab/>
      </w:r>
      <w:r w:rsidRPr="0052211C">
        <w:rPr>
          <w:rFonts w:ascii="Bookman Old Style" w:hAnsi="Bookman Old Style"/>
          <w:i/>
          <w:iCs/>
          <w:sz w:val="22"/>
          <w:szCs w:val="22"/>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r w:rsidRPr="0052211C">
        <w:rPr>
          <w:rFonts w:ascii="Bookman Old Style" w:hAnsi="Bookman Old Style"/>
          <w:i/>
          <w:iCs/>
          <w:sz w:val="22"/>
          <w:szCs w:val="22"/>
          <w:u w:val="single"/>
        </w:rPr>
        <w:tab/>
      </w:r>
    </w:p>
    <w:p w14:paraId="13D0DD2B"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i/>
          <w:iCs/>
          <w:sz w:val="22"/>
          <w:szCs w:val="22"/>
        </w:rPr>
        <w:tab/>
      </w:r>
      <w:r w:rsidRPr="0052211C">
        <w:rPr>
          <w:rFonts w:ascii="Bookman Old Style" w:hAnsi="Bookman Old Style"/>
          <w:i/>
          <w:iCs/>
          <w:sz w:val="22"/>
          <w:szCs w:val="22"/>
        </w:rPr>
        <w:tab/>
        <w:t>[date]</w:t>
      </w:r>
    </w:p>
    <w:p w14:paraId="13D0DD2C" w14:textId="77777777" w:rsidR="00647547" w:rsidRPr="0052211C" w:rsidRDefault="00647547" w:rsidP="00647547">
      <w:pPr>
        <w:rPr>
          <w:rFonts w:ascii="Bookman Old Style" w:hAnsi="Bookman Old Style"/>
          <w:b/>
          <w:bCs/>
          <w:sz w:val="22"/>
          <w:szCs w:val="22"/>
        </w:rPr>
      </w:pPr>
      <w:r w:rsidRPr="0052211C">
        <w:rPr>
          <w:rFonts w:ascii="Bookman Old Style" w:hAnsi="Bookman Old Style"/>
          <w:b/>
          <w:bCs/>
          <w:sz w:val="22"/>
          <w:szCs w:val="22"/>
        </w:rPr>
        <w:br w:type="page"/>
      </w:r>
      <w:r w:rsidRPr="0052211C">
        <w:rPr>
          <w:rFonts w:ascii="Bookman Old Style" w:hAnsi="Bookman Old Style"/>
          <w:b/>
          <w:bCs/>
          <w:sz w:val="22"/>
          <w:szCs w:val="22"/>
        </w:rPr>
        <w:lastRenderedPageBreak/>
        <w:t>8.7</w:t>
      </w:r>
      <w:r w:rsidRPr="0052211C">
        <w:rPr>
          <w:rFonts w:ascii="Bookman Old Style" w:hAnsi="Bookman Old Style"/>
          <w:b/>
          <w:bCs/>
          <w:sz w:val="22"/>
          <w:szCs w:val="22"/>
        </w:rPr>
        <w:tab/>
        <w:t xml:space="preserve">MANUFACTURER’S AUTHORIZATION FORM </w:t>
      </w:r>
    </w:p>
    <w:p w14:paraId="13D0DD2D" w14:textId="77777777" w:rsidR="00647547" w:rsidRPr="0052211C" w:rsidRDefault="00647547" w:rsidP="00647547">
      <w:pPr>
        <w:rPr>
          <w:rFonts w:ascii="Bookman Old Style" w:hAnsi="Bookman Old Style"/>
          <w:b/>
          <w:bCs/>
          <w:sz w:val="22"/>
          <w:szCs w:val="22"/>
        </w:rPr>
      </w:pPr>
    </w:p>
    <w:p w14:paraId="13D0DD2E" w14:textId="77777777" w:rsidR="00647547" w:rsidRPr="0052211C" w:rsidRDefault="00647547" w:rsidP="00647547">
      <w:pPr>
        <w:rPr>
          <w:rFonts w:ascii="Bookman Old Style" w:hAnsi="Bookman Old Style"/>
          <w:sz w:val="22"/>
          <w:szCs w:val="22"/>
        </w:rPr>
      </w:pPr>
    </w:p>
    <w:p w14:paraId="13D0DD2F"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sz w:val="22"/>
          <w:szCs w:val="22"/>
        </w:rPr>
        <w:t>To</w:t>
      </w:r>
      <w:r w:rsidRPr="0052211C">
        <w:rPr>
          <w:rFonts w:ascii="Bookman Old Style" w:hAnsi="Bookman Old Style"/>
          <w:sz w:val="22"/>
          <w:szCs w:val="22"/>
        </w:rPr>
        <w:tab/>
        <w:t>[</w:t>
      </w:r>
      <w:r w:rsidRPr="0052211C">
        <w:rPr>
          <w:rFonts w:ascii="Bookman Old Style" w:hAnsi="Bookman Old Style"/>
          <w:i/>
          <w:iCs/>
          <w:sz w:val="22"/>
          <w:szCs w:val="22"/>
        </w:rPr>
        <w:t>name of the Procuring entity] ………………….</w:t>
      </w:r>
    </w:p>
    <w:p w14:paraId="13D0DD30" w14:textId="77777777" w:rsidR="00647547" w:rsidRPr="0052211C" w:rsidRDefault="00647547" w:rsidP="00647547">
      <w:pPr>
        <w:jc w:val="both"/>
        <w:rPr>
          <w:rFonts w:ascii="Bookman Old Style" w:hAnsi="Bookman Old Style"/>
          <w:i/>
          <w:iCs/>
          <w:sz w:val="22"/>
          <w:szCs w:val="22"/>
        </w:rPr>
      </w:pPr>
    </w:p>
    <w:p w14:paraId="13D0DD31"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 xml:space="preserve">WHEREAS …………………………………………………………[ </w:t>
      </w:r>
      <w:r w:rsidRPr="0052211C">
        <w:rPr>
          <w:rFonts w:ascii="Bookman Old Style" w:hAnsi="Bookman Old Style"/>
          <w:i/>
          <w:iCs/>
          <w:sz w:val="22"/>
          <w:szCs w:val="22"/>
        </w:rPr>
        <w:t>name of the manufacturer]</w:t>
      </w:r>
      <w:r w:rsidRPr="0052211C">
        <w:rPr>
          <w:rFonts w:ascii="Bookman Old Style" w:hAnsi="Bookman Old Style"/>
          <w:sz w:val="22"/>
          <w:szCs w:val="22"/>
        </w:rPr>
        <w:t xml:space="preserve"> who are established and reputable manufacturers of ………………….. [</w:t>
      </w:r>
      <w:r w:rsidRPr="0052211C">
        <w:rPr>
          <w:rFonts w:ascii="Bookman Old Style" w:hAnsi="Bookman Old Style"/>
          <w:i/>
          <w:iCs/>
          <w:sz w:val="22"/>
          <w:szCs w:val="22"/>
        </w:rPr>
        <w:t>name and/or description of the goods]</w:t>
      </w:r>
      <w:r w:rsidRPr="0052211C">
        <w:rPr>
          <w:rFonts w:ascii="Bookman Old Style" w:hAnsi="Bookman Old Style"/>
          <w:sz w:val="22"/>
          <w:szCs w:val="22"/>
        </w:rPr>
        <w:t xml:space="preserve"> having factories at ………………………………… [</w:t>
      </w:r>
      <w:r w:rsidRPr="0052211C">
        <w:rPr>
          <w:rFonts w:ascii="Bookman Old Style" w:hAnsi="Bookman Old Style"/>
          <w:i/>
          <w:iCs/>
          <w:sz w:val="22"/>
          <w:szCs w:val="22"/>
        </w:rPr>
        <w:t>address of factory]</w:t>
      </w:r>
      <w:r w:rsidRPr="0052211C">
        <w:rPr>
          <w:rFonts w:ascii="Bookman Old Style" w:hAnsi="Bookman Old Style"/>
          <w:sz w:val="22"/>
          <w:szCs w:val="22"/>
        </w:rPr>
        <w:t xml:space="preserve"> do hereby authorize ………………………… [</w:t>
      </w:r>
      <w:r w:rsidRPr="0052211C">
        <w:rPr>
          <w:rFonts w:ascii="Bookman Old Style" w:hAnsi="Bookman Old Style"/>
          <w:i/>
          <w:iCs/>
          <w:sz w:val="22"/>
          <w:szCs w:val="22"/>
        </w:rPr>
        <w:t>name and address of Agent]</w:t>
      </w:r>
      <w:r w:rsidRPr="0052211C">
        <w:rPr>
          <w:rFonts w:ascii="Bookman Old Style" w:hAnsi="Bookman Old Style"/>
          <w:sz w:val="22"/>
          <w:szCs w:val="22"/>
        </w:rPr>
        <w:t xml:space="preserve"> to submit a tender, and subsequently negotiate and sign the Contract with you against tender No. ………………………. [</w:t>
      </w:r>
      <w:r w:rsidRPr="0052211C">
        <w:rPr>
          <w:rFonts w:ascii="Bookman Old Style" w:hAnsi="Bookman Old Style"/>
          <w:i/>
          <w:iCs/>
          <w:sz w:val="22"/>
          <w:szCs w:val="22"/>
        </w:rPr>
        <w:t xml:space="preserve">reference of the Tender] </w:t>
      </w:r>
      <w:r w:rsidRPr="0052211C">
        <w:rPr>
          <w:rFonts w:ascii="Bookman Old Style" w:hAnsi="Bookman Old Style"/>
          <w:sz w:val="22"/>
          <w:szCs w:val="22"/>
        </w:rPr>
        <w:t>for the above goods manufactured by us.</w:t>
      </w:r>
    </w:p>
    <w:p w14:paraId="13D0DD32" w14:textId="77777777" w:rsidR="00647547" w:rsidRPr="0052211C" w:rsidRDefault="00647547" w:rsidP="00647547">
      <w:pPr>
        <w:jc w:val="both"/>
        <w:rPr>
          <w:rFonts w:ascii="Bookman Old Style" w:hAnsi="Bookman Old Style"/>
          <w:sz w:val="22"/>
          <w:szCs w:val="22"/>
        </w:rPr>
      </w:pPr>
    </w:p>
    <w:p w14:paraId="13D0DD33" w14:textId="77777777" w:rsidR="00647547" w:rsidRPr="0052211C" w:rsidRDefault="00647547" w:rsidP="00647547">
      <w:pPr>
        <w:jc w:val="both"/>
        <w:rPr>
          <w:rFonts w:ascii="Bookman Old Style" w:hAnsi="Bookman Old Style"/>
          <w:sz w:val="22"/>
          <w:szCs w:val="22"/>
        </w:rPr>
      </w:pPr>
      <w:r w:rsidRPr="0052211C">
        <w:rPr>
          <w:rFonts w:ascii="Bookman Old Style" w:hAnsi="Bookman Old Style"/>
          <w:sz w:val="22"/>
          <w:szCs w:val="22"/>
        </w:rPr>
        <w:t>We hereby extend our full guarantee and warranty as per the General Conditions of Contract for the goods offered for supply by the above firm against this Invitation for Tenders.</w:t>
      </w:r>
    </w:p>
    <w:p w14:paraId="13D0DD34" w14:textId="77777777" w:rsidR="00647547" w:rsidRPr="0052211C" w:rsidRDefault="00647547" w:rsidP="00647547">
      <w:pPr>
        <w:jc w:val="both"/>
        <w:rPr>
          <w:rFonts w:ascii="Bookman Old Style" w:hAnsi="Bookman Old Style"/>
          <w:sz w:val="22"/>
          <w:szCs w:val="22"/>
        </w:rPr>
      </w:pPr>
    </w:p>
    <w:p w14:paraId="13D0DD35" w14:textId="77777777" w:rsidR="00647547" w:rsidRPr="0052211C" w:rsidRDefault="00647547" w:rsidP="00647547">
      <w:pPr>
        <w:jc w:val="both"/>
        <w:rPr>
          <w:rFonts w:ascii="Bookman Old Style" w:hAnsi="Bookman Old Style"/>
          <w:sz w:val="22"/>
          <w:szCs w:val="22"/>
        </w:rPr>
      </w:pPr>
    </w:p>
    <w:p w14:paraId="13D0DD36" w14:textId="77777777" w:rsidR="00647547" w:rsidRPr="0052211C" w:rsidRDefault="00647547" w:rsidP="00647547">
      <w:pPr>
        <w:jc w:val="both"/>
        <w:rPr>
          <w:rFonts w:ascii="Bookman Old Style" w:hAnsi="Bookman Old Style"/>
          <w:sz w:val="22"/>
          <w:szCs w:val="22"/>
        </w:rPr>
      </w:pPr>
    </w:p>
    <w:p w14:paraId="13D0DD37" w14:textId="77777777" w:rsidR="00647547" w:rsidRPr="0052211C" w:rsidRDefault="00647547" w:rsidP="00647547">
      <w:pPr>
        <w:jc w:val="both"/>
        <w:rPr>
          <w:rFonts w:ascii="Bookman Old Style" w:hAnsi="Bookman Old Style"/>
          <w:sz w:val="22"/>
          <w:szCs w:val="22"/>
          <w:u w:val="single"/>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38" w14:textId="77777777" w:rsidR="00647547" w:rsidRPr="0052211C" w:rsidRDefault="00647547" w:rsidP="00647547">
      <w:pPr>
        <w:jc w:val="both"/>
        <w:rPr>
          <w:rFonts w:ascii="Bookman Old Style" w:hAnsi="Bookman Old Style"/>
          <w:i/>
          <w:iCs/>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w:t>
      </w:r>
      <w:r w:rsidRPr="0052211C">
        <w:rPr>
          <w:rFonts w:ascii="Bookman Old Style" w:hAnsi="Bookman Old Style"/>
          <w:i/>
          <w:iCs/>
          <w:sz w:val="22"/>
          <w:szCs w:val="22"/>
        </w:rPr>
        <w:t>signature for and on behalf of manufacturer]</w:t>
      </w:r>
    </w:p>
    <w:p w14:paraId="13D0DD39" w14:textId="77777777" w:rsidR="00647547" w:rsidRPr="0052211C" w:rsidRDefault="00647547" w:rsidP="00647547">
      <w:pPr>
        <w:jc w:val="both"/>
        <w:rPr>
          <w:rFonts w:ascii="Bookman Old Style" w:hAnsi="Bookman Old Style"/>
          <w:i/>
          <w:iCs/>
          <w:sz w:val="22"/>
          <w:szCs w:val="22"/>
        </w:rPr>
      </w:pPr>
    </w:p>
    <w:p w14:paraId="13D0DD3A" w14:textId="77777777" w:rsidR="00647547" w:rsidRPr="0052211C" w:rsidRDefault="00647547" w:rsidP="00647547">
      <w:pPr>
        <w:jc w:val="both"/>
        <w:rPr>
          <w:rFonts w:ascii="Bookman Old Style" w:hAnsi="Bookman Old Style"/>
          <w:i/>
          <w:iCs/>
          <w:sz w:val="22"/>
          <w:szCs w:val="22"/>
        </w:rPr>
      </w:pPr>
    </w:p>
    <w:p w14:paraId="13D0DD3B" w14:textId="77777777" w:rsidR="00647547" w:rsidRPr="0052211C" w:rsidRDefault="00647547" w:rsidP="00647547">
      <w:pPr>
        <w:jc w:val="both"/>
        <w:rPr>
          <w:rFonts w:ascii="Bookman Old Style" w:hAnsi="Bookman Old Style"/>
          <w:i/>
          <w:iCs/>
          <w:sz w:val="22"/>
          <w:szCs w:val="22"/>
        </w:rPr>
      </w:pPr>
    </w:p>
    <w:p w14:paraId="13D0DD3C" w14:textId="77777777" w:rsidR="00647547" w:rsidRPr="0052211C" w:rsidRDefault="00647547" w:rsidP="00647547">
      <w:pPr>
        <w:ind w:left="720" w:hanging="720"/>
        <w:jc w:val="both"/>
        <w:rPr>
          <w:rFonts w:ascii="Bookman Old Style" w:hAnsi="Bookman Old Style"/>
          <w:sz w:val="22"/>
          <w:szCs w:val="22"/>
        </w:rPr>
      </w:pPr>
      <w:r w:rsidRPr="0052211C">
        <w:rPr>
          <w:rFonts w:ascii="Bookman Old Style" w:hAnsi="Bookman Old Style"/>
          <w:i/>
          <w:iCs/>
          <w:sz w:val="22"/>
          <w:szCs w:val="22"/>
        </w:rPr>
        <w:t>Note:</w:t>
      </w:r>
      <w:r w:rsidRPr="0052211C">
        <w:rPr>
          <w:rFonts w:ascii="Bookman Old Style" w:hAnsi="Bookman Old Style"/>
          <w:i/>
          <w:iCs/>
          <w:sz w:val="22"/>
          <w:szCs w:val="22"/>
        </w:rPr>
        <w:tab/>
      </w:r>
      <w:r w:rsidRPr="0052211C">
        <w:rPr>
          <w:rFonts w:ascii="Bookman Old Style" w:hAnsi="Bookman Old Style"/>
          <w:sz w:val="22"/>
          <w:szCs w:val="22"/>
        </w:rPr>
        <w:t>This letter of authority should be on the letterhead of the Manufacturer and should be signed by a person competent.</w:t>
      </w:r>
    </w:p>
    <w:p w14:paraId="13D0DD3D" w14:textId="77777777" w:rsidR="00647547" w:rsidRPr="0052211C" w:rsidRDefault="00647547" w:rsidP="00647547">
      <w:pPr>
        <w:rPr>
          <w:rFonts w:ascii="Bookman Old Style" w:hAnsi="Bookman Old Style"/>
          <w:sz w:val="22"/>
          <w:szCs w:val="22"/>
        </w:rPr>
      </w:pPr>
    </w:p>
    <w:p w14:paraId="13D0DD3E" w14:textId="77777777" w:rsidR="00647547" w:rsidRPr="0052211C" w:rsidRDefault="00647547" w:rsidP="00647547">
      <w:pPr>
        <w:rPr>
          <w:rFonts w:ascii="Bookman Old Style" w:hAnsi="Bookman Old Style"/>
          <w:sz w:val="22"/>
          <w:szCs w:val="22"/>
        </w:rPr>
      </w:pPr>
    </w:p>
    <w:p w14:paraId="13D0DD3F" w14:textId="77777777" w:rsidR="00647547" w:rsidRPr="0052211C" w:rsidRDefault="00647547" w:rsidP="00647547">
      <w:pPr>
        <w:jc w:val="center"/>
        <w:rPr>
          <w:rFonts w:ascii="Bookman Old Style" w:hAnsi="Bookman Old Style"/>
          <w:b/>
          <w:bCs/>
          <w:sz w:val="22"/>
          <w:szCs w:val="22"/>
        </w:rPr>
      </w:pPr>
    </w:p>
    <w:p w14:paraId="13D0DD40" w14:textId="77777777" w:rsidR="00647547" w:rsidRPr="0052211C" w:rsidRDefault="00647547" w:rsidP="00647547">
      <w:pPr>
        <w:jc w:val="center"/>
        <w:rPr>
          <w:rFonts w:ascii="Bookman Old Style" w:hAnsi="Bookman Old Style"/>
          <w:b/>
          <w:bCs/>
          <w:sz w:val="22"/>
          <w:szCs w:val="22"/>
        </w:rPr>
      </w:pPr>
    </w:p>
    <w:p w14:paraId="13D0DD41" w14:textId="77777777" w:rsidR="00647547" w:rsidRPr="0052211C" w:rsidRDefault="00647547" w:rsidP="00647547">
      <w:pPr>
        <w:jc w:val="center"/>
        <w:rPr>
          <w:rFonts w:ascii="Bookman Old Style" w:hAnsi="Bookman Old Style"/>
          <w:b/>
          <w:bCs/>
          <w:sz w:val="22"/>
          <w:szCs w:val="22"/>
        </w:rPr>
      </w:pPr>
    </w:p>
    <w:p w14:paraId="13D0DD42" w14:textId="77777777" w:rsidR="00647547" w:rsidRPr="0052211C" w:rsidRDefault="00647547" w:rsidP="00647547">
      <w:pPr>
        <w:jc w:val="center"/>
        <w:rPr>
          <w:rFonts w:ascii="Bookman Old Style" w:hAnsi="Bookman Old Style"/>
          <w:b/>
          <w:bCs/>
          <w:sz w:val="22"/>
          <w:szCs w:val="22"/>
        </w:rPr>
      </w:pPr>
    </w:p>
    <w:p w14:paraId="13D0DD43" w14:textId="77777777" w:rsidR="00647547" w:rsidRPr="0052211C" w:rsidRDefault="00647547" w:rsidP="00647547">
      <w:pPr>
        <w:jc w:val="center"/>
        <w:rPr>
          <w:rFonts w:ascii="Bookman Old Style" w:hAnsi="Bookman Old Style"/>
          <w:b/>
          <w:bCs/>
          <w:sz w:val="22"/>
          <w:szCs w:val="22"/>
        </w:rPr>
      </w:pPr>
    </w:p>
    <w:p w14:paraId="13D0DD44" w14:textId="77777777" w:rsidR="00647547" w:rsidRPr="0052211C" w:rsidRDefault="00647547" w:rsidP="00647547">
      <w:pPr>
        <w:rPr>
          <w:rFonts w:ascii="Bookman Old Style" w:hAnsi="Bookman Old Style"/>
          <w:sz w:val="22"/>
          <w:szCs w:val="22"/>
        </w:rPr>
      </w:pPr>
    </w:p>
    <w:p w14:paraId="13D0DD45" w14:textId="77777777" w:rsidR="00647547" w:rsidRPr="0052211C" w:rsidRDefault="00647547" w:rsidP="00647547">
      <w:pPr>
        <w:rPr>
          <w:rFonts w:ascii="Bookman Old Style" w:hAnsi="Bookman Old Style"/>
          <w:sz w:val="22"/>
          <w:szCs w:val="22"/>
        </w:rPr>
      </w:pPr>
    </w:p>
    <w:p w14:paraId="13D0DD46" w14:textId="77777777" w:rsidR="00647547" w:rsidRPr="0052211C" w:rsidRDefault="00647547" w:rsidP="00647547">
      <w:pPr>
        <w:rPr>
          <w:rFonts w:ascii="Bookman Old Style" w:hAnsi="Bookman Old Style"/>
          <w:sz w:val="22"/>
          <w:szCs w:val="22"/>
        </w:rPr>
      </w:pPr>
    </w:p>
    <w:p w14:paraId="13D0DD47" w14:textId="77777777" w:rsidR="00647547" w:rsidRPr="0052211C" w:rsidRDefault="00647547" w:rsidP="00647547">
      <w:pPr>
        <w:rPr>
          <w:rFonts w:ascii="Bookman Old Style" w:hAnsi="Bookman Old Style"/>
          <w:sz w:val="22"/>
          <w:szCs w:val="22"/>
        </w:rPr>
      </w:pPr>
    </w:p>
    <w:p w14:paraId="13D0DD48" w14:textId="77777777" w:rsidR="00647547" w:rsidRPr="0052211C" w:rsidRDefault="00647547" w:rsidP="00647547">
      <w:pPr>
        <w:rPr>
          <w:rFonts w:ascii="Bookman Old Style" w:hAnsi="Bookman Old Style"/>
          <w:sz w:val="22"/>
          <w:szCs w:val="22"/>
        </w:rPr>
      </w:pPr>
    </w:p>
    <w:p w14:paraId="13D0DD49" w14:textId="77777777" w:rsidR="00647547" w:rsidRPr="0052211C" w:rsidRDefault="00647547" w:rsidP="00647547">
      <w:pPr>
        <w:rPr>
          <w:rFonts w:ascii="Bookman Old Style" w:hAnsi="Bookman Old Style"/>
          <w:sz w:val="22"/>
          <w:szCs w:val="22"/>
        </w:rPr>
      </w:pPr>
    </w:p>
    <w:p w14:paraId="13D0DD4A" w14:textId="77777777" w:rsidR="00647547" w:rsidRPr="0052211C" w:rsidRDefault="00647547" w:rsidP="00647547">
      <w:pPr>
        <w:rPr>
          <w:rFonts w:ascii="Bookman Old Style" w:hAnsi="Bookman Old Style"/>
          <w:sz w:val="22"/>
          <w:szCs w:val="22"/>
        </w:rPr>
      </w:pPr>
    </w:p>
    <w:p w14:paraId="13D0DD4B" w14:textId="77777777" w:rsidR="00647547" w:rsidRPr="0052211C" w:rsidRDefault="00647547" w:rsidP="00647547">
      <w:pPr>
        <w:rPr>
          <w:rFonts w:ascii="Bookman Old Style" w:hAnsi="Bookman Old Style"/>
          <w:sz w:val="22"/>
          <w:szCs w:val="22"/>
        </w:rPr>
      </w:pPr>
    </w:p>
    <w:p w14:paraId="13D0DD4C" w14:textId="77777777" w:rsidR="00647547" w:rsidRPr="0052211C" w:rsidRDefault="00647547" w:rsidP="00647547">
      <w:pPr>
        <w:rPr>
          <w:rFonts w:ascii="Bookman Old Style" w:hAnsi="Bookman Old Style"/>
          <w:sz w:val="22"/>
          <w:szCs w:val="22"/>
        </w:rPr>
      </w:pPr>
    </w:p>
    <w:p w14:paraId="13D0DD4D" w14:textId="77777777" w:rsidR="00647547" w:rsidRPr="0052211C" w:rsidRDefault="00647547" w:rsidP="00647547">
      <w:pPr>
        <w:rPr>
          <w:rFonts w:ascii="Bookman Old Style" w:hAnsi="Bookman Old Style"/>
          <w:sz w:val="22"/>
          <w:szCs w:val="22"/>
        </w:rPr>
      </w:pPr>
    </w:p>
    <w:p w14:paraId="13D0DD4E" w14:textId="77777777" w:rsidR="00647547" w:rsidRPr="0052211C" w:rsidRDefault="00647547" w:rsidP="00647547">
      <w:pPr>
        <w:rPr>
          <w:rFonts w:ascii="Bookman Old Style" w:hAnsi="Bookman Old Style"/>
          <w:sz w:val="22"/>
          <w:szCs w:val="22"/>
        </w:rPr>
      </w:pPr>
    </w:p>
    <w:p w14:paraId="13D0DD4F" w14:textId="77777777" w:rsidR="00647547" w:rsidRPr="0052211C" w:rsidRDefault="00647547" w:rsidP="00647547">
      <w:pPr>
        <w:rPr>
          <w:rFonts w:ascii="Bookman Old Style" w:hAnsi="Bookman Old Style"/>
          <w:sz w:val="22"/>
          <w:szCs w:val="22"/>
        </w:rPr>
      </w:pPr>
    </w:p>
    <w:p w14:paraId="13D0DD50" w14:textId="77777777" w:rsidR="00647547" w:rsidRPr="0052211C" w:rsidRDefault="00647547" w:rsidP="00647547">
      <w:pPr>
        <w:rPr>
          <w:rFonts w:ascii="Bookman Old Style" w:hAnsi="Bookman Old Style"/>
          <w:b/>
          <w:sz w:val="22"/>
          <w:szCs w:val="22"/>
        </w:rPr>
      </w:pPr>
      <w:r w:rsidRPr="0052211C">
        <w:rPr>
          <w:rFonts w:ascii="Bookman Old Style" w:hAnsi="Bookman Old Style"/>
          <w:b/>
          <w:sz w:val="22"/>
          <w:szCs w:val="22"/>
        </w:rPr>
        <w:br w:type="page"/>
      </w:r>
      <w:r w:rsidRPr="0052211C">
        <w:rPr>
          <w:rFonts w:ascii="Bookman Old Style" w:hAnsi="Bookman Old Style"/>
          <w:b/>
          <w:sz w:val="22"/>
          <w:szCs w:val="22"/>
        </w:rPr>
        <w:lastRenderedPageBreak/>
        <w:t>8.8</w:t>
      </w:r>
      <w:r w:rsidRPr="0052211C">
        <w:rPr>
          <w:rFonts w:ascii="Bookman Old Style" w:hAnsi="Bookman Old Style"/>
          <w:b/>
          <w:sz w:val="22"/>
          <w:szCs w:val="22"/>
        </w:rPr>
        <w:tab/>
        <w:t xml:space="preserve">DECLARATION FORM </w:t>
      </w:r>
    </w:p>
    <w:p w14:paraId="13D0DD51" w14:textId="77777777" w:rsidR="00647547" w:rsidRPr="0052211C" w:rsidRDefault="00647547" w:rsidP="00647547">
      <w:pPr>
        <w:rPr>
          <w:rFonts w:ascii="Bookman Old Style" w:hAnsi="Bookman Old Style"/>
          <w:b/>
          <w:sz w:val="22"/>
          <w:szCs w:val="22"/>
        </w:rPr>
      </w:pPr>
    </w:p>
    <w:p w14:paraId="13D0DD52" w14:textId="77777777" w:rsidR="00647547" w:rsidRPr="0052211C" w:rsidRDefault="00647547" w:rsidP="00647547">
      <w:pPr>
        <w:rPr>
          <w:rFonts w:ascii="Bookman Old Style" w:hAnsi="Bookman Old Style"/>
          <w:b/>
          <w:sz w:val="22"/>
          <w:szCs w:val="22"/>
        </w:rPr>
      </w:pPr>
      <w:r w:rsidRPr="0052211C">
        <w:rPr>
          <w:rFonts w:ascii="Bookman Old Style" w:hAnsi="Bookman Old Style"/>
          <w:b/>
          <w:sz w:val="22"/>
          <w:szCs w:val="22"/>
        </w:rPr>
        <w:t>(MANDATORY REQUIREMENT)</w:t>
      </w:r>
    </w:p>
    <w:p w14:paraId="13D0DD53" w14:textId="77777777" w:rsidR="00647547" w:rsidRPr="0052211C" w:rsidRDefault="00647547" w:rsidP="00647547">
      <w:pPr>
        <w:ind w:left="1440"/>
        <w:rPr>
          <w:rFonts w:ascii="Bookman Old Style" w:hAnsi="Bookman Old Style"/>
          <w:sz w:val="22"/>
          <w:szCs w:val="22"/>
        </w:rPr>
      </w:pPr>
      <w:r w:rsidRPr="0052211C">
        <w:rPr>
          <w:rFonts w:ascii="Bookman Old Style" w:hAnsi="Bookman Old Style"/>
          <w:sz w:val="22"/>
          <w:szCs w:val="22"/>
        </w:rPr>
        <w:t xml:space="preserve"> </w:t>
      </w:r>
    </w:p>
    <w:p w14:paraId="13D0DD54" w14:textId="77777777" w:rsidR="00647547" w:rsidRPr="0052211C" w:rsidRDefault="00647547" w:rsidP="00647547">
      <w:pPr>
        <w:tabs>
          <w:tab w:val="left" w:pos="4380"/>
        </w:tabs>
        <w:ind w:left="1440"/>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 xml:space="preserve">Date </w:t>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55" w14:textId="77777777" w:rsidR="00647547" w:rsidRPr="0052211C" w:rsidRDefault="00647547" w:rsidP="00647547">
      <w:pPr>
        <w:tabs>
          <w:tab w:val="left" w:pos="720"/>
          <w:tab w:val="left" w:pos="1440"/>
          <w:tab w:val="left" w:pos="2160"/>
          <w:tab w:val="left" w:pos="4830"/>
        </w:tabs>
        <w:ind w:left="1440"/>
        <w:rPr>
          <w:rFonts w:ascii="Bookman Old Style" w:hAnsi="Bookman Old Style"/>
          <w:sz w:val="22"/>
          <w:szCs w:val="22"/>
          <w:u w:val="single"/>
        </w:rPr>
      </w:pPr>
      <w:r w:rsidRPr="0052211C">
        <w:rPr>
          <w:rFonts w:ascii="Bookman Old Style" w:hAnsi="Bookman Old Style"/>
          <w:sz w:val="22"/>
          <w:szCs w:val="22"/>
        </w:rPr>
        <w:t xml:space="preserve">To </w:t>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56" w14:textId="77777777" w:rsidR="00647547" w:rsidRPr="0052211C" w:rsidRDefault="00647547" w:rsidP="00647547">
      <w:pPr>
        <w:tabs>
          <w:tab w:val="left" w:pos="4830"/>
        </w:tabs>
        <w:ind w:left="1440"/>
        <w:rPr>
          <w:rFonts w:ascii="Bookman Old Style" w:hAnsi="Bookman Old Style"/>
          <w:sz w:val="22"/>
          <w:szCs w:val="22"/>
          <w:u w:val="single"/>
        </w:rPr>
      </w:pPr>
      <w:r w:rsidRPr="0052211C">
        <w:rPr>
          <w:rFonts w:ascii="Bookman Old Style" w:hAnsi="Bookman Old Style"/>
          <w:sz w:val="22"/>
          <w:szCs w:val="22"/>
        </w:rPr>
        <w:t xml:space="preserve">     </w:t>
      </w:r>
      <w:r w:rsidRPr="0052211C">
        <w:rPr>
          <w:rFonts w:ascii="Bookman Old Style" w:hAnsi="Bookman Old Style"/>
          <w:sz w:val="22"/>
          <w:szCs w:val="22"/>
          <w:u w:val="single"/>
        </w:rPr>
        <w:tab/>
      </w:r>
    </w:p>
    <w:p w14:paraId="13D0DD57" w14:textId="77777777" w:rsidR="00647547" w:rsidRPr="0052211C" w:rsidRDefault="00647547" w:rsidP="00647547">
      <w:pPr>
        <w:tabs>
          <w:tab w:val="left" w:pos="4830"/>
        </w:tabs>
        <w:ind w:left="1440"/>
        <w:rPr>
          <w:rFonts w:ascii="Bookman Old Style" w:hAnsi="Bookman Old Style"/>
          <w:sz w:val="22"/>
          <w:szCs w:val="22"/>
          <w:u w:val="single"/>
        </w:rPr>
      </w:pPr>
      <w:r w:rsidRPr="0052211C">
        <w:rPr>
          <w:rFonts w:ascii="Bookman Old Style" w:hAnsi="Bookman Old Style"/>
          <w:sz w:val="22"/>
          <w:szCs w:val="22"/>
        </w:rPr>
        <w:t xml:space="preserve">     </w:t>
      </w:r>
      <w:r w:rsidRPr="0052211C">
        <w:rPr>
          <w:rFonts w:ascii="Bookman Old Style" w:hAnsi="Bookman Old Style"/>
          <w:sz w:val="22"/>
          <w:szCs w:val="22"/>
          <w:u w:val="single"/>
        </w:rPr>
        <w:tab/>
      </w:r>
    </w:p>
    <w:p w14:paraId="13D0DD58" w14:textId="77777777" w:rsidR="00647547" w:rsidRPr="0052211C" w:rsidRDefault="00647547" w:rsidP="00647547">
      <w:pPr>
        <w:ind w:left="1440"/>
        <w:rPr>
          <w:rFonts w:ascii="Bookman Old Style" w:hAnsi="Bookman Old Style"/>
          <w:sz w:val="22"/>
          <w:szCs w:val="22"/>
        </w:rPr>
      </w:pPr>
    </w:p>
    <w:p w14:paraId="13D0DD59" w14:textId="77777777" w:rsidR="00647547" w:rsidRPr="0052211C" w:rsidRDefault="00647547" w:rsidP="00647547">
      <w:pPr>
        <w:tabs>
          <w:tab w:val="left" w:pos="8955"/>
        </w:tabs>
        <w:ind w:left="1440"/>
        <w:rPr>
          <w:rFonts w:ascii="Bookman Old Style" w:hAnsi="Bookman Old Style"/>
          <w:sz w:val="22"/>
          <w:szCs w:val="22"/>
          <w:u w:val="single"/>
        </w:rPr>
      </w:pPr>
      <w:r w:rsidRPr="0052211C">
        <w:rPr>
          <w:rFonts w:ascii="Bookman Old Style" w:hAnsi="Bookman Old Style"/>
          <w:sz w:val="22"/>
          <w:szCs w:val="22"/>
        </w:rPr>
        <w:t>The tenderer i.e. (name and address)</w:t>
      </w:r>
      <w:r w:rsidRPr="0052211C">
        <w:rPr>
          <w:rFonts w:ascii="Bookman Old Style" w:hAnsi="Bookman Old Style"/>
          <w:sz w:val="22"/>
          <w:szCs w:val="22"/>
          <w:u w:val="single"/>
        </w:rPr>
        <w:tab/>
      </w:r>
    </w:p>
    <w:p w14:paraId="13D0DD5A" w14:textId="77777777" w:rsidR="00647547" w:rsidRPr="0052211C" w:rsidRDefault="00647547" w:rsidP="00647547">
      <w:pPr>
        <w:ind w:left="1440"/>
        <w:rPr>
          <w:rFonts w:ascii="Bookman Old Style" w:hAnsi="Bookman Old Style"/>
          <w:sz w:val="22"/>
          <w:szCs w:val="22"/>
        </w:rPr>
      </w:pP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r>
      <w:r w:rsidRPr="0052211C">
        <w:rPr>
          <w:rFonts w:ascii="Bookman Old Style" w:hAnsi="Bookman Old Style"/>
          <w:sz w:val="22"/>
          <w:szCs w:val="22"/>
          <w:u w:val="single"/>
        </w:rPr>
        <w:tab/>
        <w:t xml:space="preserve"> </w:t>
      </w:r>
      <w:r w:rsidRPr="0052211C">
        <w:rPr>
          <w:rFonts w:ascii="Bookman Old Style" w:hAnsi="Bookman Old Style"/>
          <w:sz w:val="22"/>
          <w:szCs w:val="22"/>
        </w:rPr>
        <w:t xml:space="preserve"> declare the following:</w:t>
      </w:r>
    </w:p>
    <w:p w14:paraId="13D0DD5B" w14:textId="77777777" w:rsidR="00647547" w:rsidRPr="0052211C" w:rsidRDefault="00647547" w:rsidP="00647547">
      <w:pPr>
        <w:ind w:left="1440"/>
        <w:rPr>
          <w:rFonts w:ascii="Bookman Old Style" w:hAnsi="Bookman Old Style"/>
          <w:sz w:val="22"/>
          <w:szCs w:val="22"/>
        </w:rPr>
      </w:pPr>
    </w:p>
    <w:p w14:paraId="13D0DD5C" w14:textId="77777777" w:rsidR="00647547" w:rsidRPr="0052211C" w:rsidRDefault="00647547" w:rsidP="00AA4049">
      <w:pPr>
        <w:numPr>
          <w:ilvl w:val="0"/>
          <w:numId w:val="44"/>
        </w:numPr>
        <w:rPr>
          <w:rFonts w:ascii="Bookman Old Style" w:hAnsi="Bookman Old Style"/>
          <w:sz w:val="22"/>
          <w:szCs w:val="22"/>
        </w:rPr>
      </w:pPr>
      <w:r w:rsidRPr="0052211C">
        <w:rPr>
          <w:rFonts w:ascii="Bookman Old Style" w:hAnsi="Bookman Old Style"/>
          <w:sz w:val="22"/>
          <w:szCs w:val="22"/>
        </w:rPr>
        <w:t>Has not been debarred from participating in public procurement.</w:t>
      </w:r>
    </w:p>
    <w:p w14:paraId="13D0DD5D" w14:textId="77777777" w:rsidR="00647547" w:rsidRPr="0052211C" w:rsidRDefault="00647547" w:rsidP="00647547">
      <w:pPr>
        <w:ind w:left="1440"/>
        <w:rPr>
          <w:rFonts w:ascii="Bookman Old Style" w:hAnsi="Bookman Old Style"/>
          <w:sz w:val="22"/>
          <w:szCs w:val="22"/>
        </w:rPr>
      </w:pPr>
    </w:p>
    <w:p w14:paraId="13D0DD5E" w14:textId="77777777" w:rsidR="00647547" w:rsidRPr="0052211C" w:rsidRDefault="00647547" w:rsidP="00AA4049">
      <w:pPr>
        <w:numPr>
          <w:ilvl w:val="0"/>
          <w:numId w:val="44"/>
        </w:numPr>
        <w:rPr>
          <w:rFonts w:ascii="Bookman Old Style" w:hAnsi="Bookman Old Style"/>
          <w:sz w:val="22"/>
          <w:szCs w:val="22"/>
        </w:rPr>
      </w:pPr>
      <w:r w:rsidRPr="0052211C">
        <w:rPr>
          <w:rFonts w:ascii="Bookman Old Style" w:hAnsi="Bookman Old Style"/>
          <w:sz w:val="22"/>
          <w:szCs w:val="22"/>
        </w:rPr>
        <w:t>Has not been involved in and will not be involved in corrupt and fraudulent practices regarding public procurement.</w:t>
      </w:r>
    </w:p>
    <w:p w14:paraId="13D0DD5F" w14:textId="77777777" w:rsidR="00647547" w:rsidRPr="0052211C" w:rsidRDefault="00647547" w:rsidP="00647547">
      <w:pPr>
        <w:ind w:left="1440"/>
        <w:rPr>
          <w:rFonts w:ascii="Bookman Old Style" w:hAnsi="Bookman Old Style"/>
          <w:sz w:val="22"/>
          <w:szCs w:val="22"/>
        </w:rPr>
      </w:pPr>
      <w:r w:rsidRPr="0052211C">
        <w:rPr>
          <w:rFonts w:ascii="Bookman Old Style" w:hAnsi="Bookman Old Style"/>
          <w:sz w:val="22"/>
          <w:szCs w:val="22"/>
        </w:rPr>
        <w:t xml:space="preserve"> </w:t>
      </w:r>
    </w:p>
    <w:p w14:paraId="13D0DD60" w14:textId="77777777" w:rsidR="00647547" w:rsidRPr="0052211C" w:rsidRDefault="00647547" w:rsidP="00647547">
      <w:pPr>
        <w:ind w:left="1440"/>
        <w:rPr>
          <w:rFonts w:ascii="Bookman Old Style" w:hAnsi="Bookman Old Style"/>
          <w:sz w:val="22"/>
          <w:szCs w:val="22"/>
        </w:rPr>
      </w:pPr>
    </w:p>
    <w:p w14:paraId="13D0DD61" w14:textId="77777777" w:rsidR="00647547" w:rsidRPr="0052211C" w:rsidRDefault="00647547" w:rsidP="00647547">
      <w:pPr>
        <w:tabs>
          <w:tab w:val="left" w:pos="2880"/>
          <w:tab w:val="left" w:pos="4275"/>
          <w:tab w:val="center" w:pos="5580"/>
          <w:tab w:val="left" w:pos="7215"/>
          <w:tab w:val="left" w:pos="8475"/>
        </w:tabs>
        <w:ind w:left="1440"/>
        <w:rPr>
          <w:rFonts w:ascii="Bookman Old Style" w:hAnsi="Bookman Old Style"/>
          <w:sz w:val="22"/>
          <w:szCs w:val="22"/>
          <w:u w:val="single"/>
        </w:rPr>
      </w:pPr>
      <w:r w:rsidRPr="0052211C">
        <w:rPr>
          <w:rFonts w:ascii="Bookman Old Style" w:hAnsi="Bookman Old Style"/>
          <w:sz w:val="22"/>
          <w:szCs w:val="22"/>
          <w:u w:val="single"/>
        </w:rPr>
        <w:tab/>
        <w:t xml:space="preserve">    </w:t>
      </w:r>
      <w:r w:rsidRPr="0052211C">
        <w:rPr>
          <w:rFonts w:ascii="Bookman Old Style" w:hAnsi="Bookman Old Style"/>
          <w:sz w:val="22"/>
          <w:szCs w:val="22"/>
        </w:rPr>
        <w:tab/>
        <w:t xml:space="preserve">   </w:t>
      </w:r>
      <w:r w:rsidRPr="0052211C">
        <w:rPr>
          <w:rFonts w:ascii="Bookman Old Style" w:hAnsi="Bookman Old Style"/>
          <w:sz w:val="22"/>
          <w:szCs w:val="22"/>
          <w:u w:val="single"/>
        </w:rPr>
        <w:tab/>
        <w:t xml:space="preserve">          </w:t>
      </w:r>
      <w:r w:rsidRPr="0052211C">
        <w:rPr>
          <w:rFonts w:ascii="Bookman Old Style" w:hAnsi="Bookman Old Style"/>
          <w:sz w:val="22"/>
          <w:szCs w:val="22"/>
        </w:rPr>
        <w:tab/>
      </w:r>
      <w:r w:rsidRPr="0052211C">
        <w:rPr>
          <w:rFonts w:ascii="Bookman Old Style" w:hAnsi="Bookman Old Style"/>
          <w:sz w:val="22"/>
          <w:szCs w:val="22"/>
          <w:u w:val="single"/>
        </w:rPr>
        <w:tab/>
      </w:r>
    </w:p>
    <w:p w14:paraId="13D0DD62" w14:textId="77777777" w:rsidR="00647547" w:rsidRPr="0052211C" w:rsidRDefault="00647547" w:rsidP="00647547">
      <w:pPr>
        <w:ind w:left="1440"/>
        <w:rPr>
          <w:rFonts w:ascii="Bookman Old Style" w:hAnsi="Bookman Old Style"/>
          <w:sz w:val="22"/>
          <w:szCs w:val="22"/>
        </w:rPr>
      </w:pPr>
      <w:r w:rsidRPr="0052211C">
        <w:rPr>
          <w:rFonts w:ascii="Bookman Old Style" w:hAnsi="Bookman Old Style"/>
          <w:sz w:val="22"/>
          <w:szCs w:val="22"/>
        </w:rPr>
        <w:t xml:space="preserve">        Title</w:t>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 xml:space="preserve">   Signature</w:t>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 xml:space="preserve">      Date</w:t>
      </w:r>
    </w:p>
    <w:p w14:paraId="13D0DD63" w14:textId="77777777" w:rsidR="00647547" w:rsidRPr="0052211C" w:rsidRDefault="00647547" w:rsidP="00647547">
      <w:pPr>
        <w:ind w:left="1440"/>
        <w:rPr>
          <w:rFonts w:ascii="Bookman Old Style" w:hAnsi="Bookman Old Style"/>
          <w:sz w:val="22"/>
          <w:szCs w:val="22"/>
        </w:rPr>
      </w:pPr>
    </w:p>
    <w:p w14:paraId="13D0DD64" w14:textId="77777777" w:rsidR="00647547" w:rsidRPr="0052211C" w:rsidRDefault="00647547" w:rsidP="00647547">
      <w:pPr>
        <w:ind w:left="1440"/>
        <w:rPr>
          <w:rFonts w:ascii="Bookman Old Style" w:hAnsi="Bookman Old Style"/>
          <w:sz w:val="22"/>
          <w:szCs w:val="22"/>
        </w:rPr>
      </w:pPr>
    </w:p>
    <w:p w14:paraId="13D0DD65" w14:textId="77777777" w:rsidR="00647547" w:rsidRPr="0052211C" w:rsidRDefault="00647547" w:rsidP="00647547">
      <w:pPr>
        <w:ind w:left="1440"/>
        <w:rPr>
          <w:rFonts w:ascii="Bookman Old Style" w:hAnsi="Bookman Old Style"/>
          <w:sz w:val="22"/>
          <w:szCs w:val="22"/>
        </w:rPr>
      </w:pPr>
      <w:r w:rsidRPr="0052211C">
        <w:rPr>
          <w:rFonts w:ascii="Bookman Old Style" w:hAnsi="Bookman Old Style"/>
          <w:sz w:val="22"/>
          <w:szCs w:val="22"/>
        </w:rPr>
        <w:t>(To be signed by authorized representative and officially stamped)</w:t>
      </w:r>
    </w:p>
    <w:p w14:paraId="13D0DD66" w14:textId="77777777" w:rsidR="00647547" w:rsidRPr="0052211C" w:rsidRDefault="00647547" w:rsidP="00647547">
      <w:pPr>
        <w:rPr>
          <w:rFonts w:ascii="Bookman Old Style" w:hAnsi="Bookman Old Style"/>
          <w:sz w:val="22"/>
          <w:szCs w:val="22"/>
        </w:rPr>
      </w:pPr>
    </w:p>
    <w:p w14:paraId="13D0DD67" w14:textId="77777777" w:rsidR="00647547" w:rsidRPr="0052211C" w:rsidRDefault="00647547" w:rsidP="00647547">
      <w:pPr>
        <w:rPr>
          <w:rFonts w:ascii="Bookman Old Style" w:hAnsi="Bookman Old Style"/>
          <w:sz w:val="22"/>
          <w:szCs w:val="22"/>
        </w:rPr>
      </w:pPr>
    </w:p>
    <w:p w14:paraId="13D0DD68" w14:textId="77777777" w:rsidR="00647547" w:rsidRPr="0052211C" w:rsidRDefault="00647547" w:rsidP="00647547">
      <w:pPr>
        <w:rPr>
          <w:rFonts w:ascii="Bookman Old Style" w:hAnsi="Bookman Old Style"/>
          <w:sz w:val="22"/>
          <w:szCs w:val="22"/>
        </w:rPr>
      </w:pPr>
    </w:p>
    <w:p w14:paraId="13D0DD69" w14:textId="77777777" w:rsidR="00647547" w:rsidRPr="0052211C" w:rsidRDefault="00647547" w:rsidP="00647547">
      <w:pPr>
        <w:rPr>
          <w:rFonts w:ascii="Bookman Old Style" w:hAnsi="Bookman Old Style"/>
          <w:sz w:val="22"/>
          <w:szCs w:val="22"/>
        </w:rPr>
      </w:pPr>
    </w:p>
    <w:p w14:paraId="13D0DD6A" w14:textId="77777777" w:rsidR="00647547" w:rsidRPr="0052211C" w:rsidRDefault="00647547" w:rsidP="00647547">
      <w:pPr>
        <w:ind w:left="2160"/>
        <w:rPr>
          <w:rFonts w:ascii="Bookman Old Style" w:hAnsi="Bookman Old Style"/>
          <w:b/>
          <w:sz w:val="22"/>
          <w:szCs w:val="22"/>
          <w:u w:val="single"/>
        </w:rPr>
      </w:pPr>
    </w:p>
    <w:p w14:paraId="13D0DD6B" w14:textId="77777777" w:rsidR="00647547" w:rsidRPr="0052211C" w:rsidRDefault="00647547" w:rsidP="00647547">
      <w:pPr>
        <w:ind w:left="2160"/>
        <w:rPr>
          <w:rFonts w:ascii="Bookman Old Style" w:hAnsi="Bookman Old Style"/>
          <w:sz w:val="22"/>
          <w:szCs w:val="22"/>
        </w:rPr>
      </w:pPr>
    </w:p>
    <w:p w14:paraId="13D0DD6C" w14:textId="77777777" w:rsidR="00647547" w:rsidRPr="0052211C" w:rsidRDefault="00647547" w:rsidP="00647547">
      <w:pPr>
        <w:rPr>
          <w:rFonts w:ascii="Bookman Old Style" w:hAnsi="Bookman Old Style"/>
          <w:sz w:val="22"/>
          <w:szCs w:val="22"/>
        </w:rPr>
      </w:pPr>
    </w:p>
    <w:p w14:paraId="13D0DD6D" w14:textId="77777777" w:rsidR="00647547" w:rsidRPr="0052211C" w:rsidRDefault="00647547" w:rsidP="00647547">
      <w:pPr>
        <w:rPr>
          <w:rFonts w:ascii="Bookman Old Style" w:hAnsi="Bookman Old Style"/>
          <w:sz w:val="22"/>
          <w:szCs w:val="22"/>
        </w:rPr>
      </w:pPr>
    </w:p>
    <w:p w14:paraId="13D0DD6E" w14:textId="77777777" w:rsidR="00647547" w:rsidRPr="0052211C" w:rsidRDefault="00647547" w:rsidP="00647547">
      <w:pPr>
        <w:rPr>
          <w:rFonts w:ascii="Bookman Old Style" w:hAnsi="Bookman Old Style"/>
          <w:sz w:val="22"/>
          <w:szCs w:val="22"/>
        </w:rPr>
      </w:pPr>
    </w:p>
    <w:p w14:paraId="13D0DD6F" w14:textId="77777777" w:rsidR="00647547" w:rsidRPr="0052211C" w:rsidRDefault="00647547" w:rsidP="00647547">
      <w:pPr>
        <w:rPr>
          <w:rFonts w:ascii="Bookman Old Style" w:hAnsi="Bookman Old Style"/>
          <w:sz w:val="22"/>
          <w:szCs w:val="22"/>
        </w:rPr>
      </w:pPr>
    </w:p>
    <w:p w14:paraId="13D0DD70" w14:textId="77777777" w:rsidR="00647547" w:rsidRPr="0052211C" w:rsidRDefault="00647547" w:rsidP="00647547">
      <w:pPr>
        <w:jc w:val="center"/>
        <w:rPr>
          <w:rFonts w:ascii="Bookman Old Style" w:hAnsi="Bookman Old Style"/>
          <w:b/>
          <w:sz w:val="22"/>
          <w:szCs w:val="22"/>
        </w:rPr>
      </w:pPr>
    </w:p>
    <w:p w14:paraId="13D0DD71" w14:textId="77777777" w:rsidR="00647547" w:rsidRPr="0052211C" w:rsidRDefault="00647547" w:rsidP="00647547">
      <w:pPr>
        <w:jc w:val="center"/>
        <w:rPr>
          <w:rFonts w:ascii="Bookman Old Style" w:hAnsi="Bookman Old Style"/>
          <w:b/>
          <w:sz w:val="22"/>
          <w:szCs w:val="22"/>
        </w:rPr>
      </w:pPr>
    </w:p>
    <w:p w14:paraId="13D0DD72" w14:textId="77777777" w:rsidR="00647547" w:rsidRPr="0052211C" w:rsidRDefault="00647547" w:rsidP="00647547">
      <w:pPr>
        <w:rPr>
          <w:rFonts w:ascii="Bookman Old Style" w:hAnsi="Bookman Old Style"/>
          <w:sz w:val="22"/>
          <w:szCs w:val="22"/>
        </w:rPr>
      </w:pPr>
    </w:p>
    <w:p w14:paraId="13D0DD73" w14:textId="77777777" w:rsidR="00647547" w:rsidRPr="0052211C" w:rsidRDefault="00647547" w:rsidP="00647547">
      <w:pPr>
        <w:rPr>
          <w:rFonts w:ascii="Bookman Old Style" w:hAnsi="Bookman Old Style"/>
          <w:sz w:val="22"/>
          <w:szCs w:val="22"/>
        </w:rPr>
      </w:pPr>
    </w:p>
    <w:p w14:paraId="13D0DD74" w14:textId="77777777" w:rsidR="00647547" w:rsidRPr="0052211C" w:rsidRDefault="00647547" w:rsidP="00647547">
      <w:pPr>
        <w:spacing w:line="360" w:lineRule="auto"/>
        <w:ind w:left="720" w:right="-43"/>
        <w:jc w:val="both"/>
        <w:rPr>
          <w:rFonts w:ascii="Bookman Old Style" w:hAnsi="Bookman Old Style" w:cs="Tahoma"/>
          <w:b/>
          <w:sz w:val="22"/>
          <w:szCs w:val="22"/>
        </w:rPr>
      </w:pPr>
    </w:p>
    <w:p w14:paraId="13D0DD75" w14:textId="77777777" w:rsidR="00647547" w:rsidRPr="0052211C" w:rsidRDefault="00647547" w:rsidP="00647547">
      <w:pPr>
        <w:tabs>
          <w:tab w:val="num" w:pos="900"/>
        </w:tabs>
        <w:rPr>
          <w:rFonts w:ascii="Bookman Old Style" w:hAnsi="Bookman Old Style"/>
          <w:b/>
          <w:sz w:val="22"/>
          <w:szCs w:val="22"/>
        </w:rPr>
      </w:pPr>
      <w:r w:rsidRPr="0052211C">
        <w:rPr>
          <w:rFonts w:ascii="Bookman Old Style" w:hAnsi="Bookman Old Style"/>
          <w:b/>
          <w:sz w:val="22"/>
          <w:szCs w:val="22"/>
        </w:rPr>
        <w:br w:type="page"/>
      </w:r>
      <w:r w:rsidRPr="0052211C">
        <w:rPr>
          <w:rFonts w:ascii="Bookman Old Style" w:hAnsi="Bookman Old Style"/>
          <w:b/>
          <w:sz w:val="22"/>
          <w:szCs w:val="22"/>
        </w:rPr>
        <w:lastRenderedPageBreak/>
        <w:t>8.9</w:t>
      </w:r>
      <w:r w:rsidRPr="0052211C">
        <w:rPr>
          <w:rFonts w:ascii="Bookman Old Style" w:hAnsi="Bookman Old Style"/>
          <w:b/>
          <w:sz w:val="22"/>
          <w:szCs w:val="22"/>
        </w:rPr>
        <w:tab/>
        <w:t xml:space="preserve">LETTER OF NOTIFICATION OF AWARD </w:t>
      </w:r>
    </w:p>
    <w:p w14:paraId="13D0DD76" w14:textId="77777777" w:rsidR="00647547" w:rsidRPr="0052211C" w:rsidRDefault="00647547" w:rsidP="00647547">
      <w:pPr>
        <w:rPr>
          <w:rFonts w:ascii="Bookman Old Style" w:hAnsi="Bookman Old Style"/>
          <w:b/>
          <w:sz w:val="22"/>
          <w:szCs w:val="22"/>
        </w:rPr>
      </w:pPr>
    </w:p>
    <w:p w14:paraId="13D0DD77" w14:textId="77777777" w:rsidR="00647547" w:rsidRPr="0052211C" w:rsidRDefault="00647547" w:rsidP="00647547">
      <w:pPr>
        <w:rPr>
          <w:rFonts w:ascii="Bookman Old Style" w:hAnsi="Bookman Old Style"/>
          <w:b/>
          <w:sz w:val="22"/>
          <w:szCs w:val="22"/>
        </w:rPr>
      </w:pPr>
      <w:r w:rsidRPr="0052211C">
        <w:rPr>
          <w:rFonts w:ascii="Bookman Old Style" w:hAnsi="Bookman Old Style"/>
          <w:b/>
          <w:sz w:val="22"/>
          <w:szCs w:val="22"/>
        </w:rPr>
        <w:t>(For information – WILL BE SUBJECT TO MODIFICATIONS AS MAY BE DEEMED NECESSARY)</w:t>
      </w:r>
    </w:p>
    <w:p w14:paraId="13D0DD78" w14:textId="77777777" w:rsidR="00647547" w:rsidRPr="0052211C" w:rsidRDefault="00647547" w:rsidP="00647547">
      <w:pPr>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p>
    <w:p w14:paraId="13D0DD79" w14:textId="77777777" w:rsidR="00647547" w:rsidRPr="0052211C" w:rsidRDefault="00647547" w:rsidP="00647547">
      <w:pPr>
        <w:ind w:left="4320" w:firstLine="720"/>
        <w:rPr>
          <w:rFonts w:ascii="Bookman Old Style" w:hAnsi="Bookman Old Style"/>
          <w:sz w:val="22"/>
          <w:szCs w:val="22"/>
        </w:rPr>
      </w:pPr>
      <w:r w:rsidRPr="0052211C">
        <w:rPr>
          <w:rFonts w:ascii="Bookman Old Style" w:hAnsi="Bookman Old Style"/>
          <w:sz w:val="22"/>
          <w:szCs w:val="22"/>
        </w:rPr>
        <w:t>Address of Procuring Entity</w:t>
      </w:r>
    </w:p>
    <w:p w14:paraId="13D0DD7A" w14:textId="77777777" w:rsidR="00647547" w:rsidRPr="0052211C" w:rsidRDefault="00647547" w:rsidP="00647547">
      <w:pPr>
        <w:tabs>
          <w:tab w:val="left" w:pos="2025"/>
          <w:tab w:val="left" w:pos="2760"/>
          <w:tab w:val="left" w:pos="5160"/>
        </w:tabs>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_____________________</w:t>
      </w:r>
    </w:p>
    <w:p w14:paraId="13D0DD7B" w14:textId="77777777" w:rsidR="00647547" w:rsidRPr="0052211C" w:rsidRDefault="00647547" w:rsidP="00647547">
      <w:pPr>
        <w:tabs>
          <w:tab w:val="left" w:pos="2025"/>
          <w:tab w:val="left" w:pos="2760"/>
          <w:tab w:val="left" w:pos="5160"/>
        </w:tabs>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t>_____________________</w:t>
      </w:r>
    </w:p>
    <w:p w14:paraId="13D0DD7C" w14:textId="77777777" w:rsidR="00647547" w:rsidRPr="0052211C" w:rsidRDefault="00647547" w:rsidP="00647547">
      <w:pPr>
        <w:tabs>
          <w:tab w:val="left" w:pos="2025"/>
          <w:tab w:val="left" w:pos="2760"/>
          <w:tab w:val="left" w:pos="5160"/>
        </w:tabs>
        <w:rPr>
          <w:rFonts w:ascii="Bookman Old Style" w:hAnsi="Bookman Old Style"/>
          <w:sz w:val="22"/>
          <w:szCs w:val="22"/>
          <w:u w:val="single"/>
        </w:rPr>
      </w:pPr>
      <w:r w:rsidRPr="0052211C">
        <w:rPr>
          <w:rFonts w:ascii="Bookman Old Style" w:hAnsi="Bookman Old Style"/>
          <w:sz w:val="22"/>
          <w:szCs w:val="22"/>
        </w:rPr>
        <w:t>To:</w:t>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7D" w14:textId="77777777" w:rsidR="00647547" w:rsidRPr="0052211C" w:rsidRDefault="00647547" w:rsidP="00647547">
      <w:pPr>
        <w:tabs>
          <w:tab w:val="left" w:pos="2025"/>
          <w:tab w:val="left" w:pos="2700"/>
        </w:tabs>
        <w:rPr>
          <w:rFonts w:ascii="Bookman Old Style" w:hAnsi="Bookman Old Style"/>
          <w:sz w:val="22"/>
          <w:szCs w:val="22"/>
          <w:u w:val="single"/>
        </w:rPr>
      </w:pPr>
      <w:r w:rsidRPr="0052211C">
        <w:rPr>
          <w:rFonts w:ascii="Bookman Old Style" w:hAnsi="Bookman Old Style"/>
          <w:sz w:val="22"/>
          <w:szCs w:val="22"/>
          <w:u w:val="single"/>
        </w:rPr>
        <w:t xml:space="preserve">      </w:t>
      </w: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7E" w14:textId="77777777" w:rsidR="00647547" w:rsidRPr="0052211C" w:rsidRDefault="00647547" w:rsidP="00647547">
      <w:pPr>
        <w:tabs>
          <w:tab w:val="left" w:pos="2025"/>
          <w:tab w:val="left" w:pos="2700"/>
        </w:tabs>
        <w:rPr>
          <w:rFonts w:ascii="Bookman Old Style" w:hAnsi="Bookman Old Style"/>
          <w:sz w:val="22"/>
          <w:szCs w:val="22"/>
          <w:u w:val="single"/>
        </w:rPr>
      </w:pP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7F" w14:textId="77777777" w:rsidR="00647547" w:rsidRPr="0052211C" w:rsidRDefault="00647547" w:rsidP="00647547">
      <w:pPr>
        <w:tabs>
          <w:tab w:val="left" w:pos="2025"/>
          <w:tab w:val="left" w:pos="2700"/>
        </w:tabs>
        <w:rPr>
          <w:rFonts w:ascii="Bookman Old Style" w:hAnsi="Bookman Old Style"/>
          <w:sz w:val="22"/>
          <w:szCs w:val="22"/>
          <w:u w:val="single"/>
        </w:rPr>
      </w:pPr>
      <w:r w:rsidRPr="0052211C">
        <w:rPr>
          <w:rFonts w:ascii="Bookman Old Style" w:hAnsi="Bookman Old Style"/>
          <w:sz w:val="22"/>
          <w:szCs w:val="22"/>
          <w:u w:val="single"/>
        </w:rPr>
        <w:tab/>
      </w:r>
      <w:r w:rsidRPr="0052211C">
        <w:rPr>
          <w:rFonts w:ascii="Bookman Old Style" w:hAnsi="Bookman Old Style"/>
          <w:sz w:val="22"/>
          <w:szCs w:val="22"/>
          <w:u w:val="single"/>
        </w:rPr>
        <w:tab/>
      </w:r>
    </w:p>
    <w:p w14:paraId="13D0DD80" w14:textId="77777777" w:rsidR="00647547" w:rsidRPr="0052211C" w:rsidRDefault="00647547" w:rsidP="00647547">
      <w:pPr>
        <w:rPr>
          <w:rFonts w:ascii="Bookman Old Style" w:hAnsi="Bookman Old Style"/>
          <w:sz w:val="22"/>
          <w:szCs w:val="22"/>
        </w:rPr>
      </w:pPr>
    </w:p>
    <w:p w14:paraId="13D0DD81" w14:textId="77777777" w:rsidR="00647547" w:rsidRPr="0052211C" w:rsidRDefault="00647547" w:rsidP="00647547">
      <w:pPr>
        <w:tabs>
          <w:tab w:val="center" w:pos="4153"/>
        </w:tabs>
        <w:rPr>
          <w:rFonts w:ascii="Bookman Old Style" w:hAnsi="Bookman Old Style"/>
          <w:sz w:val="22"/>
          <w:szCs w:val="22"/>
          <w:u w:val="single"/>
        </w:rPr>
      </w:pPr>
      <w:r w:rsidRPr="0052211C">
        <w:rPr>
          <w:rFonts w:ascii="Bookman Old Style" w:hAnsi="Bookman Old Style"/>
          <w:sz w:val="22"/>
          <w:szCs w:val="22"/>
        </w:rPr>
        <w:t>RE: Tender No.</w:t>
      </w:r>
      <w:r w:rsidRPr="0052211C">
        <w:rPr>
          <w:rFonts w:ascii="Bookman Old Style" w:hAnsi="Bookman Old Style"/>
          <w:sz w:val="22"/>
          <w:szCs w:val="22"/>
          <w:u w:val="single"/>
        </w:rPr>
        <w:tab/>
      </w:r>
    </w:p>
    <w:p w14:paraId="13D0DD82" w14:textId="77777777" w:rsidR="00647547" w:rsidRPr="0052211C" w:rsidRDefault="00647547" w:rsidP="00647547">
      <w:pPr>
        <w:tabs>
          <w:tab w:val="center" w:pos="4153"/>
        </w:tabs>
        <w:rPr>
          <w:rFonts w:ascii="Bookman Old Style" w:hAnsi="Bookman Old Style"/>
          <w:sz w:val="22"/>
          <w:szCs w:val="22"/>
        </w:rPr>
      </w:pPr>
    </w:p>
    <w:p w14:paraId="13D0DD83" w14:textId="77777777" w:rsidR="00647547" w:rsidRPr="0052211C" w:rsidRDefault="00647547" w:rsidP="00647547">
      <w:pPr>
        <w:tabs>
          <w:tab w:val="center" w:pos="4153"/>
        </w:tabs>
        <w:rPr>
          <w:rFonts w:ascii="Bookman Old Style" w:hAnsi="Bookman Old Style"/>
          <w:sz w:val="22"/>
          <w:szCs w:val="22"/>
          <w:u w:val="single"/>
        </w:rPr>
      </w:pPr>
      <w:r w:rsidRPr="0052211C">
        <w:rPr>
          <w:rFonts w:ascii="Bookman Old Style" w:hAnsi="Bookman Old Style"/>
          <w:sz w:val="22"/>
          <w:szCs w:val="22"/>
        </w:rPr>
        <w:t xml:space="preserve">        Tender Name</w:t>
      </w:r>
      <w:r w:rsidRPr="0052211C">
        <w:rPr>
          <w:rFonts w:ascii="Bookman Old Style" w:hAnsi="Bookman Old Style"/>
          <w:sz w:val="22"/>
          <w:szCs w:val="22"/>
          <w:u w:val="single"/>
        </w:rPr>
        <w:tab/>
      </w:r>
    </w:p>
    <w:p w14:paraId="13D0DD84" w14:textId="77777777" w:rsidR="00647547" w:rsidRPr="0052211C" w:rsidRDefault="00647547" w:rsidP="00647547">
      <w:pPr>
        <w:rPr>
          <w:rFonts w:ascii="Bookman Old Style" w:hAnsi="Bookman Old Style"/>
          <w:sz w:val="22"/>
          <w:szCs w:val="22"/>
          <w:u w:val="single"/>
        </w:rPr>
      </w:pPr>
    </w:p>
    <w:p w14:paraId="13D0DD85" w14:textId="77777777" w:rsidR="00647547" w:rsidRPr="0052211C" w:rsidRDefault="00647547" w:rsidP="00647547">
      <w:pPr>
        <w:rPr>
          <w:rFonts w:ascii="Bookman Old Style" w:hAnsi="Bookman Old Style"/>
          <w:sz w:val="22"/>
          <w:szCs w:val="22"/>
        </w:rPr>
      </w:pPr>
      <w:r w:rsidRPr="0052211C">
        <w:rPr>
          <w:rFonts w:ascii="Bookman Old Style" w:hAnsi="Bookman Old Style"/>
          <w:sz w:val="22"/>
          <w:szCs w:val="22"/>
        </w:rPr>
        <w:t xml:space="preserve">This is to notify that the contract/s stated below under the above mentioned tender have been awarded to you. </w:t>
      </w:r>
    </w:p>
    <w:p w14:paraId="13D0DD86" w14:textId="77777777" w:rsidR="00647547" w:rsidRPr="0052211C" w:rsidRDefault="00647547" w:rsidP="00647547">
      <w:pPr>
        <w:tabs>
          <w:tab w:val="right" w:pos="8306"/>
        </w:tabs>
        <w:rPr>
          <w:rFonts w:ascii="Bookman Old Style" w:hAnsi="Bookman Old Style"/>
          <w:sz w:val="22"/>
          <w:szCs w:val="22"/>
        </w:rPr>
      </w:pPr>
      <w:r w:rsidRPr="0052211C">
        <w:rPr>
          <w:rFonts w:ascii="Bookman Old Style" w:hAnsi="Bookman Old Style"/>
          <w:sz w:val="22"/>
          <w:szCs w:val="22"/>
          <w:u w:val="single"/>
        </w:rPr>
        <w:tab/>
      </w:r>
    </w:p>
    <w:p w14:paraId="13D0DD87" w14:textId="77777777" w:rsidR="00647547" w:rsidRPr="0052211C" w:rsidRDefault="00647547" w:rsidP="00647547">
      <w:pPr>
        <w:tabs>
          <w:tab w:val="right" w:pos="8306"/>
        </w:tabs>
        <w:rPr>
          <w:rFonts w:ascii="Bookman Old Style" w:hAnsi="Bookman Old Style"/>
          <w:sz w:val="22"/>
          <w:szCs w:val="22"/>
          <w:u w:val="single"/>
        </w:rPr>
      </w:pPr>
      <w:r w:rsidRPr="0052211C">
        <w:rPr>
          <w:rFonts w:ascii="Bookman Old Style" w:hAnsi="Bookman Old Style"/>
          <w:sz w:val="22"/>
          <w:szCs w:val="22"/>
          <w:u w:val="single"/>
        </w:rPr>
        <w:tab/>
      </w:r>
    </w:p>
    <w:p w14:paraId="13D0DD88" w14:textId="77777777" w:rsidR="00647547" w:rsidRPr="0052211C" w:rsidRDefault="00647547" w:rsidP="00647547">
      <w:pPr>
        <w:tabs>
          <w:tab w:val="right" w:pos="8306"/>
        </w:tabs>
        <w:rPr>
          <w:rFonts w:ascii="Bookman Old Style" w:hAnsi="Bookman Old Style"/>
          <w:sz w:val="22"/>
          <w:szCs w:val="22"/>
          <w:u w:val="single"/>
        </w:rPr>
      </w:pPr>
    </w:p>
    <w:p w14:paraId="13D0DD89" w14:textId="77777777" w:rsidR="00647547" w:rsidRPr="0052211C" w:rsidRDefault="00647547" w:rsidP="00AA4049">
      <w:pPr>
        <w:numPr>
          <w:ilvl w:val="0"/>
          <w:numId w:val="40"/>
        </w:numPr>
        <w:rPr>
          <w:rFonts w:ascii="Bookman Old Style" w:hAnsi="Bookman Old Style"/>
          <w:sz w:val="22"/>
          <w:szCs w:val="22"/>
        </w:rPr>
      </w:pPr>
      <w:r w:rsidRPr="0052211C">
        <w:rPr>
          <w:rFonts w:ascii="Bookman Old Style" w:hAnsi="Bookman Old Style"/>
          <w:sz w:val="22"/>
          <w:szCs w:val="22"/>
        </w:rPr>
        <w:t>Please acknowledge receipt of this letter of notification signifying your acceptance.</w:t>
      </w:r>
    </w:p>
    <w:p w14:paraId="13D0DD8A" w14:textId="77777777" w:rsidR="00647547" w:rsidRPr="0052211C" w:rsidRDefault="00647547" w:rsidP="00647547">
      <w:pPr>
        <w:ind w:left="360"/>
        <w:rPr>
          <w:rFonts w:ascii="Bookman Old Style" w:hAnsi="Bookman Old Style"/>
          <w:sz w:val="22"/>
          <w:szCs w:val="22"/>
        </w:rPr>
      </w:pPr>
    </w:p>
    <w:p w14:paraId="13D0DD8B" w14:textId="77777777" w:rsidR="00647547" w:rsidRPr="0052211C" w:rsidRDefault="00647547" w:rsidP="00AA4049">
      <w:pPr>
        <w:numPr>
          <w:ilvl w:val="0"/>
          <w:numId w:val="40"/>
        </w:numPr>
        <w:rPr>
          <w:rFonts w:ascii="Bookman Old Style" w:hAnsi="Bookman Old Style"/>
          <w:sz w:val="22"/>
          <w:szCs w:val="22"/>
        </w:rPr>
      </w:pPr>
      <w:r w:rsidRPr="0052211C">
        <w:rPr>
          <w:rFonts w:ascii="Bookman Old Style" w:hAnsi="Bookman Old Style"/>
          <w:sz w:val="22"/>
          <w:szCs w:val="22"/>
        </w:rPr>
        <w:t xml:space="preserve">The contract/contracts shall be signed by the parties within 30 days of the date of this letter but not earlier than 14 days from the date of the letter. </w:t>
      </w:r>
    </w:p>
    <w:p w14:paraId="13D0DD8C" w14:textId="77777777" w:rsidR="00647547" w:rsidRPr="0052211C" w:rsidRDefault="00647547" w:rsidP="00647547">
      <w:pPr>
        <w:rPr>
          <w:rFonts w:ascii="Bookman Old Style" w:hAnsi="Bookman Old Style"/>
          <w:sz w:val="22"/>
          <w:szCs w:val="22"/>
        </w:rPr>
      </w:pPr>
    </w:p>
    <w:p w14:paraId="13D0DD8D" w14:textId="77777777" w:rsidR="00647547" w:rsidRPr="0052211C" w:rsidRDefault="00647547" w:rsidP="00647547">
      <w:pPr>
        <w:ind w:left="360"/>
        <w:rPr>
          <w:rFonts w:ascii="Bookman Old Style" w:hAnsi="Bookman Old Style"/>
          <w:sz w:val="22"/>
          <w:szCs w:val="22"/>
        </w:rPr>
      </w:pPr>
    </w:p>
    <w:p w14:paraId="13D0DD8E" w14:textId="77777777" w:rsidR="00647547" w:rsidRPr="0052211C" w:rsidRDefault="00647547" w:rsidP="00AA4049">
      <w:pPr>
        <w:numPr>
          <w:ilvl w:val="0"/>
          <w:numId w:val="40"/>
        </w:numPr>
        <w:rPr>
          <w:rFonts w:ascii="Bookman Old Style" w:hAnsi="Bookman Old Style"/>
          <w:sz w:val="22"/>
          <w:szCs w:val="22"/>
        </w:rPr>
      </w:pPr>
      <w:r w:rsidRPr="0052211C">
        <w:rPr>
          <w:rFonts w:ascii="Bookman Old Style" w:hAnsi="Bookman Old Style"/>
          <w:sz w:val="22"/>
          <w:szCs w:val="22"/>
        </w:rPr>
        <w:t xml:space="preserve">You may contact the officer(s) whose particulars appear below on the subject matter of this letter of notification of award. </w:t>
      </w:r>
    </w:p>
    <w:p w14:paraId="13D0DD8F" w14:textId="77777777" w:rsidR="00647547" w:rsidRPr="0052211C" w:rsidRDefault="00647547" w:rsidP="00647547">
      <w:pPr>
        <w:tabs>
          <w:tab w:val="left" w:pos="720"/>
          <w:tab w:val="right" w:pos="8306"/>
        </w:tabs>
        <w:ind w:left="720"/>
        <w:rPr>
          <w:rFonts w:ascii="Bookman Old Style" w:hAnsi="Bookman Old Style"/>
          <w:i/>
          <w:sz w:val="22"/>
          <w:szCs w:val="22"/>
        </w:rPr>
      </w:pPr>
    </w:p>
    <w:p w14:paraId="13D0DD90" w14:textId="77777777" w:rsidR="00647547" w:rsidRPr="0052211C" w:rsidRDefault="00647547" w:rsidP="00647547">
      <w:pPr>
        <w:tabs>
          <w:tab w:val="left" w:pos="720"/>
          <w:tab w:val="right" w:pos="8306"/>
        </w:tabs>
        <w:ind w:left="720"/>
        <w:rPr>
          <w:rFonts w:ascii="Bookman Old Style" w:hAnsi="Bookman Old Style"/>
          <w:i/>
          <w:sz w:val="22"/>
          <w:szCs w:val="22"/>
          <w:u w:val="single"/>
        </w:rPr>
      </w:pPr>
      <w:r w:rsidRPr="0052211C">
        <w:rPr>
          <w:rFonts w:ascii="Bookman Old Style" w:hAnsi="Bookman Old Style"/>
          <w:i/>
          <w:sz w:val="22"/>
          <w:szCs w:val="22"/>
        </w:rPr>
        <w:t>(FULL PARTICULARS)</w:t>
      </w:r>
      <w:r w:rsidRPr="0052211C">
        <w:rPr>
          <w:rFonts w:ascii="Bookman Old Style" w:hAnsi="Bookman Old Style"/>
          <w:i/>
          <w:sz w:val="22"/>
          <w:szCs w:val="22"/>
          <w:u w:val="single"/>
        </w:rPr>
        <w:tab/>
      </w:r>
    </w:p>
    <w:p w14:paraId="13D0DD91" w14:textId="77777777" w:rsidR="00647547" w:rsidRPr="0052211C" w:rsidRDefault="00647547" w:rsidP="00647547">
      <w:pPr>
        <w:tabs>
          <w:tab w:val="right" w:pos="8306"/>
        </w:tabs>
        <w:ind w:firstLine="720"/>
        <w:rPr>
          <w:rFonts w:ascii="Bookman Old Style" w:hAnsi="Bookman Old Style"/>
          <w:sz w:val="22"/>
          <w:szCs w:val="22"/>
        </w:rPr>
      </w:pPr>
      <w:r w:rsidRPr="0052211C">
        <w:rPr>
          <w:rFonts w:ascii="Bookman Old Style" w:hAnsi="Bookman Old Style"/>
          <w:sz w:val="22"/>
          <w:szCs w:val="22"/>
          <w:u w:val="single"/>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p>
    <w:p w14:paraId="13D0DD92" w14:textId="77777777" w:rsidR="00647547" w:rsidRPr="0052211C" w:rsidRDefault="00647547" w:rsidP="00647547">
      <w:pPr>
        <w:rPr>
          <w:rFonts w:ascii="Bookman Old Style" w:hAnsi="Bookman Old Style"/>
          <w:sz w:val="22"/>
          <w:szCs w:val="22"/>
        </w:rPr>
      </w:pPr>
    </w:p>
    <w:p w14:paraId="13D0DD93" w14:textId="77777777" w:rsidR="00647547" w:rsidRPr="0052211C" w:rsidRDefault="00647547" w:rsidP="00647547">
      <w:pPr>
        <w:rPr>
          <w:rFonts w:ascii="Bookman Old Style" w:hAnsi="Bookman Old Style"/>
          <w:sz w:val="22"/>
          <w:szCs w:val="22"/>
        </w:rPr>
      </w:pPr>
    </w:p>
    <w:p w14:paraId="13D0DD94" w14:textId="77777777" w:rsidR="00647547" w:rsidRPr="0052211C" w:rsidRDefault="00647547" w:rsidP="00647547">
      <w:pPr>
        <w:rPr>
          <w:rFonts w:ascii="Bookman Old Style" w:hAnsi="Bookman Old Style"/>
          <w:sz w:val="22"/>
          <w:szCs w:val="22"/>
        </w:rPr>
      </w:pP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r w:rsidRPr="0052211C">
        <w:rPr>
          <w:rFonts w:ascii="Bookman Old Style" w:hAnsi="Bookman Old Style"/>
          <w:sz w:val="22"/>
          <w:szCs w:val="22"/>
        </w:rPr>
        <w:tab/>
      </w:r>
    </w:p>
    <w:p w14:paraId="13D0DD95" w14:textId="77777777" w:rsidR="00647547" w:rsidRPr="0052211C" w:rsidRDefault="00647547" w:rsidP="00647547">
      <w:pPr>
        <w:ind w:left="2160"/>
        <w:rPr>
          <w:rFonts w:ascii="Bookman Old Style" w:hAnsi="Bookman Old Style"/>
          <w:sz w:val="22"/>
          <w:szCs w:val="22"/>
        </w:rPr>
      </w:pPr>
      <w:r w:rsidRPr="0052211C">
        <w:rPr>
          <w:rFonts w:ascii="Bookman Old Style" w:hAnsi="Bookman Old Style"/>
          <w:sz w:val="22"/>
          <w:szCs w:val="22"/>
        </w:rPr>
        <w:t xml:space="preserve"> SIGNED FOR ACCOUNTING OFFICER</w:t>
      </w:r>
    </w:p>
    <w:p w14:paraId="13D0DD96" w14:textId="77777777" w:rsidR="00647547" w:rsidRPr="0052211C" w:rsidRDefault="00647547" w:rsidP="00647547">
      <w:pPr>
        <w:rPr>
          <w:rFonts w:ascii="Bookman Old Style" w:hAnsi="Bookman Old Style"/>
          <w:sz w:val="22"/>
          <w:szCs w:val="22"/>
        </w:rPr>
      </w:pPr>
    </w:p>
    <w:p w14:paraId="13D0DD97" w14:textId="77777777" w:rsidR="00647547" w:rsidRPr="0052211C" w:rsidRDefault="00647547" w:rsidP="00647547">
      <w:pPr>
        <w:rPr>
          <w:rFonts w:ascii="Bookman Old Style" w:hAnsi="Bookman Old Style"/>
          <w:sz w:val="22"/>
          <w:szCs w:val="22"/>
        </w:rPr>
      </w:pPr>
    </w:p>
    <w:p w14:paraId="13D0DD98" w14:textId="77777777" w:rsidR="00647547" w:rsidRPr="0052211C" w:rsidRDefault="00647547" w:rsidP="00647547">
      <w:pPr>
        <w:rPr>
          <w:rFonts w:ascii="Bookman Old Style" w:hAnsi="Bookman Old Style"/>
          <w:sz w:val="22"/>
          <w:szCs w:val="22"/>
        </w:rPr>
      </w:pPr>
    </w:p>
    <w:p w14:paraId="13D0DD99" w14:textId="77777777" w:rsidR="00647547" w:rsidRPr="0052211C" w:rsidRDefault="00647547" w:rsidP="00647547">
      <w:pPr>
        <w:rPr>
          <w:rFonts w:ascii="Bookman Old Style" w:hAnsi="Bookman Old Style"/>
          <w:sz w:val="22"/>
          <w:szCs w:val="22"/>
        </w:rPr>
      </w:pPr>
    </w:p>
    <w:p w14:paraId="13D0DD9A" w14:textId="77777777" w:rsidR="00647547" w:rsidRDefault="00647547" w:rsidP="00647547">
      <w:pPr>
        <w:rPr>
          <w:rFonts w:ascii="Bookman Old Style" w:hAnsi="Bookman Old Style"/>
          <w:sz w:val="22"/>
          <w:szCs w:val="22"/>
        </w:rPr>
      </w:pPr>
    </w:p>
    <w:p w14:paraId="13D0DD9B" w14:textId="77777777" w:rsidR="00C375FD" w:rsidRDefault="00C375FD" w:rsidP="00647547">
      <w:pPr>
        <w:rPr>
          <w:rFonts w:ascii="Bookman Old Style" w:hAnsi="Bookman Old Style"/>
          <w:sz w:val="22"/>
          <w:szCs w:val="22"/>
        </w:rPr>
      </w:pPr>
    </w:p>
    <w:p w14:paraId="13D0DD9C" w14:textId="77777777" w:rsidR="00C375FD" w:rsidRDefault="00C375FD" w:rsidP="00647547">
      <w:pPr>
        <w:rPr>
          <w:rFonts w:ascii="Bookman Old Style" w:hAnsi="Bookman Old Style"/>
          <w:sz w:val="22"/>
          <w:szCs w:val="22"/>
        </w:rPr>
      </w:pPr>
    </w:p>
    <w:p w14:paraId="13D0DD9D" w14:textId="77777777" w:rsidR="00C375FD" w:rsidRDefault="00C375FD" w:rsidP="00647547">
      <w:pPr>
        <w:rPr>
          <w:rFonts w:ascii="Bookman Old Style" w:hAnsi="Bookman Old Style"/>
          <w:sz w:val="22"/>
          <w:szCs w:val="22"/>
        </w:rPr>
      </w:pPr>
    </w:p>
    <w:p w14:paraId="13D0DD9E" w14:textId="77777777" w:rsidR="00C375FD" w:rsidRDefault="00C375FD" w:rsidP="00647547">
      <w:pPr>
        <w:rPr>
          <w:rFonts w:ascii="Bookman Old Style" w:hAnsi="Bookman Old Style"/>
          <w:sz w:val="22"/>
          <w:szCs w:val="22"/>
        </w:rPr>
      </w:pPr>
    </w:p>
    <w:p w14:paraId="13D0DD9F" w14:textId="77777777" w:rsidR="00C375FD" w:rsidRDefault="00C375FD" w:rsidP="00647547">
      <w:pPr>
        <w:rPr>
          <w:rFonts w:ascii="Bookman Old Style" w:hAnsi="Bookman Old Style"/>
          <w:sz w:val="22"/>
          <w:szCs w:val="22"/>
        </w:rPr>
      </w:pPr>
    </w:p>
    <w:p w14:paraId="13D0DDA0" w14:textId="77777777" w:rsidR="00C375FD" w:rsidRPr="00AC6989" w:rsidRDefault="00C375FD" w:rsidP="00C375FD">
      <w:pPr>
        <w:pStyle w:val="Heading3"/>
        <w:ind w:left="720"/>
        <w:jc w:val="both"/>
        <w:rPr>
          <w:color w:val="000000"/>
          <w:sz w:val="24"/>
        </w:rPr>
      </w:pPr>
      <w:bookmarkStart w:id="33" w:name="_Toc444780797"/>
      <w:r w:rsidRPr="00AC6989">
        <w:rPr>
          <w:color w:val="000000"/>
          <w:sz w:val="24"/>
        </w:rPr>
        <w:lastRenderedPageBreak/>
        <w:t>FORM RB 1</w:t>
      </w:r>
      <w:bookmarkEnd w:id="33"/>
    </w:p>
    <w:p w14:paraId="13D0DDA1" w14:textId="77777777" w:rsidR="00C375FD" w:rsidRPr="00AC6989" w:rsidRDefault="00C375FD" w:rsidP="00C375FD">
      <w:pPr>
        <w:autoSpaceDE w:val="0"/>
        <w:autoSpaceDN w:val="0"/>
        <w:adjustRightInd w:val="0"/>
        <w:ind w:left="720"/>
        <w:jc w:val="center"/>
        <w:rPr>
          <w:b/>
          <w:color w:val="000000"/>
        </w:rPr>
      </w:pPr>
      <w:r w:rsidRPr="00AC6989">
        <w:rPr>
          <w:b/>
          <w:color w:val="000000"/>
        </w:rPr>
        <w:t>REPUBLIC OF KENYA</w:t>
      </w:r>
    </w:p>
    <w:p w14:paraId="13D0DDA2" w14:textId="77777777" w:rsidR="00C375FD" w:rsidRPr="00AC6989" w:rsidRDefault="00C375FD" w:rsidP="00C375FD">
      <w:pPr>
        <w:autoSpaceDE w:val="0"/>
        <w:autoSpaceDN w:val="0"/>
        <w:adjustRightInd w:val="0"/>
        <w:ind w:left="720"/>
        <w:jc w:val="center"/>
        <w:rPr>
          <w:b/>
          <w:color w:val="000000"/>
        </w:rPr>
      </w:pPr>
      <w:r w:rsidRPr="00AC6989">
        <w:rPr>
          <w:b/>
          <w:color w:val="000000"/>
        </w:rPr>
        <w:t>PUBLIC PROCUREMENT ADMINISTRATIVE REVIEW BOARD</w:t>
      </w:r>
    </w:p>
    <w:p w14:paraId="13D0DDA3" w14:textId="77777777" w:rsidR="00C375FD" w:rsidRPr="00AC6989" w:rsidRDefault="00C375FD" w:rsidP="00C375FD">
      <w:pPr>
        <w:autoSpaceDE w:val="0"/>
        <w:autoSpaceDN w:val="0"/>
        <w:adjustRightInd w:val="0"/>
        <w:ind w:left="720"/>
        <w:jc w:val="both"/>
        <w:rPr>
          <w:b/>
          <w:color w:val="000000"/>
        </w:rPr>
      </w:pPr>
    </w:p>
    <w:p w14:paraId="13D0DDA4" w14:textId="77777777" w:rsidR="00C375FD" w:rsidRPr="00AC6989" w:rsidRDefault="00C375FD" w:rsidP="00C375FD">
      <w:pPr>
        <w:autoSpaceDE w:val="0"/>
        <w:autoSpaceDN w:val="0"/>
        <w:adjustRightInd w:val="0"/>
        <w:ind w:left="720"/>
        <w:jc w:val="center"/>
        <w:rPr>
          <w:b/>
          <w:color w:val="000000"/>
        </w:rPr>
      </w:pPr>
      <w:r w:rsidRPr="00AC6989">
        <w:rPr>
          <w:b/>
          <w:color w:val="000000"/>
        </w:rPr>
        <w:t>APPLICATION NO…………….OF……….….20……...</w:t>
      </w:r>
    </w:p>
    <w:p w14:paraId="13D0DDA5" w14:textId="77777777" w:rsidR="00C375FD" w:rsidRPr="00AC6989" w:rsidRDefault="00C375FD" w:rsidP="00C375FD">
      <w:pPr>
        <w:autoSpaceDE w:val="0"/>
        <w:autoSpaceDN w:val="0"/>
        <w:adjustRightInd w:val="0"/>
        <w:ind w:left="720"/>
        <w:jc w:val="both"/>
        <w:rPr>
          <w:color w:val="000000"/>
        </w:rPr>
      </w:pPr>
    </w:p>
    <w:p w14:paraId="13D0DDA6"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BETWEEN</w:t>
      </w:r>
    </w:p>
    <w:p w14:paraId="13D0DDA7"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…………………………………………….APPLICANT</w:t>
      </w:r>
    </w:p>
    <w:p w14:paraId="13D0DDA8"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AND</w:t>
      </w:r>
    </w:p>
    <w:p w14:paraId="13D0DDA9"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…………………………………RESPONDENT (Procuring Entity)</w:t>
      </w:r>
    </w:p>
    <w:p w14:paraId="13D0DDAA" w14:textId="77777777" w:rsidR="00C375FD" w:rsidRPr="00AC6989" w:rsidRDefault="00C375FD" w:rsidP="00C375FD">
      <w:pPr>
        <w:autoSpaceDE w:val="0"/>
        <w:autoSpaceDN w:val="0"/>
        <w:adjustRightInd w:val="0"/>
        <w:ind w:left="720"/>
        <w:jc w:val="both"/>
        <w:rPr>
          <w:color w:val="000000"/>
          <w:sz w:val="22"/>
          <w:szCs w:val="22"/>
        </w:rPr>
      </w:pPr>
    </w:p>
    <w:p w14:paraId="13D0DDAB"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Request for review of the decision of the…………… (Name of the Procuring Entity) of</w:t>
      </w:r>
    </w:p>
    <w:p w14:paraId="13D0DDAC"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……………dated the…day of ………….20……….in the matter of Tender No………..…of</w:t>
      </w:r>
    </w:p>
    <w:p w14:paraId="13D0DDAD"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…………..20…</w:t>
      </w:r>
    </w:p>
    <w:p w14:paraId="13D0DDAE" w14:textId="77777777" w:rsidR="00C375FD" w:rsidRPr="00AC6989" w:rsidRDefault="00C375FD" w:rsidP="00C375FD">
      <w:pPr>
        <w:autoSpaceDE w:val="0"/>
        <w:autoSpaceDN w:val="0"/>
        <w:adjustRightInd w:val="0"/>
        <w:ind w:left="720"/>
        <w:jc w:val="both"/>
        <w:rPr>
          <w:color w:val="000000"/>
          <w:sz w:val="22"/>
          <w:szCs w:val="22"/>
        </w:rPr>
      </w:pPr>
    </w:p>
    <w:p w14:paraId="13D0DDAF" w14:textId="77777777" w:rsidR="00C375FD" w:rsidRPr="00AC6989" w:rsidRDefault="00C375FD" w:rsidP="00C375FD">
      <w:pPr>
        <w:autoSpaceDE w:val="0"/>
        <w:autoSpaceDN w:val="0"/>
        <w:adjustRightInd w:val="0"/>
        <w:ind w:left="720"/>
        <w:jc w:val="both"/>
        <w:rPr>
          <w:b/>
          <w:color w:val="000000"/>
          <w:sz w:val="22"/>
          <w:szCs w:val="22"/>
        </w:rPr>
      </w:pPr>
      <w:r w:rsidRPr="00AC6989">
        <w:rPr>
          <w:b/>
          <w:color w:val="000000"/>
          <w:sz w:val="22"/>
          <w:szCs w:val="22"/>
        </w:rPr>
        <w:t>REQUEST FOR REVIEW</w:t>
      </w:r>
    </w:p>
    <w:p w14:paraId="13D0DDB0" w14:textId="77777777" w:rsidR="00C375FD" w:rsidRPr="00AC6989" w:rsidRDefault="00C375FD" w:rsidP="00C375FD">
      <w:pPr>
        <w:autoSpaceDE w:val="0"/>
        <w:autoSpaceDN w:val="0"/>
        <w:adjustRightInd w:val="0"/>
        <w:ind w:left="720"/>
        <w:jc w:val="both"/>
        <w:rPr>
          <w:color w:val="000000"/>
          <w:sz w:val="22"/>
          <w:szCs w:val="22"/>
        </w:rPr>
      </w:pPr>
    </w:p>
    <w:p w14:paraId="13D0DDB1"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I/We……………………………,the above named Applicant(s), of address: Physical</w:t>
      </w:r>
    </w:p>
    <w:p w14:paraId="13D0DDB2"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address…………….Fax No……Tel. No……..Email ……………, hereby request the Public</w:t>
      </w:r>
    </w:p>
    <w:p w14:paraId="13D0DDB3"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Procurement Administrative Review Board to review the whole/part of the above mentioned decision on the following grounds , namely:-</w:t>
      </w:r>
    </w:p>
    <w:p w14:paraId="13D0DDB4" w14:textId="77777777" w:rsidR="00C375FD" w:rsidRPr="00AC6989" w:rsidRDefault="00C375FD" w:rsidP="00C375FD">
      <w:pPr>
        <w:autoSpaceDE w:val="0"/>
        <w:autoSpaceDN w:val="0"/>
        <w:adjustRightInd w:val="0"/>
        <w:ind w:left="720"/>
        <w:jc w:val="both"/>
        <w:rPr>
          <w:color w:val="000000"/>
          <w:sz w:val="22"/>
          <w:szCs w:val="22"/>
        </w:rPr>
      </w:pPr>
    </w:p>
    <w:p w14:paraId="13D0DDB5"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1.</w:t>
      </w:r>
    </w:p>
    <w:p w14:paraId="13D0DDB6"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2.</w:t>
      </w:r>
    </w:p>
    <w:p w14:paraId="13D0DDB7"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etc.</w:t>
      </w:r>
    </w:p>
    <w:p w14:paraId="13D0DDB8" w14:textId="77777777" w:rsidR="00C375FD" w:rsidRPr="00AC6989" w:rsidRDefault="00C375FD" w:rsidP="00C375FD">
      <w:pPr>
        <w:autoSpaceDE w:val="0"/>
        <w:autoSpaceDN w:val="0"/>
        <w:adjustRightInd w:val="0"/>
        <w:ind w:left="720"/>
        <w:jc w:val="both"/>
        <w:rPr>
          <w:color w:val="000000"/>
          <w:sz w:val="22"/>
          <w:szCs w:val="22"/>
        </w:rPr>
      </w:pPr>
    </w:p>
    <w:p w14:paraId="13D0DDB9"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By this memorandum, the Applicant requests the Board for an order/orders that: -</w:t>
      </w:r>
    </w:p>
    <w:p w14:paraId="13D0DDBA"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1.</w:t>
      </w:r>
    </w:p>
    <w:p w14:paraId="13D0DDBB"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2.</w:t>
      </w:r>
    </w:p>
    <w:p w14:paraId="13D0DDBC"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etc</w:t>
      </w:r>
    </w:p>
    <w:p w14:paraId="13D0DDBD" w14:textId="77777777" w:rsidR="00C375FD" w:rsidRPr="00AC6989" w:rsidRDefault="00C375FD" w:rsidP="00C375FD">
      <w:pPr>
        <w:autoSpaceDE w:val="0"/>
        <w:autoSpaceDN w:val="0"/>
        <w:adjustRightInd w:val="0"/>
        <w:ind w:left="720"/>
        <w:jc w:val="both"/>
        <w:rPr>
          <w:color w:val="000000"/>
          <w:sz w:val="22"/>
          <w:szCs w:val="22"/>
        </w:rPr>
      </w:pPr>
    </w:p>
    <w:p w14:paraId="13D0DDBE"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SIGNED ……………….(Applicant)</w:t>
      </w:r>
    </w:p>
    <w:p w14:paraId="13D0DDBF" w14:textId="77777777" w:rsidR="00C375FD" w:rsidRPr="00AC6989" w:rsidRDefault="00C375FD" w:rsidP="00C375FD">
      <w:pPr>
        <w:autoSpaceDE w:val="0"/>
        <w:autoSpaceDN w:val="0"/>
        <w:adjustRightInd w:val="0"/>
        <w:ind w:left="720"/>
        <w:jc w:val="both"/>
        <w:rPr>
          <w:color w:val="000000"/>
          <w:sz w:val="22"/>
          <w:szCs w:val="22"/>
        </w:rPr>
      </w:pPr>
    </w:p>
    <w:p w14:paraId="13D0DDC0"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Dated on…………….day of ……………/…20…</w:t>
      </w:r>
    </w:p>
    <w:p w14:paraId="13D0DDC1" w14:textId="77777777" w:rsidR="00C375FD" w:rsidRPr="00AC6989" w:rsidRDefault="00C375FD" w:rsidP="00C375FD">
      <w:pPr>
        <w:autoSpaceDE w:val="0"/>
        <w:autoSpaceDN w:val="0"/>
        <w:adjustRightInd w:val="0"/>
        <w:ind w:left="720"/>
        <w:jc w:val="both"/>
        <w:rPr>
          <w:color w:val="000000"/>
          <w:sz w:val="22"/>
          <w:szCs w:val="22"/>
        </w:rPr>
      </w:pPr>
    </w:p>
    <w:p w14:paraId="13D0DDC2" w14:textId="77777777" w:rsidR="00C375FD" w:rsidRPr="00AC6989" w:rsidRDefault="00C375FD" w:rsidP="00C375FD">
      <w:pPr>
        <w:autoSpaceDE w:val="0"/>
        <w:autoSpaceDN w:val="0"/>
        <w:adjustRightInd w:val="0"/>
        <w:ind w:left="720"/>
        <w:jc w:val="both"/>
        <w:rPr>
          <w:b/>
          <w:color w:val="000000"/>
          <w:sz w:val="22"/>
          <w:szCs w:val="22"/>
        </w:rPr>
      </w:pPr>
      <w:r w:rsidRPr="00AC6989">
        <w:rPr>
          <w:b/>
          <w:color w:val="000000"/>
          <w:sz w:val="22"/>
          <w:szCs w:val="22"/>
        </w:rPr>
        <w:t>FOR OFFICIAL USE ONLY</w:t>
      </w:r>
    </w:p>
    <w:p w14:paraId="13D0DDC3" w14:textId="77777777" w:rsidR="00C375FD" w:rsidRPr="00AC6989" w:rsidRDefault="00C375FD" w:rsidP="00C375FD">
      <w:pPr>
        <w:autoSpaceDE w:val="0"/>
        <w:autoSpaceDN w:val="0"/>
        <w:adjustRightInd w:val="0"/>
        <w:ind w:left="720"/>
        <w:jc w:val="both"/>
        <w:rPr>
          <w:color w:val="000000"/>
          <w:sz w:val="22"/>
          <w:szCs w:val="22"/>
        </w:rPr>
      </w:pPr>
    </w:p>
    <w:p w14:paraId="13D0DDC4"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Lodged with the Secretary Public Procurement Administrative Review Board on …………</w:t>
      </w:r>
    </w:p>
    <w:p w14:paraId="13D0DDC5"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day of ………....20….………</w:t>
      </w:r>
    </w:p>
    <w:p w14:paraId="13D0DDC6" w14:textId="77777777" w:rsidR="00C375FD" w:rsidRPr="00AC6989" w:rsidRDefault="00C375FD" w:rsidP="00C375FD">
      <w:pPr>
        <w:autoSpaceDE w:val="0"/>
        <w:autoSpaceDN w:val="0"/>
        <w:adjustRightInd w:val="0"/>
        <w:ind w:left="720"/>
        <w:jc w:val="both"/>
        <w:rPr>
          <w:color w:val="000000"/>
          <w:sz w:val="22"/>
          <w:szCs w:val="22"/>
        </w:rPr>
      </w:pPr>
    </w:p>
    <w:p w14:paraId="13D0DDC7" w14:textId="77777777" w:rsidR="00C375FD" w:rsidRPr="00AC6989" w:rsidRDefault="00C375FD" w:rsidP="00C375FD">
      <w:pPr>
        <w:autoSpaceDE w:val="0"/>
        <w:autoSpaceDN w:val="0"/>
        <w:adjustRightInd w:val="0"/>
        <w:ind w:left="720"/>
        <w:jc w:val="both"/>
        <w:rPr>
          <w:color w:val="000000"/>
          <w:sz w:val="22"/>
          <w:szCs w:val="22"/>
        </w:rPr>
      </w:pPr>
      <w:r w:rsidRPr="00AC6989">
        <w:rPr>
          <w:color w:val="000000"/>
          <w:sz w:val="22"/>
          <w:szCs w:val="22"/>
        </w:rPr>
        <w:t>SIGNED</w:t>
      </w:r>
    </w:p>
    <w:p w14:paraId="13D0DDC8" w14:textId="77777777" w:rsidR="00C375FD" w:rsidRPr="00AC6989" w:rsidRDefault="00C375FD" w:rsidP="00C375FD">
      <w:pPr>
        <w:ind w:left="720"/>
        <w:jc w:val="both"/>
        <w:rPr>
          <w:sz w:val="22"/>
          <w:szCs w:val="22"/>
        </w:rPr>
      </w:pPr>
      <w:r w:rsidRPr="00AC6989">
        <w:rPr>
          <w:color w:val="000000"/>
          <w:sz w:val="22"/>
          <w:szCs w:val="22"/>
        </w:rPr>
        <w:t>Board Secretary</w:t>
      </w:r>
    </w:p>
    <w:p w14:paraId="13D0DDC9" w14:textId="77777777" w:rsidR="00C375FD" w:rsidRPr="0052211C" w:rsidRDefault="00C375FD" w:rsidP="00647547">
      <w:pPr>
        <w:rPr>
          <w:rFonts w:ascii="Bookman Old Style" w:hAnsi="Bookman Old Style"/>
          <w:sz w:val="22"/>
          <w:szCs w:val="22"/>
        </w:rPr>
      </w:pPr>
    </w:p>
    <w:p w14:paraId="13D0DDCA" w14:textId="77777777" w:rsidR="00647547" w:rsidRPr="0052211C" w:rsidRDefault="00647547" w:rsidP="00647547">
      <w:pPr>
        <w:rPr>
          <w:sz w:val="22"/>
          <w:szCs w:val="22"/>
        </w:rPr>
      </w:pPr>
    </w:p>
    <w:p w14:paraId="13D0DDCB" w14:textId="77777777" w:rsidR="00647547" w:rsidRPr="0052211C" w:rsidRDefault="00647547" w:rsidP="00647547"/>
    <w:p w14:paraId="13D0DDCC" w14:textId="77777777" w:rsidR="00647547" w:rsidRPr="0052211C" w:rsidRDefault="00647547" w:rsidP="00647547"/>
    <w:p w14:paraId="13D0DDCD" w14:textId="77777777" w:rsidR="00647547" w:rsidRPr="0052211C" w:rsidRDefault="00647547" w:rsidP="00647547"/>
    <w:p w14:paraId="13D0DDCE" w14:textId="77777777" w:rsidR="00012C6D" w:rsidRPr="0052211C" w:rsidRDefault="00012C6D"/>
    <w:sectPr w:rsidR="00012C6D" w:rsidRPr="0052211C" w:rsidSect="00647547">
      <w:headerReference w:type="default" r:id="rId10"/>
      <w:footerReference w:type="even" r:id="rId11"/>
      <w:footerReference w:type="default" r:id="rId12"/>
      <w:footerReference w:type="first" r:id="rId13"/>
      <w:pgSz w:w="12240" w:h="15840"/>
      <w:pgMar w:top="1258" w:right="1620" w:bottom="1079"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A2981" w14:textId="77777777" w:rsidR="006E078A" w:rsidRDefault="006E078A" w:rsidP="00647547">
      <w:r>
        <w:separator/>
      </w:r>
    </w:p>
  </w:endnote>
  <w:endnote w:type="continuationSeparator" w:id="0">
    <w:p w14:paraId="4D4AA480" w14:textId="77777777" w:rsidR="006E078A" w:rsidRDefault="006E078A" w:rsidP="0064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DDF9" w14:textId="77777777" w:rsidR="00941303" w:rsidRDefault="009413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0DDFA" w14:textId="77777777" w:rsidR="00941303" w:rsidRDefault="00941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DDFB" w14:textId="77777777" w:rsidR="00941303" w:rsidRDefault="00941303">
    <w:pPr>
      <w:pStyle w:val="Footer"/>
      <w:jc w:val="right"/>
    </w:pPr>
    <w:r>
      <w:t xml:space="preserve">Page </w:t>
    </w:r>
    <w:r>
      <w:rPr>
        <w:b/>
        <w:bCs/>
      </w:rPr>
      <w:fldChar w:fldCharType="begin"/>
    </w:r>
    <w:r>
      <w:rPr>
        <w:b/>
        <w:bCs/>
      </w:rPr>
      <w:instrText xml:space="preserve"> PAGE </w:instrText>
    </w:r>
    <w:r>
      <w:rPr>
        <w:b/>
        <w:bCs/>
      </w:rPr>
      <w:fldChar w:fldCharType="separate"/>
    </w:r>
    <w:r w:rsidR="002F57B0">
      <w:rPr>
        <w:b/>
        <w:bCs/>
        <w:noProof/>
      </w:rPr>
      <w:t>45</w:t>
    </w:r>
    <w:r>
      <w:rPr>
        <w:b/>
        <w:bCs/>
      </w:rPr>
      <w:fldChar w:fldCharType="end"/>
    </w:r>
    <w:r>
      <w:t xml:space="preserve"> of </w:t>
    </w:r>
    <w:r>
      <w:rPr>
        <w:b/>
        <w:bCs/>
      </w:rPr>
      <w:fldChar w:fldCharType="begin"/>
    </w:r>
    <w:r>
      <w:rPr>
        <w:b/>
        <w:bCs/>
      </w:rPr>
      <w:instrText xml:space="preserve"> NUMPAGES  </w:instrText>
    </w:r>
    <w:r>
      <w:rPr>
        <w:b/>
        <w:bCs/>
      </w:rPr>
      <w:fldChar w:fldCharType="separate"/>
    </w:r>
    <w:r w:rsidR="002F57B0">
      <w:rPr>
        <w:b/>
        <w:bCs/>
        <w:noProof/>
      </w:rPr>
      <w:t>45</w:t>
    </w:r>
    <w:r>
      <w:rPr>
        <w:b/>
        <w:bCs/>
      </w:rPr>
      <w:fldChar w:fldCharType="end"/>
    </w:r>
  </w:p>
  <w:p w14:paraId="13D0DDFC" w14:textId="77777777" w:rsidR="00941303" w:rsidRPr="00E43F42" w:rsidRDefault="00941303" w:rsidP="00647547">
    <w:pPr>
      <w:pStyle w:val="BodyText"/>
      <w:ind w:right="360"/>
      <w:rPr>
        <w:rFonts w:ascii="Palatino Linotype" w:hAnsi="Palatino Linotype"/>
        <w:b/>
        <w:i/>
        <w:color w:val="BFBFB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DDFD" w14:textId="77777777" w:rsidR="00941303" w:rsidRDefault="00941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D0DDFE" w14:textId="77777777" w:rsidR="00941303" w:rsidRDefault="00941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EBD06" w14:textId="77777777" w:rsidR="006E078A" w:rsidRDefault="006E078A" w:rsidP="00647547">
      <w:r>
        <w:separator/>
      </w:r>
    </w:p>
  </w:footnote>
  <w:footnote w:type="continuationSeparator" w:id="0">
    <w:p w14:paraId="5572988F" w14:textId="77777777" w:rsidR="006E078A" w:rsidRDefault="006E078A" w:rsidP="00647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884"/>
    </w:tblGrid>
    <w:tr w:rsidR="00941303" w14:paraId="13D0DDF7" w14:textId="77777777">
      <w:tc>
        <w:tcPr>
          <w:tcW w:w="1152" w:type="dxa"/>
        </w:tcPr>
        <w:p w14:paraId="13D0DDF5" w14:textId="77777777" w:rsidR="00941303" w:rsidRDefault="00941303">
          <w:pPr>
            <w:pStyle w:val="Header"/>
            <w:jc w:val="right"/>
            <w:rPr>
              <w:b/>
            </w:rPr>
          </w:pPr>
          <w:r>
            <w:fldChar w:fldCharType="begin"/>
          </w:r>
          <w:r>
            <w:instrText xml:space="preserve"> PAGE   \* MERGEFORMAT </w:instrText>
          </w:r>
          <w:r>
            <w:fldChar w:fldCharType="separate"/>
          </w:r>
          <w:r w:rsidR="002F57B0">
            <w:rPr>
              <w:noProof/>
            </w:rPr>
            <w:t>45</w:t>
          </w:r>
          <w:r>
            <w:fldChar w:fldCharType="end"/>
          </w:r>
        </w:p>
      </w:tc>
      <w:tc>
        <w:tcPr>
          <w:tcW w:w="0" w:type="auto"/>
          <w:noWrap/>
        </w:tcPr>
        <w:p w14:paraId="13D0DDF6" w14:textId="60B863B0" w:rsidR="00941303" w:rsidRDefault="00941303" w:rsidP="00647547">
          <w:pPr>
            <w:pStyle w:val="Header"/>
            <w:jc w:val="center"/>
            <w:rPr>
              <w:b/>
            </w:rPr>
          </w:pPr>
          <w:r>
            <w:fldChar w:fldCharType="begin"/>
          </w:r>
          <w:r>
            <w:instrText xml:space="preserve"> STYLEREF  "1" </w:instrText>
          </w:r>
          <w:r w:rsidR="002F57B0">
            <w:fldChar w:fldCharType="separate"/>
          </w:r>
          <w:r w:rsidR="002F57B0">
            <w:rPr>
              <w:noProof/>
            </w:rPr>
            <w:t>SECTION VIII</w:t>
          </w:r>
          <w:r w:rsidR="002F57B0">
            <w:rPr>
              <w:noProof/>
            </w:rPr>
            <w:tab/>
            <w:t>STANDARD FORMS</w:t>
          </w:r>
          <w:r>
            <w:rPr>
              <w:noProof/>
            </w:rPr>
            <w:fldChar w:fldCharType="end"/>
          </w:r>
        </w:p>
      </w:tc>
    </w:tr>
  </w:tbl>
  <w:p w14:paraId="13D0DDF8" w14:textId="77777777" w:rsidR="00941303" w:rsidRDefault="006E078A">
    <w:pPr>
      <w:pStyle w:val="Header"/>
    </w:pPr>
    <w:r>
      <w:rPr>
        <w:noProof/>
      </w:rPr>
      <w:pict w14:anchorId="13D0DDFF">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3B7"/>
    <w:multiLevelType w:val="multilevel"/>
    <w:tmpl w:val="64A43C7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77664AA"/>
    <w:multiLevelType w:val="hybridMultilevel"/>
    <w:tmpl w:val="527E2850"/>
    <w:lvl w:ilvl="0" w:tplc="0E96071C">
      <w:start w:val="1"/>
      <w:numFmt w:val="lowerLetter"/>
      <w:lvlText w:val="(%1)"/>
      <w:lvlJc w:val="left"/>
      <w:pPr>
        <w:tabs>
          <w:tab w:val="num" w:pos="1125"/>
        </w:tabs>
        <w:ind w:left="1125" w:hanging="720"/>
      </w:pPr>
      <w:rPr>
        <w:rFonts w:hint="default"/>
      </w:rPr>
    </w:lvl>
    <w:lvl w:ilvl="1" w:tplc="0F601714">
      <w:start w:val="1"/>
      <w:numFmt w:val="decimal"/>
      <w:lvlText w:val="%2."/>
      <w:lvlJc w:val="left"/>
      <w:pPr>
        <w:tabs>
          <w:tab w:val="num" w:pos="1485"/>
        </w:tabs>
        <w:ind w:left="1485" w:hanging="360"/>
      </w:pPr>
      <w:rPr>
        <w:rFonts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087A6ACB"/>
    <w:multiLevelType w:val="multilevel"/>
    <w:tmpl w:val="81E22F0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8F67EA6"/>
    <w:multiLevelType w:val="multilevel"/>
    <w:tmpl w:val="1BE2065E"/>
    <w:lvl w:ilvl="0">
      <w:start w:val="2"/>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8FA7EB1"/>
    <w:multiLevelType w:val="multilevel"/>
    <w:tmpl w:val="3FE6CF0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9675698"/>
    <w:multiLevelType w:val="hybridMultilevel"/>
    <w:tmpl w:val="5008B0FE"/>
    <w:lvl w:ilvl="0" w:tplc="E4D8B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792579"/>
    <w:multiLevelType w:val="hybridMultilevel"/>
    <w:tmpl w:val="A3CE9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E707A"/>
    <w:multiLevelType w:val="hybridMultilevel"/>
    <w:tmpl w:val="6D8030DA"/>
    <w:lvl w:ilvl="0" w:tplc="21E6D3C4">
      <w:start w:val="1"/>
      <w:numFmt w:val="lowerRoman"/>
      <w:lvlText w:val="(%1)"/>
      <w:lvlJc w:val="right"/>
      <w:pPr>
        <w:tabs>
          <w:tab w:val="num" w:pos="720"/>
        </w:tabs>
        <w:ind w:left="720" w:hanging="180"/>
      </w:pPr>
      <w:rPr>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D93750F"/>
    <w:multiLevelType w:val="hybridMultilevel"/>
    <w:tmpl w:val="34E6B8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464605"/>
    <w:multiLevelType w:val="multilevel"/>
    <w:tmpl w:val="C2802FCC"/>
    <w:lvl w:ilvl="0">
      <w:start w:val="2"/>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56C0E55"/>
    <w:multiLevelType w:val="hybridMultilevel"/>
    <w:tmpl w:val="FC48E526"/>
    <w:lvl w:ilvl="0" w:tplc="0E68190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632112"/>
    <w:multiLevelType w:val="multilevel"/>
    <w:tmpl w:val="30301DC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5.%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15211F9"/>
    <w:multiLevelType w:val="hybridMultilevel"/>
    <w:tmpl w:val="EF80AF2C"/>
    <w:lvl w:ilvl="0" w:tplc="1B5044AE">
      <w:start w:val="1"/>
      <w:numFmt w:val="lowerLetter"/>
      <w:lvlText w:val="(%1)"/>
      <w:lvlJc w:val="left"/>
      <w:pPr>
        <w:tabs>
          <w:tab w:val="num" w:pos="1440"/>
        </w:tabs>
        <w:ind w:left="1440" w:hanging="720"/>
      </w:pPr>
      <w:rPr>
        <w:rFonts w:hint="default"/>
      </w:rPr>
    </w:lvl>
    <w:lvl w:ilvl="1" w:tplc="B14E6928">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F6573D"/>
    <w:multiLevelType w:val="multilevel"/>
    <w:tmpl w:val="3190AD6C"/>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93879B6"/>
    <w:multiLevelType w:val="hybridMultilevel"/>
    <w:tmpl w:val="ECD8CEFC"/>
    <w:lvl w:ilvl="0" w:tplc="9BF8E74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052A51"/>
    <w:multiLevelType w:val="multilevel"/>
    <w:tmpl w:val="639CED8E"/>
    <w:lvl w:ilvl="0">
      <w:start w:val="3"/>
      <w:numFmt w:val="decimal"/>
      <w:lvlText w:val="%1"/>
      <w:lvlJc w:val="left"/>
      <w:pPr>
        <w:tabs>
          <w:tab w:val="num" w:pos="795"/>
        </w:tabs>
        <w:ind w:left="795" w:hanging="795"/>
      </w:pPr>
      <w:rPr>
        <w:rFonts w:hint="default"/>
      </w:rPr>
    </w:lvl>
    <w:lvl w:ilvl="1">
      <w:start w:val="1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D055259"/>
    <w:multiLevelType w:val="hybridMultilevel"/>
    <w:tmpl w:val="DD12AD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9B41EC"/>
    <w:multiLevelType w:val="hybridMultilevel"/>
    <w:tmpl w:val="A2760EA6"/>
    <w:lvl w:ilvl="0" w:tplc="7E5274B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D8720A"/>
    <w:multiLevelType w:val="multilevel"/>
    <w:tmpl w:val="50788B1E"/>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132077D"/>
    <w:multiLevelType w:val="hybridMultilevel"/>
    <w:tmpl w:val="2324953C"/>
    <w:lvl w:ilvl="0" w:tplc="32CABBD4">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701F13"/>
    <w:multiLevelType w:val="hybridMultilevel"/>
    <w:tmpl w:val="401E24C8"/>
    <w:lvl w:ilvl="0" w:tplc="E9A29DD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7A32297"/>
    <w:multiLevelType w:val="multilevel"/>
    <w:tmpl w:val="780E4854"/>
    <w:lvl w:ilvl="0">
      <w:start w:val="2"/>
      <w:numFmt w:val="decimal"/>
      <w:lvlText w:val="%1"/>
      <w:lvlJc w:val="left"/>
      <w:pPr>
        <w:tabs>
          <w:tab w:val="num" w:pos="720"/>
        </w:tabs>
        <w:ind w:left="720" w:hanging="720"/>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CD31806"/>
    <w:multiLevelType w:val="multilevel"/>
    <w:tmpl w:val="CB16C396"/>
    <w:lvl w:ilvl="0">
      <w:start w:val="2"/>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0B821A8"/>
    <w:multiLevelType w:val="multilevel"/>
    <w:tmpl w:val="E700930E"/>
    <w:lvl w:ilvl="0">
      <w:start w:val="2"/>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3EA3C7C"/>
    <w:multiLevelType w:val="hybridMultilevel"/>
    <w:tmpl w:val="137CB832"/>
    <w:lvl w:ilvl="0" w:tplc="7D2EAF78">
      <w:start w:val="1"/>
      <w:numFmt w:val="lowerLetter"/>
      <w:lvlText w:val="(%1)"/>
      <w:lvlJc w:val="left"/>
      <w:pPr>
        <w:tabs>
          <w:tab w:val="num" w:pos="1440"/>
        </w:tabs>
        <w:ind w:left="1440" w:hanging="720"/>
      </w:pPr>
      <w:rPr>
        <w:rFonts w:hint="default"/>
        <w:sz w:val="24"/>
      </w:rPr>
    </w:lvl>
    <w:lvl w:ilvl="1" w:tplc="FAB237D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52728A0"/>
    <w:multiLevelType w:val="multilevel"/>
    <w:tmpl w:val="06289ED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45691724"/>
    <w:multiLevelType w:val="hybridMultilevel"/>
    <w:tmpl w:val="F51E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CB09AA"/>
    <w:multiLevelType w:val="hybridMultilevel"/>
    <w:tmpl w:val="029C52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49157951"/>
    <w:multiLevelType w:val="hybridMultilevel"/>
    <w:tmpl w:val="D810969C"/>
    <w:lvl w:ilvl="0" w:tplc="68AE6D84">
      <w:start w:val="1"/>
      <w:numFmt w:val="lowerLetter"/>
      <w:lvlText w:val="(%1)"/>
      <w:lvlJc w:val="left"/>
      <w:pPr>
        <w:tabs>
          <w:tab w:val="num" w:pos="1944"/>
        </w:tabs>
        <w:ind w:left="1944" w:hanging="720"/>
      </w:pPr>
      <w:rPr>
        <w:rFonts w:hint="default"/>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9">
    <w:nsid w:val="4C18098C"/>
    <w:multiLevelType w:val="multilevel"/>
    <w:tmpl w:val="F08E1E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CB32C7B"/>
    <w:multiLevelType w:val="multilevel"/>
    <w:tmpl w:val="5464E6E2"/>
    <w:lvl w:ilvl="0">
      <w:start w:val="3"/>
      <w:numFmt w:val="decimal"/>
      <w:lvlText w:val="%1."/>
      <w:lvlJc w:val="left"/>
      <w:pPr>
        <w:tabs>
          <w:tab w:val="num" w:pos="915"/>
        </w:tabs>
        <w:ind w:left="915" w:hanging="915"/>
      </w:pPr>
      <w:rPr>
        <w:rFonts w:hint="default"/>
      </w:rPr>
    </w:lvl>
    <w:lvl w:ilvl="1">
      <w:start w:val="17"/>
      <w:numFmt w:val="decimal"/>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EC82575"/>
    <w:multiLevelType w:val="multilevel"/>
    <w:tmpl w:val="68E6AD8A"/>
    <w:lvl w:ilvl="0">
      <w:start w:val="2"/>
      <w:numFmt w:val="decimal"/>
      <w:lvlText w:val="%1"/>
      <w:lvlJc w:val="left"/>
      <w:pPr>
        <w:tabs>
          <w:tab w:val="num" w:pos="720"/>
        </w:tabs>
        <w:ind w:left="720" w:hanging="720"/>
      </w:pPr>
      <w:rPr>
        <w:rFonts w:hint="default"/>
        <w:sz w:val="24"/>
      </w:rPr>
    </w:lvl>
    <w:lvl w:ilvl="1">
      <w:start w:val="15"/>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32">
    <w:nsid w:val="4F0F2FE9"/>
    <w:multiLevelType w:val="multilevel"/>
    <w:tmpl w:val="6FC09ECE"/>
    <w:lvl w:ilvl="0">
      <w:start w:val="2"/>
      <w:numFmt w:val="decimal"/>
      <w:lvlText w:val="%1"/>
      <w:lvlJc w:val="left"/>
      <w:pPr>
        <w:tabs>
          <w:tab w:val="num" w:pos="720"/>
        </w:tabs>
        <w:ind w:left="720" w:hanging="720"/>
      </w:pPr>
      <w:rPr>
        <w:rFonts w:hint="default"/>
        <w:sz w:val="24"/>
      </w:rPr>
    </w:lvl>
    <w:lvl w:ilvl="1">
      <w:start w:val="17"/>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33">
    <w:nsid w:val="516F61A3"/>
    <w:multiLevelType w:val="multilevel"/>
    <w:tmpl w:val="E37CB1D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4">
    <w:nsid w:val="53534CA3"/>
    <w:multiLevelType w:val="multilevel"/>
    <w:tmpl w:val="BE8A258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A287DA1"/>
    <w:multiLevelType w:val="multilevel"/>
    <w:tmpl w:val="D722BD16"/>
    <w:lvl w:ilvl="0">
      <w:start w:val="2"/>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AB80A20"/>
    <w:multiLevelType w:val="hybridMultilevel"/>
    <w:tmpl w:val="3B8CF0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42383F"/>
    <w:multiLevelType w:val="hybridMultilevel"/>
    <w:tmpl w:val="1E8EA550"/>
    <w:lvl w:ilvl="0" w:tplc="B23E820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8">
    <w:nsid w:val="5C55746E"/>
    <w:multiLevelType w:val="multilevel"/>
    <w:tmpl w:val="E4B23686"/>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5D892B44"/>
    <w:multiLevelType w:val="hybridMultilevel"/>
    <w:tmpl w:val="367E05BC"/>
    <w:lvl w:ilvl="0" w:tplc="7E006408">
      <w:start w:val="1"/>
      <w:numFmt w:val="lowerRoman"/>
      <w:lvlText w:val="(%1)"/>
      <w:lvlJc w:val="left"/>
      <w:pPr>
        <w:tabs>
          <w:tab w:val="num" w:pos="1440"/>
        </w:tabs>
        <w:ind w:left="1440" w:hanging="720"/>
      </w:pPr>
      <w:rPr>
        <w:rFonts w:hint="default"/>
      </w:rPr>
    </w:lvl>
    <w:lvl w:ilvl="1" w:tplc="755E1A54">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DBB23D8"/>
    <w:multiLevelType w:val="multilevel"/>
    <w:tmpl w:val="2C1801EC"/>
    <w:lvl w:ilvl="0">
      <w:start w:val="2"/>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2"/>
      <w:numFmt w:val="decimal"/>
      <w:lvlText w:val="%1.17.%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5EAA7BC3"/>
    <w:multiLevelType w:val="multilevel"/>
    <w:tmpl w:val="61009670"/>
    <w:lvl w:ilvl="0">
      <w:start w:val="3"/>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2">
    <w:nsid w:val="625A561D"/>
    <w:multiLevelType w:val="multilevel"/>
    <w:tmpl w:val="9918A796"/>
    <w:lvl w:ilvl="0">
      <w:start w:val="3"/>
      <w:numFmt w:val="decimal"/>
      <w:lvlText w:val="%1"/>
      <w:lvlJc w:val="left"/>
      <w:pPr>
        <w:tabs>
          <w:tab w:val="num" w:pos="795"/>
        </w:tabs>
        <w:ind w:left="795" w:hanging="795"/>
      </w:pPr>
      <w:rPr>
        <w:rFonts w:hint="default"/>
      </w:rPr>
    </w:lvl>
    <w:lvl w:ilvl="1">
      <w:start w:val="14"/>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30B7521"/>
    <w:multiLevelType w:val="multilevel"/>
    <w:tmpl w:val="97CA8B8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44">
    <w:nsid w:val="68D03159"/>
    <w:multiLevelType w:val="hybridMultilevel"/>
    <w:tmpl w:val="AC20E6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A547238"/>
    <w:multiLevelType w:val="multilevel"/>
    <w:tmpl w:val="4316FD5C"/>
    <w:lvl w:ilvl="0">
      <w:start w:val="2"/>
      <w:numFmt w:val="decimal"/>
      <w:lvlText w:val="%1"/>
      <w:lvlJc w:val="left"/>
      <w:pPr>
        <w:tabs>
          <w:tab w:val="num" w:pos="720"/>
        </w:tabs>
        <w:ind w:left="720" w:hanging="720"/>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AF57AD6"/>
    <w:multiLevelType w:val="hybridMultilevel"/>
    <w:tmpl w:val="4B0C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171D71"/>
    <w:multiLevelType w:val="multilevel"/>
    <w:tmpl w:val="5F2EED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48">
    <w:nsid w:val="6B2E1C7F"/>
    <w:multiLevelType w:val="hybridMultilevel"/>
    <w:tmpl w:val="18C0C364"/>
    <w:lvl w:ilvl="0" w:tplc="76AC3F02">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DB2479FE">
      <w:start w:val="1"/>
      <w:numFmt w:val="lowerLetter"/>
      <w:lvlText w:val="%2."/>
      <w:lvlJc w:val="left"/>
      <w:pPr>
        <w:tabs>
          <w:tab w:val="num" w:pos="1440"/>
        </w:tabs>
        <w:ind w:left="1440" w:hanging="360"/>
      </w:pPr>
      <w:rPr>
        <w:b w:val="0"/>
      </w:r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752013FF"/>
    <w:multiLevelType w:val="multilevel"/>
    <w:tmpl w:val="A12EEFA2"/>
    <w:lvl w:ilvl="0">
      <w:start w:val="3"/>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759F193A"/>
    <w:multiLevelType w:val="hybridMultilevel"/>
    <w:tmpl w:val="1508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D6538A"/>
    <w:multiLevelType w:val="hybridMultilevel"/>
    <w:tmpl w:val="666CDCF8"/>
    <w:lvl w:ilvl="0" w:tplc="FBA0C3A6">
      <w:start w:val="1"/>
      <w:numFmt w:val="lowerLetter"/>
      <w:lvlText w:val="(%1)"/>
      <w:lvlJc w:val="left"/>
      <w:pPr>
        <w:tabs>
          <w:tab w:val="num" w:pos="1080"/>
        </w:tabs>
        <w:ind w:left="1080" w:hanging="720"/>
      </w:pPr>
      <w:rPr>
        <w:rFonts w:hint="default"/>
      </w:rPr>
    </w:lvl>
    <w:lvl w:ilvl="1" w:tplc="EAD8E826">
      <w:start w:val="1"/>
      <w:numFmt w:val="lowerLetter"/>
      <w:lvlText w:val="(%2)"/>
      <w:lvlJc w:val="left"/>
      <w:pPr>
        <w:tabs>
          <w:tab w:val="num" w:pos="1800"/>
        </w:tabs>
        <w:ind w:left="1800" w:hanging="720"/>
      </w:pPr>
      <w:rPr>
        <w:rFonts w:hint="default"/>
      </w:rPr>
    </w:lvl>
    <w:lvl w:ilvl="2" w:tplc="CE60E22C">
      <w:start w:val="7"/>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94B79B6"/>
    <w:multiLevelType w:val="multilevel"/>
    <w:tmpl w:val="1BA4E8A6"/>
    <w:lvl w:ilvl="0">
      <w:start w:val="2"/>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7B1B13B7"/>
    <w:multiLevelType w:val="hybridMultilevel"/>
    <w:tmpl w:val="EEE8F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nsid w:val="7F401E81"/>
    <w:multiLevelType w:val="multilevel"/>
    <w:tmpl w:val="EAAEA53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5"/>
  </w:num>
  <w:num w:numId="2">
    <w:abstractNumId w:val="39"/>
  </w:num>
  <w:num w:numId="3">
    <w:abstractNumId w:val="20"/>
  </w:num>
  <w:num w:numId="4">
    <w:abstractNumId w:val="28"/>
  </w:num>
  <w:num w:numId="5">
    <w:abstractNumId w:val="35"/>
  </w:num>
  <w:num w:numId="6">
    <w:abstractNumId w:val="24"/>
  </w:num>
  <w:num w:numId="7">
    <w:abstractNumId w:val="31"/>
  </w:num>
  <w:num w:numId="8">
    <w:abstractNumId w:val="3"/>
  </w:num>
  <w:num w:numId="9">
    <w:abstractNumId w:val="32"/>
  </w:num>
  <w:num w:numId="10">
    <w:abstractNumId w:val="45"/>
  </w:num>
  <w:num w:numId="11">
    <w:abstractNumId w:val="21"/>
  </w:num>
  <w:num w:numId="12">
    <w:abstractNumId w:val="1"/>
  </w:num>
  <w:num w:numId="13">
    <w:abstractNumId w:val="41"/>
  </w:num>
  <w:num w:numId="14">
    <w:abstractNumId w:val="51"/>
  </w:num>
  <w:num w:numId="15">
    <w:abstractNumId w:val="15"/>
  </w:num>
  <w:num w:numId="16">
    <w:abstractNumId w:val="49"/>
  </w:num>
  <w:num w:numId="17">
    <w:abstractNumId w:val="42"/>
  </w:num>
  <w:num w:numId="18">
    <w:abstractNumId w:val="30"/>
  </w:num>
  <w:num w:numId="19">
    <w:abstractNumId w:val="14"/>
  </w:num>
  <w:num w:numId="20">
    <w:abstractNumId w:val="10"/>
  </w:num>
  <w:num w:numId="21">
    <w:abstractNumId w:val="5"/>
  </w:num>
  <w:num w:numId="22">
    <w:abstractNumId w:val="43"/>
  </w:num>
  <w:num w:numId="23">
    <w:abstractNumId w:val="12"/>
  </w:num>
  <w:num w:numId="24">
    <w:abstractNumId w:val="47"/>
  </w:num>
  <w:num w:numId="25">
    <w:abstractNumId w:val="34"/>
  </w:num>
  <w:num w:numId="26">
    <w:abstractNumId w:val="54"/>
  </w:num>
  <w:num w:numId="27">
    <w:abstractNumId w:val="38"/>
  </w:num>
  <w:num w:numId="28">
    <w:abstractNumId w:val="0"/>
  </w:num>
  <w:num w:numId="29">
    <w:abstractNumId w:val="4"/>
  </w:num>
  <w:num w:numId="30">
    <w:abstractNumId w:val="13"/>
  </w:num>
  <w:num w:numId="31">
    <w:abstractNumId w:val="23"/>
  </w:num>
  <w:num w:numId="32">
    <w:abstractNumId w:val="52"/>
  </w:num>
  <w:num w:numId="33">
    <w:abstractNumId w:val="33"/>
  </w:num>
  <w:num w:numId="34">
    <w:abstractNumId w:val="19"/>
  </w:num>
  <w:num w:numId="35">
    <w:abstractNumId w:val="29"/>
  </w:num>
  <w:num w:numId="36">
    <w:abstractNumId w:val="17"/>
  </w:num>
  <w:num w:numId="37">
    <w:abstractNumId w:val="22"/>
  </w:num>
  <w:num w:numId="38">
    <w:abstractNumId w:val="2"/>
  </w:num>
  <w:num w:numId="39">
    <w:abstractNumId w:val="18"/>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9"/>
  </w:num>
  <w:num w:numId="43">
    <w:abstractNumId w:val="40"/>
  </w:num>
  <w:num w:numId="44">
    <w:abstractNumId w:val="37"/>
  </w:num>
  <w:num w:numId="45">
    <w:abstractNumId w:val="7"/>
  </w:num>
  <w:num w:numId="46">
    <w:abstractNumId w:val="48"/>
  </w:num>
  <w:num w:numId="47">
    <w:abstractNumId w:val="16"/>
  </w:num>
  <w:num w:numId="48">
    <w:abstractNumId w:val="44"/>
  </w:num>
  <w:num w:numId="49">
    <w:abstractNumId w:val="6"/>
  </w:num>
  <w:num w:numId="50">
    <w:abstractNumId w:val="36"/>
  </w:num>
  <w:num w:numId="51">
    <w:abstractNumId w:val="8"/>
  </w:num>
  <w:num w:numId="52">
    <w:abstractNumId w:val="50"/>
  </w:num>
  <w:num w:numId="53">
    <w:abstractNumId w:val="26"/>
  </w:num>
  <w:num w:numId="54">
    <w:abstractNumId w:val="53"/>
  </w:num>
  <w:num w:numId="55">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547"/>
    <w:rsid w:val="00000F7B"/>
    <w:rsid w:val="00004667"/>
    <w:rsid w:val="00012C6D"/>
    <w:rsid w:val="00031E10"/>
    <w:rsid w:val="00051840"/>
    <w:rsid w:val="00056164"/>
    <w:rsid w:val="000639AD"/>
    <w:rsid w:val="00072EB5"/>
    <w:rsid w:val="000754C9"/>
    <w:rsid w:val="00080DF7"/>
    <w:rsid w:val="000A4492"/>
    <w:rsid w:val="000A76A5"/>
    <w:rsid w:val="000B7813"/>
    <w:rsid w:val="000C0B8E"/>
    <w:rsid w:val="000C6830"/>
    <w:rsid w:val="000E449D"/>
    <w:rsid w:val="000F7452"/>
    <w:rsid w:val="00100623"/>
    <w:rsid w:val="001124E0"/>
    <w:rsid w:val="0011415E"/>
    <w:rsid w:val="0011763B"/>
    <w:rsid w:val="001235DF"/>
    <w:rsid w:val="00131248"/>
    <w:rsid w:val="00136BD3"/>
    <w:rsid w:val="00141078"/>
    <w:rsid w:val="001417F9"/>
    <w:rsid w:val="0015632F"/>
    <w:rsid w:val="0017123D"/>
    <w:rsid w:val="0017510D"/>
    <w:rsid w:val="0018128E"/>
    <w:rsid w:val="001904D6"/>
    <w:rsid w:val="00190F63"/>
    <w:rsid w:val="001A2D9A"/>
    <w:rsid w:val="001A7BCE"/>
    <w:rsid w:val="001B4D9E"/>
    <w:rsid w:val="001C0968"/>
    <w:rsid w:val="001C57AC"/>
    <w:rsid w:val="001C7C21"/>
    <w:rsid w:val="001E6297"/>
    <w:rsid w:val="001E7897"/>
    <w:rsid w:val="0020543B"/>
    <w:rsid w:val="002072AF"/>
    <w:rsid w:val="00212EC6"/>
    <w:rsid w:val="0021516E"/>
    <w:rsid w:val="0021792C"/>
    <w:rsid w:val="002278CE"/>
    <w:rsid w:val="00232ED0"/>
    <w:rsid w:val="0024242E"/>
    <w:rsid w:val="00242BE3"/>
    <w:rsid w:val="00254FC3"/>
    <w:rsid w:val="00267E69"/>
    <w:rsid w:val="002838D7"/>
    <w:rsid w:val="00284D53"/>
    <w:rsid w:val="002C7DD5"/>
    <w:rsid w:val="002D37FF"/>
    <w:rsid w:val="002D6C6E"/>
    <w:rsid w:val="002F19CD"/>
    <w:rsid w:val="002F1EE7"/>
    <w:rsid w:val="002F24F7"/>
    <w:rsid w:val="002F539E"/>
    <w:rsid w:val="002F57B0"/>
    <w:rsid w:val="00300831"/>
    <w:rsid w:val="00302ED0"/>
    <w:rsid w:val="00305F87"/>
    <w:rsid w:val="003067A0"/>
    <w:rsid w:val="00311505"/>
    <w:rsid w:val="003122CC"/>
    <w:rsid w:val="003248E7"/>
    <w:rsid w:val="00332919"/>
    <w:rsid w:val="0035495A"/>
    <w:rsid w:val="003563E6"/>
    <w:rsid w:val="00373F85"/>
    <w:rsid w:val="003808FE"/>
    <w:rsid w:val="00385BC3"/>
    <w:rsid w:val="003871F5"/>
    <w:rsid w:val="003B4AB9"/>
    <w:rsid w:val="003D2E34"/>
    <w:rsid w:val="003E3CBB"/>
    <w:rsid w:val="003E54AA"/>
    <w:rsid w:val="003F0838"/>
    <w:rsid w:val="003F7681"/>
    <w:rsid w:val="00405678"/>
    <w:rsid w:val="00407BCB"/>
    <w:rsid w:val="004152B5"/>
    <w:rsid w:val="00416326"/>
    <w:rsid w:val="00425154"/>
    <w:rsid w:val="0043428C"/>
    <w:rsid w:val="00457124"/>
    <w:rsid w:val="004B2EC6"/>
    <w:rsid w:val="004B3085"/>
    <w:rsid w:val="004B77E7"/>
    <w:rsid w:val="004D7A60"/>
    <w:rsid w:val="00507477"/>
    <w:rsid w:val="00510C6C"/>
    <w:rsid w:val="0052211C"/>
    <w:rsid w:val="005249AB"/>
    <w:rsid w:val="00530383"/>
    <w:rsid w:val="0054103B"/>
    <w:rsid w:val="00541240"/>
    <w:rsid w:val="00545ADD"/>
    <w:rsid w:val="00551B50"/>
    <w:rsid w:val="005546EC"/>
    <w:rsid w:val="005603BF"/>
    <w:rsid w:val="00562899"/>
    <w:rsid w:val="00585598"/>
    <w:rsid w:val="00586255"/>
    <w:rsid w:val="005B385D"/>
    <w:rsid w:val="005C6567"/>
    <w:rsid w:val="005E5DB2"/>
    <w:rsid w:val="00604E58"/>
    <w:rsid w:val="006108BA"/>
    <w:rsid w:val="006251BA"/>
    <w:rsid w:val="00627F24"/>
    <w:rsid w:val="0063550A"/>
    <w:rsid w:val="00644704"/>
    <w:rsid w:val="006452D0"/>
    <w:rsid w:val="00647547"/>
    <w:rsid w:val="0065364D"/>
    <w:rsid w:val="00657891"/>
    <w:rsid w:val="00661B6D"/>
    <w:rsid w:val="0067158E"/>
    <w:rsid w:val="006838A4"/>
    <w:rsid w:val="006A47F5"/>
    <w:rsid w:val="006B2218"/>
    <w:rsid w:val="006B4262"/>
    <w:rsid w:val="006E078A"/>
    <w:rsid w:val="006E27A9"/>
    <w:rsid w:val="006F5A7D"/>
    <w:rsid w:val="00702294"/>
    <w:rsid w:val="0070390E"/>
    <w:rsid w:val="00721467"/>
    <w:rsid w:val="0072338D"/>
    <w:rsid w:val="007472A9"/>
    <w:rsid w:val="007521A3"/>
    <w:rsid w:val="00756745"/>
    <w:rsid w:val="0076334E"/>
    <w:rsid w:val="00775A43"/>
    <w:rsid w:val="00781CDE"/>
    <w:rsid w:val="007827AF"/>
    <w:rsid w:val="00782D00"/>
    <w:rsid w:val="00791875"/>
    <w:rsid w:val="00796441"/>
    <w:rsid w:val="00796C2A"/>
    <w:rsid w:val="007A2477"/>
    <w:rsid w:val="007A69A7"/>
    <w:rsid w:val="007B2D56"/>
    <w:rsid w:val="007B491E"/>
    <w:rsid w:val="007C6BDF"/>
    <w:rsid w:val="007D1BA7"/>
    <w:rsid w:val="007D671D"/>
    <w:rsid w:val="007E7A45"/>
    <w:rsid w:val="007F0BE3"/>
    <w:rsid w:val="00802179"/>
    <w:rsid w:val="008062FD"/>
    <w:rsid w:val="00806544"/>
    <w:rsid w:val="0083120E"/>
    <w:rsid w:val="00842E6B"/>
    <w:rsid w:val="00855D87"/>
    <w:rsid w:val="0086439A"/>
    <w:rsid w:val="0087578A"/>
    <w:rsid w:val="008851E8"/>
    <w:rsid w:val="00897DC8"/>
    <w:rsid w:val="00897DCA"/>
    <w:rsid w:val="008B07BE"/>
    <w:rsid w:val="008B7B85"/>
    <w:rsid w:val="008C3C9D"/>
    <w:rsid w:val="008D6F37"/>
    <w:rsid w:val="00907B49"/>
    <w:rsid w:val="0092276F"/>
    <w:rsid w:val="00923A1B"/>
    <w:rsid w:val="009257D0"/>
    <w:rsid w:val="00931422"/>
    <w:rsid w:val="00936274"/>
    <w:rsid w:val="009405FA"/>
    <w:rsid w:val="00940E62"/>
    <w:rsid w:val="00941303"/>
    <w:rsid w:val="00975709"/>
    <w:rsid w:val="00981D4B"/>
    <w:rsid w:val="009820A3"/>
    <w:rsid w:val="009B28AA"/>
    <w:rsid w:val="009B4F65"/>
    <w:rsid w:val="009B5FA9"/>
    <w:rsid w:val="009C751F"/>
    <w:rsid w:val="009D2288"/>
    <w:rsid w:val="009D37BF"/>
    <w:rsid w:val="009D6C7D"/>
    <w:rsid w:val="009E2CEE"/>
    <w:rsid w:val="009E5751"/>
    <w:rsid w:val="009F66F6"/>
    <w:rsid w:val="00A05B8C"/>
    <w:rsid w:val="00A10C0A"/>
    <w:rsid w:val="00A13BF7"/>
    <w:rsid w:val="00A3200C"/>
    <w:rsid w:val="00A37D32"/>
    <w:rsid w:val="00A413C6"/>
    <w:rsid w:val="00A51964"/>
    <w:rsid w:val="00A55E14"/>
    <w:rsid w:val="00A64636"/>
    <w:rsid w:val="00A67B30"/>
    <w:rsid w:val="00A716FF"/>
    <w:rsid w:val="00A735BB"/>
    <w:rsid w:val="00A800B7"/>
    <w:rsid w:val="00A84485"/>
    <w:rsid w:val="00A94707"/>
    <w:rsid w:val="00A94F85"/>
    <w:rsid w:val="00AA4049"/>
    <w:rsid w:val="00AB0557"/>
    <w:rsid w:val="00AB42BE"/>
    <w:rsid w:val="00AC0E0F"/>
    <w:rsid w:val="00AC2A98"/>
    <w:rsid w:val="00B14E50"/>
    <w:rsid w:val="00B269FE"/>
    <w:rsid w:val="00B303A2"/>
    <w:rsid w:val="00B7188D"/>
    <w:rsid w:val="00B875CB"/>
    <w:rsid w:val="00B97D4F"/>
    <w:rsid w:val="00BA5663"/>
    <w:rsid w:val="00BB3960"/>
    <w:rsid w:val="00BB5AE5"/>
    <w:rsid w:val="00BD27FF"/>
    <w:rsid w:val="00BE0650"/>
    <w:rsid w:val="00C2484A"/>
    <w:rsid w:val="00C375FD"/>
    <w:rsid w:val="00C67F38"/>
    <w:rsid w:val="00C76B9E"/>
    <w:rsid w:val="00C809FE"/>
    <w:rsid w:val="00C852DF"/>
    <w:rsid w:val="00C90D2A"/>
    <w:rsid w:val="00C92AFC"/>
    <w:rsid w:val="00C95C10"/>
    <w:rsid w:val="00C96BFE"/>
    <w:rsid w:val="00CA20E7"/>
    <w:rsid w:val="00CB7314"/>
    <w:rsid w:val="00CC426B"/>
    <w:rsid w:val="00CC604F"/>
    <w:rsid w:val="00CE5ABC"/>
    <w:rsid w:val="00CF51F8"/>
    <w:rsid w:val="00D04448"/>
    <w:rsid w:val="00D05972"/>
    <w:rsid w:val="00D124F9"/>
    <w:rsid w:val="00D13C77"/>
    <w:rsid w:val="00D3319F"/>
    <w:rsid w:val="00D507A0"/>
    <w:rsid w:val="00D577B3"/>
    <w:rsid w:val="00D97EDC"/>
    <w:rsid w:val="00DA4A33"/>
    <w:rsid w:val="00DB707E"/>
    <w:rsid w:val="00DB789A"/>
    <w:rsid w:val="00DC133D"/>
    <w:rsid w:val="00DD277F"/>
    <w:rsid w:val="00DD2877"/>
    <w:rsid w:val="00DE0F15"/>
    <w:rsid w:val="00DE24F5"/>
    <w:rsid w:val="00DF1063"/>
    <w:rsid w:val="00DF1AD6"/>
    <w:rsid w:val="00DF2E8F"/>
    <w:rsid w:val="00E216BC"/>
    <w:rsid w:val="00E345CA"/>
    <w:rsid w:val="00E376BD"/>
    <w:rsid w:val="00E43F42"/>
    <w:rsid w:val="00E4595B"/>
    <w:rsid w:val="00E45BFA"/>
    <w:rsid w:val="00E53E18"/>
    <w:rsid w:val="00E57307"/>
    <w:rsid w:val="00E609F0"/>
    <w:rsid w:val="00E70922"/>
    <w:rsid w:val="00E74102"/>
    <w:rsid w:val="00E8674B"/>
    <w:rsid w:val="00EB02A1"/>
    <w:rsid w:val="00ED0C22"/>
    <w:rsid w:val="00ED7F97"/>
    <w:rsid w:val="00EE2820"/>
    <w:rsid w:val="00EF474C"/>
    <w:rsid w:val="00EF47C9"/>
    <w:rsid w:val="00F175DF"/>
    <w:rsid w:val="00F23D60"/>
    <w:rsid w:val="00F2494B"/>
    <w:rsid w:val="00F451A1"/>
    <w:rsid w:val="00F836B2"/>
    <w:rsid w:val="00F877B3"/>
    <w:rsid w:val="00F96E77"/>
    <w:rsid w:val="00FC0A3D"/>
    <w:rsid w:val="00FC2945"/>
    <w:rsid w:val="00FC3141"/>
    <w:rsid w:val="00FC7617"/>
    <w:rsid w:val="00FE1AF3"/>
    <w:rsid w:val="00FF0372"/>
    <w:rsid w:val="00FF46F7"/>
    <w:rsid w:val="00FF49CB"/>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0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0"/>
    <w:lsdException w:name="toc 8" w:uiPriority="0"/>
    <w:lsdException w:name="toc 9" w:uiPriority="39"/>
    <w:lsdException w:name="footnote text" w:uiPriority="0"/>
    <w:lsdException w:name="caption" w:uiPriority="35" w:qFormat="1"/>
    <w:lsdException w:name="page number"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547"/>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47547"/>
    <w:pPr>
      <w:keepNext/>
      <w:jc w:val="center"/>
      <w:outlineLvl w:val="0"/>
    </w:pPr>
    <w:rPr>
      <w:b/>
      <w:bCs/>
      <w:sz w:val="28"/>
    </w:rPr>
  </w:style>
  <w:style w:type="paragraph" w:styleId="Heading2">
    <w:name w:val="heading 2"/>
    <w:basedOn w:val="Normal"/>
    <w:next w:val="Normal"/>
    <w:link w:val="Heading2Char"/>
    <w:qFormat/>
    <w:rsid w:val="00647547"/>
    <w:pPr>
      <w:keepNext/>
      <w:outlineLvl w:val="1"/>
    </w:pPr>
    <w:rPr>
      <w:b/>
      <w:bCs/>
    </w:rPr>
  </w:style>
  <w:style w:type="paragraph" w:styleId="Heading3">
    <w:name w:val="heading 3"/>
    <w:basedOn w:val="Normal"/>
    <w:next w:val="Normal"/>
    <w:link w:val="Heading3Char"/>
    <w:qFormat/>
    <w:rsid w:val="00647547"/>
    <w:pPr>
      <w:keepNext/>
      <w:jc w:val="center"/>
      <w:outlineLvl w:val="2"/>
    </w:pPr>
    <w:rPr>
      <w:b/>
      <w:bCs/>
      <w:sz w:val="32"/>
      <w:u w:val="single"/>
    </w:rPr>
  </w:style>
  <w:style w:type="paragraph" w:styleId="Heading4">
    <w:name w:val="heading 4"/>
    <w:basedOn w:val="Normal"/>
    <w:next w:val="Normal"/>
    <w:link w:val="Heading4Char"/>
    <w:qFormat/>
    <w:rsid w:val="00647547"/>
    <w:pPr>
      <w:keepNext/>
      <w:outlineLvl w:val="3"/>
    </w:pPr>
    <w:rPr>
      <w:b/>
      <w:bCs/>
      <w:sz w:val="28"/>
    </w:rPr>
  </w:style>
  <w:style w:type="paragraph" w:styleId="Heading5">
    <w:name w:val="heading 5"/>
    <w:basedOn w:val="Normal"/>
    <w:next w:val="Normal"/>
    <w:link w:val="Heading5Char"/>
    <w:qFormat/>
    <w:rsid w:val="00647547"/>
    <w:pPr>
      <w:keepNext/>
      <w:outlineLvl w:val="4"/>
    </w:pPr>
    <w:rPr>
      <w:sz w:val="28"/>
    </w:rPr>
  </w:style>
  <w:style w:type="paragraph" w:styleId="Heading6">
    <w:name w:val="heading 6"/>
    <w:basedOn w:val="Normal"/>
    <w:next w:val="Normal"/>
    <w:link w:val="Heading6Char"/>
    <w:qFormat/>
    <w:rsid w:val="00647547"/>
    <w:pPr>
      <w:keepNext/>
      <w:jc w:val="center"/>
      <w:outlineLvl w:val="5"/>
    </w:pPr>
    <w:rPr>
      <w:rFonts w:ascii="Bookman Old Style" w:hAnsi="Bookman Old Style"/>
      <w:b/>
      <w:bCs/>
    </w:rPr>
  </w:style>
  <w:style w:type="paragraph" w:styleId="Heading7">
    <w:name w:val="heading 7"/>
    <w:basedOn w:val="Normal"/>
    <w:next w:val="Normal"/>
    <w:link w:val="Heading7Char"/>
    <w:qFormat/>
    <w:rsid w:val="00647547"/>
    <w:pPr>
      <w:keepNext/>
      <w:jc w:val="both"/>
      <w:outlineLvl w:val="6"/>
    </w:pPr>
    <w:rPr>
      <w:rFonts w:ascii="Bookman Old Style" w:hAnsi="Bookman Old Style"/>
      <w:b/>
      <w:sz w:val="28"/>
      <w:u w:val="single"/>
    </w:rPr>
  </w:style>
  <w:style w:type="paragraph" w:styleId="Heading8">
    <w:name w:val="heading 8"/>
    <w:basedOn w:val="Normal"/>
    <w:next w:val="Normal"/>
    <w:link w:val="Heading8Char"/>
    <w:qFormat/>
    <w:rsid w:val="00647547"/>
    <w:pPr>
      <w:keepNext/>
      <w:outlineLvl w:val="7"/>
    </w:pPr>
    <w:rPr>
      <w:rFonts w:ascii="Bookman Old Style" w:hAnsi="Bookman Old Styl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7547"/>
    <w:rPr>
      <w:rFonts w:ascii="Times New Roman" w:eastAsia="Times New Roman" w:hAnsi="Times New Roman" w:cs="Times New Roman"/>
      <w:b/>
      <w:bCs/>
      <w:sz w:val="28"/>
      <w:szCs w:val="24"/>
    </w:rPr>
  </w:style>
  <w:style w:type="character" w:customStyle="1" w:styleId="Heading2Char">
    <w:name w:val="Heading 2 Char"/>
    <w:link w:val="Heading2"/>
    <w:rsid w:val="00647547"/>
    <w:rPr>
      <w:rFonts w:ascii="Times New Roman" w:eastAsia="Times New Roman" w:hAnsi="Times New Roman" w:cs="Times New Roman"/>
      <w:b/>
      <w:bCs/>
      <w:sz w:val="24"/>
      <w:szCs w:val="24"/>
    </w:rPr>
  </w:style>
  <w:style w:type="character" w:customStyle="1" w:styleId="Heading3Char">
    <w:name w:val="Heading 3 Char"/>
    <w:link w:val="Heading3"/>
    <w:rsid w:val="00647547"/>
    <w:rPr>
      <w:rFonts w:ascii="Times New Roman" w:eastAsia="Times New Roman" w:hAnsi="Times New Roman" w:cs="Times New Roman"/>
      <w:b/>
      <w:bCs/>
      <w:sz w:val="32"/>
      <w:szCs w:val="24"/>
      <w:u w:val="single"/>
    </w:rPr>
  </w:style>
  <w:style w:type="character" w:customStyle="1" w:styleId="Heading4Char">
    <w:name w:val="Heading 4 Char"/>
    <w:link w:val="Heading4"/>
    <w:rsid w:val="00647547"/>
    <w:rPr>
      <w:rFonts w:ascii="Times New Roman" w:eastAsia="Times New Roman" w:hAnsi="Times New Roman" w:cs="Times New Roman"/>
      <w:b/>
      <w:bCs/>
      <w:sz w:val="28"/>
      <w:szCs w:val="24"/>
    </w:rPr>
  </w:style>
  <w:style w:type="character" w:customStyle="1" w:styleId="Heading5Char">
    <w:name w:val="Heading 5 Char"/>
    <w:link w:val="Heading5"/>
    <w:rsid w:val="00647547"/>
    <w:rPr>
      <w:rFonts w:ascii="Times New Roman" w:eastAsia="Times New Roman" w:hAnsi="Times New Roman" w:cs="Times New Roman"/>
      <w:sz w:val="28"/>
      <w:szCs w:val="24"/>
    </w:rPr>
  </w:style>
  <w:style w:type="character" w:customStyle="1" w:styleId="Heading6Char">
    <w:name w:val="Heading 6 Char"/>
    <w:link w:val="Heading6"/>
    <w:rsid w:val="00647547"/>
    <w:rPr>
      <w:rFonts w:ascii="Bookman Old Style" w:eastAsia="Times New Roman" w:hAnsi="Bookman Old Style" w:cs="Times New Roman"/>
      <w:b/>
      <w:bCs/>
      <w:sz w:val="24"/>
      <w:szCs w:val="24"/>
    </w:rPr>
  </w:style>
  <w:style w:type="character" w:customStyle="1" w:styleId="Heading7Char">
    <w:name w:val="Heading 7 Char"/>
    <w:link w:val="Heading7"/>
    <w:rsid w:val="00647547"/>
    <w:rPr>
      <w:rFonts w:ascii="Bookman Old Style" w:eastAsia="Times New Roman" w:hAnsi="Bookman Old Style" w:cs="Times New Roman"/>
      <w:b/>
      <w:sz w:val="28"/>
      <w:szCs w:val="24"/>
      <w:u w:val="single"/>
    </w:rPr>
  </w:style>
  <w:style w:type="character" w:customStyle="1" w:styleId="Heading8Char">
    <w:name w:val="Heading 8 Char"/>
    <w:link w:val="Heading8"/>
    <w:rsid w:val="00647547"/>
    <w:rPr>
      <w:rFonts w:ascii="Bookman Old Style" w:eastAsia="Times New Roman" w:hAnsi="Bookman Old Style" w:cs="Times New Roman"/>
      <w:b/>
      <w:bCs/>
      <w:szCs w:val="24"/>
    </w:rPr>
  </w:style>
  <w:style w:type="paragraph" w:styleId="Title">
    <w:name w:val="Title"/>
    <w:basedOn w:val="Normal"/>
    <w:link w:val="TitleChar"/>
    <w:qFormat/>
    <w:rsid w:val="00647547"/>
    <w:pPr>
      <w:jc w:val="center"/>
    </w:pPr>
    <w:rPr>
      <w:b/>
      <w:bCs/>
      <w:sz w:val="32"/>
    </w:rPr>
  </w:style>
  <w:style w:type="character" w:customStyle="1" w:styleId="TitleChar">
    <w:name w:val="Title Char"/>
    <w:link w:val="Title"/>
    <w:rsid w:val="00647547"/>
    <w:rPr>
      <w:rFonts w:ascii="Times New Roman" w:eastAsia="Times New Roman" w:hAnsi="Times New Roman" w:cs="Times New Roman"/>
      <w:b/>
      <w:bCs/>
      <w:sz w:val="32"/>
      <w:szCs w:val="24"/>
    </w:rPr>
  </w:style>
  <w:style w:type="paragraph" w:styleId="BodyText3">
    <w:name w:val="Body Text 3"/>
    <w:basedOn w:val="Normal"/>
    <w:link w:val="BodyText3Char"/>
    <w:rsid w:val="00647547"/>
    <w:rPr>
      <w:b/>
      <w:bCs/>
      <w:sz w:val="28"/>
    </w:rPr>
  </w:style>
  <w:style w:type="character" w:customStyle="1" w:styleId="BodyText3Char">
    <w:name w:val="Body Text 3 Char"/>
    <w:link w:val="BodyText3"/>
    <w:rsid w:val="00647547"/>
    <w:rPr>
      <w:rFonts w:ascii="Times New Roman" w:eastAsia="Times New Roman" w:hAnsi="Times New Roman" w:cs="Times New Roman"/>
      <w:b/>
      <w:bCs/>
      <w:sz w:val="28"/>
      <w:szCs w:val="24"/>
    </w:rPr>
  </w:style>
  <w:style w:type="paragraph" w:styleId="BodyText">
    <w:name w:val="Body Text"/>
    <w:basedOn w:val="Normal"/>
    <w:link w:val="BodyTextChar"/>
    <w:rsid w:val="00647547"/>
    <w:rPr>
      <w:sz w:val="28"/>
    </w:rPr>
  </w:style>
  <w:style w:type="character" w:customStyle="1" w:styleId="BodyTextChar">
    <w:name w:val="Body Text Char"/>
    <w:link w:val="BodyText"/>
    <w:rsid w:val="00647547"/>
    <w:rPr>
      <w:rFonts w:ascii="Times New Roman" w:eastAsia="Times New Roman" w:hAnsi="Times New Roman" w:cs="Times New Roman"/>
      <w:sz w:val="28"/>
      <w:szCs w:val="24"/>
    </w:rPr>
  </w:style>
  <w:style w:type="paragraph" w:styleId="BodyText2">
    <w:name w:val="Body Text 2"/>
    <w:basedOn w:val="Normal"/>
    <w:link w:val="BodyText2Char"/>
    <w:rsid w:val="00647547"/>
    <w:pPr>
      <w:jc w:val="both"/>
    </w:pPr>
    <w:rPr>
      <w:sz w:val="28"/>
    </w:rPr>
  </w:style>
  <w:style w:type="character" w:customStyle="1" w:styleId="BodyText2Char">
    <w:name w:val="Body Text 2 Char"/>
    <w:link w:val="BodyText2"/>
    <w:rsid w:val="00647547"/>
    <w:rPr>
      <w:rFonts w:ascii="Times New Roman" w:eastAsia="Times New Roman" w:hAnsi="Times New Roman" w:cs="Times New Roman"/>
      <w:sz w:val="28"/>
      <w:szCs w:val="24"/>
    </w:rPr>
  </w:style>
  <w:style w:type="paragraph" w:styleId="Footer">
    <w:name w:val="footer"/>
    <w:basedOn w:val="Normal"/>
    <w:link w:val="FooterChar"/>
    <w:uiPriority w:val="99"/>
    <w:rsid w:val="00647547"/>
    <w:pPr>
      <w:tabs>
        <w:tab w:val="center" w:pos="4320"/>
        <w:tab w:val="right" w:pos="8640"/>
      </w:tabs>
    </w:pPr>
  </w:style>
  <w:style w:type="character" w:customStyle="1" w:styleId="FooterChar">
    <w:name w:val="Footer Char"/>
    <w:link w:val="Footer"/>
    <w:uiPriority w:val="99"/>
    <w:rsid w:val="00647547"/>
    <w:rPr>
      <w:rFonts w:ascii="Times New Roman" w:eastAsia="Times New Roman" w:hAnsi="Times New Roman" w:cs="Times New Roman"/>
      <w:sz w:val="24"/>
      <w:szCs w:val="24"/>
    </w:rPr>
  </w:style>
  <w:style w:type="character" w:styleId="PageNumber">
    <w:name w:val="page number"/>
    <w:rsid w:val="00647547"/>
  </w:style>
  <w:style w:type="paragraph" w:styleId="BodyTextIndent">
    <w:name w:val="Body Text Indent"/>
    <w:basedOn w:val="Normal"/>
    <w:link w:val="BodyTextIndentChar"/>
    <w:rsid w:val="00647547"/>
    <w:pPr>
      <w:spacing w:after="120"/>
      <w:ind w:left="283"/>
    </w:pPr>
  </w:style>
  <w:style w:type="character" w:customStyle="1" w:styleId="BodyTextIndentChar">
    <w:name w:val="Body Text Indent Char"/>
    <w:link w:val="BodyTextIndent"/>
    <w:rsid w:val="00647547"/>
    <w:rPr>
      <w:rFonts w:ascii="Times New Roman" w:eastAsia="Times New Roman" w:hAnsi="Times New Roman" w:cs="Times New Roman"/>
      <w:sz w:val="24"/>
      <w:szCs w:val="24"/>
    </w:rPr>
  </w:style>
  <w:style w:type="paragraph" w:styleId="BodyTextIndent2">
    <w:name w:val="Body Text Indent 2"/>
    <w:basedOn w:val="Normal"/>
    <w:link w:val="BodyTextIndent2Char"/>
    <w:rsid w:val="00647547"/>
    <w:pPr>
      <w:spacing w:after="120" w:line="480" w:lineRule="auto"/>
      <w:ind w:left="283"/>
    </w:pPr>
  </w:style>
  <w:style w:type="character" w:customStyle="1" w:styleId="BodyTextIndent2Char">
    <w:name w:val="Body Text Indent 2 Char"/>
    <w:link w:val="BodyTextIndent2"/>
    <w:rsid w:val="00647547"/>
    <w:rPr>
      <w:rFonts w:ascii="Times New Roman" w:eastAsia="Times New Roman" w:hAnsi="Times New Roman" w:cs="Times New Roman"/>
      <w:sz w:val="24"/>
      <w:szCs w:val="24"/>
    </w:rPr>
  </w:style>
  <w:style w:type="paragraph" w:styleId="Header">
    <w:name w:val="header"/>
    <w:basedOn w:val="Normal"/>
    <w:link w:val="HeaderChar"/>
    <w:uiPriority w:val="99"/>
    <w:rsid w:val="00647547"/>
    <w:pPr>
      <w:tabs>
        <w:tab w:val="center" w:pos="4320"/>
        <w:tab w:val="right" w:pos="8640"/>
      </w:tabs>
    </w:pPr>
  </w:style>
  <w:style w:type="character" w:customStyle="1" w:styleId="HeaderChar">
    <w:name w:val="Header Char"/>
    <w:link w:val="Header"/>
    <w:uiPriority w:val="99"/>
    <w:rsid w:val="00647547"/>
    <w:rPr>
      <w:rFonts w:ascii="Times New Roman" w:eastAsia="Times New Roman" w:hAnsi="Times New Roman" w:cs="Times New Roman"/>
      <w:sz w:val="24"/>
      <w:szCs w:val="24"/>
    </w:rPr>
  </w:style>
  <w:style w:type="character" w:styleId="Hyperlink">
    <w:name w:val="Hyperlink"/>
    <w:uiPriority w:val="99"/>
    <w:rsid w:val="00647547"/>
    <w:rPr>
      <w:color w:val="0000FF"/>
      <w:u w:val="single"/>
    </w:rPr>
  </w:style>
  <w:style w:type="paragraph" w:styleId="BodyTextIndent3">
    <w:name w:val="Body Text Indent 3"/>
    <w:basedOn w:val="Normal"/>
    <w:link w:val="BodyTextIndent3Char"/>
    <w:rsid w:val="00647547"/>
    <w:pPr>
      <w:ind w:left="720"/>
      <w:jc w:val="both"/>
    </w:pPr>
    <w:rPr>
      <w:rFonts w:ascii="Bookman Old Style" w:hAnsi="Bookman Old Style"/>
    </w:rPr>
  </w:style>
  <w:style w:type="character" w:customStyle="1" w:styleId="BodyTextIndent3Char">
    <w:name w:val="Body Text Indent 3 Char"/>
    <w:link w:val="BodyTextIndent3"/>
    <w:rsid w:val="00647547"/>
    <w:rPr>
      <w:rFonts w:ascii="Bookman Old Style" w:eastAsia="Times New Roman" w:hAnsi="Bookman Old Style" w:cs="Times New Roman"/>
      <w:sz w:val="24"/>
      <w:szCs w:val="24"/>
    </w:rPr>
  </w:style>
  <w:style w:type="character" w:styleId="FollowedHyperlink">
    <w:name w:val="FollowedHyperlink"/>
    <w:uiPriority w:val="99"/>
    <w:rsid w:val="00647547"/>
    <w:rPr>
      <w:color w:val="800080"/>
      <w:u w:val="single"/>
    </w:rPr>
  </w:style>
  <w:style w:type="character" w:customStyle="1" w:styleId="EndnoteTextChar">
    <w:name w:val="Endnote Text Char"/>
    <w:link w:val="EndnoteText"/>
    <w:semiHidden/>
    <w:rsid w:val="00647547"/>
    <w:rPr>
      <w:rFonts w:ascii="CG Times" w:eastAsia="Times New Roman" w:hAnsi="CG Times" w:cs="Times New Roman"/>
      <w:sz w:val="24"/>
      <w:szCs w:val="20"/>
      <w:lang w:val="en-GB"/>
    </w:rPr>
  </w:style>
  <w:style w:type="paragraph" w:styleId="EndnoteText">
    <w:name w:val="endnote text"/>
    <w:basedOn w:val="Normal"/>
    <w:link w:val="EndnoteTextChar"/>
    <w:semiHidden/>
    <w:rsid w:val="00647547"/>
    <w:pPr>
      <w:widowControl w:val="0"/>
    </w:pPr>
    <w:rPr>
      <w:rFonts w:ascii="CG Times" w:hAnsi="CG Times"/>
      <w:szCs w:val="20"/>
      <w:lang w:val="en-GB"/>
    </w:rPr>
  </w:style>
  <w:style w:type="paragraph" w:customStyle="1" w:styleId="StyleTahomaBoldUnderlineJustified">
    <w:name w:val="Style Tahoma Bold Underline Justified"/>
    <w:basedOn w:val="ListBullet3"/>
    <w:rsid w:val="00647547"/>
    <w:pPr>
      <w:jc w:val="both"/>
    </w:pPr>
    <w:rPr>
      <w:rFonts w:ascii="Tahoma" w:hAnsi="Tahoma"/>
      <w:b/>
      <w:bCs/>
      <w:szCs w:val="20"/>
      <w:u w:val="single"/>
    </w:rPr>
  </w:style>
  <w:style w:type="paragraph" w:styleId="ListBullet3">
    <w:name w:val="List Bullet 3"/>
    <w:basedOn w:val="Normal"/>
    <w:autoRedefine/>
    <w:rsid w:val="00647547"/>
    <w:pPr>
      <w:tabs>
        <w:tab w:val="num" w:pos="1080"/>
      </w:tabs>
      <w:ind w:left="1080" w:hanging="360"/>
    </w:pPr>
  </w:style>
  <w:style w:type="paragraph" w:customStyle="1" w:styleId="Default">
    <w:name w:val="Default"/>
    <w:rsid w:val="00647547"/>
    <w:pPr>
      <w:autoSpaceDE w:val="0"/>
      <w:autoSpaceDN w:val="0"/>
      <w:adjustRightInd w:val="0"/>
    </w:pPr>
    <w:rPr>
      <w:rFonts w:ascii="Arial,Bold" w:eastAsia="Times New Roman" w:hAnsi="Arial,Bold" w:cs="Arial,Bold"/>
      <w:lang w:val="en-US" w:eastAsia="en-US"/>
    </w:rPr>
  </w:style>
  <w:style w:type="paragraph" w:customStyle="1" w:styleId="CM32">
    <w:name w:val="CM32"/>
    <w:basedOn w:val="Default"/>
    <w:next w:val="Default"/>
    <w:rsid w:val="00647547"/>
    <w:pPr>
      <w:widowControl w:val="0"/>
      <w:spacing w:after="442"/>
    </w:pPr>
    <w:rPr>
      <w:rFonts w:ascii="Times New Roman" w:hAnsi="Times New Roman" w:cs="Times New Roman"/>
      <w:sz w:val="24"/>
      <w:szCs w:val="24"/>
    </w:rPr>
  </w:style>
  <w:style w:type="paragraph" w:styleId="HTMLPreformatted">
    <w:name w:val="HTML Preformatted"/>
    <w:basedOn w:val="Normal"/>
    <w:link w:val="HTMLPreformattedChar"/>
    <w:rsid w:val="0064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647547"/>
    <w:rPr>
      <w:rFonts w:ascii="Arial Unicode MS" w:eastAsia="Arial Unicode MS" w:hAnsi="Arial Unicode MS" w:cs="Arial Unicode MS"/>
      <w:sz w:val="20"/>
      <w:szCs w:val="20"/>
    </w:rPr>
  </w:style>
  <w:style w:type="character" w:customStyle="1" w:styleId="FootnoteTextChar">
    <w:name w:val="Footnote Text Char"/>
    <w:link w:val="FootnoteText"/>
    <w:semiHidden/>
    <w:rsid w:val="00647547"/>
    <w:rPr>
      <w:rFonts w:ascii="Times New Roman" w:eastAsia="Times New Roman" w:hAnsi="Times New Roman" w:cs="Times New Roman"/>
      <w:sz w:val="20"/>
      <w:szCs w:val="20"/>
    </w:rPr>
  </w:style>
  <w:style w:type="paragraph" w:styleId="FootnoteText">
    <w:name w:val="footnote text"/>
    <w:basedOn w:val="Normal"/>
    <w:link w:val="FootnoteTextChar"/>
    <w:semiHidden/>
    <w:rsid w:val="00647547"/>
    <w:rPr>
      <w:sz w:val="20"/>
      <w:szCs w:val="20"/>
    </w:rPr>
  </w:style>
  <w:style w:type="paragraph" w:customStyle="1" w:styleId="Din-Regular">
    <w:name w:val="Din-Regular"/>
    <w:basedOn w:val="Normal"/>
    <w:rsid w:val="00647547"/>
    <w:rPr>
      <w:color w:val="0000FF"/>
    </w:rPr>
  </w:style>
  <w:style w:type="paragraph" w:styleId="NormalWeb">
    <w:name w:val="Normal (Web)"/>
    <w:basedOn w:val="Normal"/>
    <w:rsid w:val="00647547"/>
    <w:pPr>
      <w:spacing w:before="100" w:beforeAutospacing="1" w:after="100" w:afterAutospacing="1"/>
    </w:pPr>
  </w:style>
  <w:style w:type="paragraph" w:styleId="ListParagraph">
    <w:name w:val="List Paragraph"/>
    <w:aliases w:val="List_Paragraph,Multilevel para_II,List Paragraph1,SGLText List Paragraph"/>
    <w:basedOn w:val="Normal"/>
    <w:link w:val="ListParagraphChar"/>
    <w:uiPriority w:val="34"/>
    <w:qFormat/>
    <w:rsid w:val="00647547"/>
    <w:pPr>
      <w:ind w:left="720"/>
    </w:pPr>
  </w:style>
  <w:style w:type="paragraph" w:styleId="BalloonText">
    <w:name w:val="Balloon Text"/>
    <w:basedOn w:val="Normal"/>
    <w:link w:val="BalloonTextChar"/>
    <w:rsid w:val="00647547"/>
    <w:rPr>
      <w:rFonts w:ascii="Tahoma" w:hAnsi="Tahoma" w:cs="Tahoma"/>
      <w:sz w:val="16"/>
      <w:szCs w:val="16"/>
    </w:rPr>
  </w:style>
  <w:style w:type="character" w:customStyle="1" w:styleId="BalloonTextChar">
    <w:name w:val="Balloon Text Char"/>
    <w:link w:val="BalloonText"/>
    <w:rsid w:val="00647547"/>
    <w:rPr>
      <w:rFonts w:ascii="Tahoma" w:eastAsia="Times New Roman" w:hAnsi="Tahoma" w:cs="Tahoma"/>
      <w:sz w:val="16"/>
      <w:szCs w:val="16"/>
    </w:rPr>
  </w:style>
  <w:style w:type="table" w:customStyle="1" w:styleId="TableGrid1">
    <w:name w:val="Table Grid1"/>
    <w:basedOn w:val="TableNormal"/>
    <w:next w:val="TableGrid"/>
    <w:uiPriority w:val="59"/>
    <w:rsid w:val="00647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47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_Paragraph Char,Multilevel para_II Char,List Paragraph1 Char,SGLText List Paragraph Char"/>
    <w:link w:val="ListParagraph"/>
    <w:uiPriority w:val="34"/>
    <w:locked/>
    <w:rsid w:val="00E609F0"/>
    <w:rPr>
      <w:rFonts w:ascii="Times New Roman" w:eastAsia="Times New Roman" w:hAnsi="Times New Roman"/>
      <w:sz w:val="24"/>
      <w:szCs w:val="24"/>
    </w:rPr>
  </w:style>
  <w:style w:type="paragraph" w:customStyle="1" w:styleId="TableParagraph">
    <w:name w:val="Table Paragraph"/>
    <w:basedOn w:val="Normal"/>
    <w:uiPriority w:val="1"/>
    <w:qFormat/>
    <w:rsid w:val="00C90D2A"/>
    <w:pPr>
      <w:widowControl w:val="0"/>
      <w:autoSpaceDE w:val="0"/>
      <w:autoSpaceDN w:val="0"/>
    </w:pPr>
    <w:rPr>
      <w:rFonts w:ascii="Verdana" w:eastAsia="Verdana" w:hAnsi="Verdana" w:cs="Verdan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0"/>
    <w:lsdException w:name="toc 8" w:uiPriority="0"/>
    <w:lsdException w:name="toc 9" w:uiPriority="39"/>
    <w:lsdException w:name="footnote text" w:uiPriority="0"/>
    <w:lsdException w:name="caption" w:uiPriority="35" w:qFormat="1"/>
    <w:lsdException w:name="page number"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547"/>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47547"/>
    <w:pPr>
      <w:keepNext/>
      <w:jc w:val="center"/>
      <w:outlineLvl w:val="0"/>
    </w:pPr>
    <w:rPr>
      <w:b/>
      <w:bCs/>
      <w:sz w:val="28"/>
    </w:rPr>
  </w:style>
  <w:style w:type="paragraph" w:styleId="Heading2">
    <w:name w:val="heading 2"/>
    <w:basedOn w:val="Normal"/>
    <w:next w:val="Normal"/>
    <w:link w:val="Heading2Char"/>
    <w:qFormat/>
    <w:rsid w:val="00647547"/>
    <w:pPr>
      <w:keepNext/>
      <w:outlineLvl w:val="1"/>
    </w:pPr>
    <w:rPr>
      <w:b/>
      <w:bCs/>
    </w:rPr>
  </w:style>
  <w:style w:type="paragraph" w:styleId="Heading3">
    <w:name w:val="heading 3"/>
    <w:basedOn w:val="Normal"/>
    <w:next w:val="Normal"/>
    <w:link w:val="Heading3Char"/>
    <w:qFormat/>
    <w:rsid w:val="00647547"/>
    <w:pPr>
      <w:keepNext/>
      <w:jc w:val="center"/>
      <w:outlineLvl w:val="2"/>
    </w:pPr>
    <w:rPr>
      <w:b/>
      <w:bCs/>
      <w:sz w:val="32"/>
      <w:u w:val="single"/>
    </w:rPr>
  </w:style>
  <w:style w:type="paragraph" w:styleId="Heading4">
    <w:name w:val="heading 4"/>
    <w:basedOn w:val="Normal"/>
    <w:next w:val="Normal"/>
    <w:link w:val="Heading4Char"/>
    <w:qFormat/>
    <w:rsid w:val="00647547"/>
    <w:pPr>
      <w:keepNext/>
      <w:outlineLvl w:val="3"/>
    </w:pPr>
    <w:rPr>
      <w:b/>
      <w:bCs/>
      <w:sz w:val="28"/>
    </w:rPr>
  </w:style>
  <w:style w:type="paragraph" w:styleId="Heading5">
    <w:name w:val="heading 5"/>
    <w:basedOn w:val="Normal"/>
    <w:next w:val="Normal"/>
    <w:link w:val="Heading5Char"/>
    <w:qFormat/>
    <w:rsid w:val="00647547"/>
    <w:pPr>
      <w:keepNext/>
      <w:outlineLvl w:val="4"/>
    </w:pPr>
    <w:rPr>
      <w:sz w:val="28"/>
    </w:rPr>
  </w:style>
  <w:style w:type="paragraph" w:styleId="Heading6">
    <w:name w:val="heading 6"/>
    <w:basedOn w:val="Normal"/>
    <w:next w:val="Normal"/>
    <w:link w:val="Heading6Char"/>
    <w:qFormat/>
    <w:rsid w:val="00647547"/>
    <w:pPr>
      <w:keepNext/>
      <w:jc w:val="center"/>
      <w:outlineLvl w:val="5"/>
    </w:pPr>
    <w:rPr>
      <w:rFonts w:ascii="Bookman Old Style" w:hAnsi="Bookman Old Style"/>
      <w:b/>
      <w:bCs/>
    </w:rPr>
  </w:style>
  <w:style w:type="paragraph" w:styleId="Heading7">
    <w:name w:val="heading 7"/>
    <w:basedOn w:val="Normal"/>
    <w:next w:val="Normal"/>
    <w:link w:val="Heading7Char"/>
    <w:qFormat/>
    <w:rsid w:val="00647547"/>
    <w:pPr>
      <w:keepNext/>
      <w:jc w:val="both"/>
      <w:outlineLvl w:val="6"/>
    </w:pPr>
    <w:rPr>
      <w:rFonts w:ascii="Bookman Old Style" w:hAnsi="Bookman Old Style"/>
      <w:b/>
      <w:sz w:val="28"/>
      <w:u w:val="single"/>
    </w:rPr>
  </w:style>
  <w:style w:type="paragraph" w:styleId="Heading8">
    <w:name w:val="heading 8"/>
    <w:basedOn w:val="Normal"/>
    <w:next w:val="Normal"/>
    <w:link w:val="Heading8Char"/>
    <w:qFormat/>
    <w:rsid w:val="00647547"/>
    <w:pPr>
      <w:keepNext/>
      <w:outlineLvl w:val="7"/>
    </w:pPr>
    <w:rPr>
      <w:rFonts w:ascii="Bookman Old Style" w:hAnsi="Bookman Old Styl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7547"/>
    <w:rPr>
      <w:rFonts w:ascii="Times New Roman" w:eastAsia="Times New Roman" w:hAnsi="Times New Roman" w:cs="Times New Roman"/>
      <w:b/>
      <w:bCs/>
      <w:sz w:val="28"/>
      <w:szCs w:val="24"/>
    </w:rPr>
  </w:style>
  <w:style w:type="character" w:customStyle="1" w:styleId="Heading2Char">
    <w:name w:val="Heading 2 Char"/>
    <w:link w:val="Heading2"/>
    <w:rsid w:val="00647547"/>
    <w:rPr>
      <w:rFonts w:ascii="Times New Roman" w:eastAsia="Times New Roman" w:hAnsi="Times New Roman" w:cs="Times New Roman"/>
      <w:b/>
      <w:bCs/>
      <w:sz w:val="24"/>
      <w:szCs w:val="24"/>
    </w:rPr>
  </w:style>
  <w:style w:type="character" w:customStyle="1" w:styleId="Heading3Char">
    <w:name w:val="Heading 3 Char"/>
    <w:link w:val="Heading3"/>
    <w:rsid w:val="00647547"/>
    <w:rPr>
      <w:rFonts w:ascii="Times New Roman" w:eastAsia="Times New Roman" w:hAnsi="Times New Roman" w:cs="Times New Roman"/>
      <w:b/>
      <w:bCs/>
      <w:sz w:val="32"/>
      <w:szCs w:val="24"/>
      <w:u w:val="single"/>
    </w:rPr>
  </w:style>
  <w:style w:type="character" w:customStyle="1" w:styleId="Heading4Char">
    <w:name w:val="Heading 4 Char"/>
    <w:link w:val="Heading4"/>
    <w:rsid w:val="00647547"/>
    <w:rPr>
      <w:rFonts w:ascii="Times New Roman" w:eastAsia="Times New Roman" w:hAnsi="Times New Roman" w:cs="Times New Roman"/>
      <w:b/>
      <w:bCs/>
      <w:sz w:val="28"/>
      <w:szCs w:val="24"/>
    </w:rPr>
  </w:style>
  <w:style w:type="character" w:customStyle="1" w:styleId="Heading5Char">
    <w:name w:val="Heading 5 Char"/>
    <w:link w:val="Heading5"/>
    <w:rsid w:val="00647547"/>
    <w:rPr>
      <w:rFonts w:ascii="Times New Roman" w:eastAsia="Times New Roman" w:hAnsi="Times New Roman" w:cs="Times New Roman"/>
      <w:sz w:val="28"/>
      <w:szCs w:val="24"/>
    </w:rPr>
  </w:style>
  <w:style w:type="character" w:customStyle="1" w:styleId="Heading6Char">
    <w:name w:val="Heading 6 Char"/>
    <w:link w:val="Heading6"/>
    <w:rsid w:val="00647547"/>
    <w:rPr>
      <w:rFonts w:ascii="Bookman Old Style" w:eastAsia="Times New Roman" w:hAnsi="Bookman Old Style" w:cs="Times New Roman"/>
      <w:b/>
      <w:bCs/>
      <w:sz w:val="24"/>
      <w:szCs w:val="24"/>
    </w:rPr>
  </w:style>
  <w:style w:type="character" w:customStyle="1" w:styleId="Heading7Char">
    <w:name w:val="Heading 7 Char"/>
    <w:link w:val="Heading7"/>
    <w:rsid w:val="00647547"/>
    <w:rPr>
      <w:rFonts w:ascii="Bookman Old Style" w:eastAsia="Times New Roman" w:hAnsi="Bookman Old Style" w:cs="Times New Roman"/>
      <w:b/>
      <w:sz w:val="28"/>
      <w:szCs w:val="24"/>
      <w:u w:val="single"/>
    </w:rPr>
  </w:style>
  <w:style w:type="character" w:customStyle="1" w:styleId="Heading8Char">
    <w:name w:val="Heading 8 Char"/>
    <w:link w:val="Heading8"/>
    <w:rsid w:val="00647547"/>
    <w:rPr>
      <w:rFonts w:ascii="Bookman Old Style" w:eastAsia="Times New Roman" w:hAnsi="Bookman Old Style" w:cs="Times New Roman"/>
      <w:b/>
      <w:bCs/>
      <w:szCs w:val="24"/>
    </w:rPr>
  </w:style>
  <w:style w:type="paragraph" w:styleId="Title">
    <w:name w:val="Title"/>
    <w:basedOn w:val="Normal"/>
    <w:link w:val="TitleChar"/>
    <w:qFormat/>
    <w:rsid w:val="00647547"/>
    <w:pPr>
      <w:jc w:val="center"/>
    </w:pPr>
    <w:rPr>
      <w:b/>
      <w:bCs/>
      <w:sz w:val="32"/>
    </w:rPr>
  </w:style>
  <w:style w:type="character" w:customStyle="1" w:styleId="TitleChar">
    <w:name w:val="Title Char"/>
    <w:link w:val="Title"/>
    <w:rsid w:val="00647547"/>
    <w:rPr>
      <w:rFonts w:ascii="Times New Roman" w:eastAsia="Times New Roman" w:hAnsi="Times New Roman" w:cs="Times New Roman"/>
      <w:b/>
      <w:bCs/>
      <w:sz w:val="32"/>
      <w:szCs w:val="24"/>
    </w:rPr>
  </w:style>
  <w:style w:type="paragraph" w:styleId="BodyText3">
    <w:name w:val="Body Text 3"/>
    <w:basedOn w:val="Normal"/>
    <w:link w:val="BodyText3Char"/>
    <w:rsid w:val="00647547"/>
    <w:rPr>
      <w:b/>
      <w:bCs/>
      <w:sz w:val="28"/>
    </w:rPr>
  </w:style>
  <w:style w:type="character" w:customStyle="1" w:styleId="BodyText3Char">
    <w:name w:val="Body Text 3 Char"/>
    <w:link w:val="BodyText3"/>
    <w:rsid w:val="00647547"/>
    <w:rPr>
      <w:rFonts w:ascii="Times New Roman" w:eastAsia="Times New Roman" w:hAnsi="Times New Roman" w:cs="Times New Roman"/>
      <w:b/>
      <w:bCs/>
      <w:sz w:val="28"/>
      <w:szCs w:val="24"/>
    </w:rPr>
  </w:style>
  <w:style w:type="paragraph" w:styleId="BodyText">
    <w:name w:val="Body Text"/>
    <w:basedOn w:val="Normal"/>
    <w:link w:val="BodyTextChar"/>
    <w:rsid w:val="00647547"/>
    <w:rPr>
      <w:sz w:val="28"/>
    </w:rPr>
  </w:style>
  <w:style w:type="character" w:customStyle="1" w:styleId="BodyTextChar">
    <w:name w:val="Body Text Char"/>
    <w:link w:val="BodyText"/>
    <w:rsid w:val="00647547"/>
    <w:rPr>
      <w:rFonts w:ascii="Times New Roman" w:eastAsia="Times New Roman" w:hAnsi="Times New Roman" w:cs="Times New Roman"/>
      <w:sz w:val="28"/>
      <w:szCs w:val="24"/>
    </w:rPr>
  </w:style>
  <w:style w:type="paragraph" w:styleId="BodyText2">
    <w:name w:val="Body Text 2"/>
    <w:basedOn w:val="Normal"/>
    <w:link w:val="BodyText2Char"/>
    <w:rsid w:val="00647547"/>
    <w:pPr>
      <w:jc w:val="both"/>
    </w:pPr>
    <w:rPr>
      <w:sz w:val="28"/>
    </w:rPr>
  </w:style>
  <w:style w:type="character" w:customStyle="1" w:styleId="BodyText2Char">
    <w:name w:val="Body Text 2 Char"/>
    <w:link w:val="BodyText2"/>
    <w:rsid w:val="00647547"/>
    <w:rPr>
      <w:rFonts w:ascii="Times New Roman" w:eastAsia="Times New Roman" w:hAnsi="Times New Roman" w:cs="Times New Roman"/>
      <w:sz w:val="28"/>
      <w:szCs w:val="24"/>
    </w:rPr>
  </w:style>
  <w:style w:type="paragraph" w:styleId="Footer">
    <w:name w:val="footer"/>
    <w:basedOn w:val="Normal"/>
    <w:link w:val="FooterChar"/>
    <w:uiPriority w:val="99"/>
    <w:rsid w:val="00647547"/>
    <w:pPr>
      <w:tabs>
        <w:tab w:val="center" w:pos="4320"/>
        <w:tab w:val="right" w:pos="8640"/>
      </w:tabs>
    </w:pPr>
  </w:style>
  <w:style w:type="character" w:customStyle="1" w:styleId="FooterChar">
    <w:name w:val="Footer Char"/>
    <w:link w:val="Footer"/>
    <w:uiPriority w:val="99"/>
    <w:rsid w:val="00647547"/>
    <w:rPr>
      <w:rFonts w:ascii="Times New Roman" w:eastAsia="Times New Roman" w:hAnsi="Times New Roman" w:cs="Times New Roman"/>
      <w:sz w:val="24"/>
      <w:szCs w:val="24"/>
    </w:rPr>
  </w:style>
  <w:style w:type="character" w:styleId="PageNumber">
    <w:name w:val="page number"/>
    <w:rsid w:val="00647547"/>
  </w:style>
  <w:style w:type="paragraph" w:styleId="BodyTextIndent">
    <w:name w:val="Body Text Indent"/>
    <w:basedOn w:val="Normal"/>
    <w:link w:val="BodyTextIndentChar"/>
    <w:rsid w:val="00647547"/>
    <w:pPr>
      <w:spacing w:after="120"/>
      <w:ind w:left="283"/>
    </w:pPr>
  </w:style>
  <w:style w:type="character" w:customStyle="1" w:styleId="BodyTextIndentChar">
    <w:name w:val="Body Text Indent Char"/>
    <w:link w:val="BodyTextIndent"/>
    <w:rsid w:val="00647547"/>
    <w:rPr>
      <w:rFonts w:ascii="Times New Roman" w:eastAsia="Times New Roman" w:hAnsi="Times New Roman" w:cs="Times New Roman"/>
      <w:sz w:val="24"/>
      <w:szCs w:val="24"/>
    </w:rPr>
  </w:style>
  <w:style w:type="paragraph" w:styleId="BodyTextIndent2">
    <w:name w:val="Body Text Indent 2"/>
    <w:basedOn w:val="Normal"/>
    <w:link w:val="BodyTextIndent2Char"/>
    <w:rsid w:val="00647547"/>
    <w:pPr>
      <w:spacing w:after="120" w:line="480" w:lineRule="auto"/>
      <w:ind w:left="283"/>
    </w:pPr>
  </w:style>
  <w:style w:type="character" w:customStyle="1" w:styleId="BodyTextIndent2Char">
    <w:name w:val="Body Text Indent 2 Char"/>
    <w:link w:val="BodyTextIndent2"/>
    <w:rsid w:val="00647547"/>
    <w:rPr>
      <w:rFonts w:ascii="Times New Roman" w:eastAsia="Times New Roman" w:hAnsi="Times New Roman" w:cs="Times New Roman"/>
      <w:sz w:val="24"/>
      <w:szCs w:val="24"/>
    </w:rPr>
  </w:style>
  <w:style w:type="paragraph" w:styleId="Header">
    <w:name w:val="header"/>
    <w:basedOn w:val="Normal"/>
    <w:link w:val="HeaderChar"/>
    <w:uiPriority w:val="99"/>
    <w:rsid w:val="00647547"/>
    <w:pPr>
      <w:tabs>
        <w:tab w:val="center" w:pos="4320"/>
        <w:tab w:val="right" w:pos="8640"/>
      </w:tabs>
    </w:pPr>
  </w:style>
  <w:style w:type="character" w:customStyle="1" w:styleId="HeaderChar">
    <w:name w:val="Header Char"/>
    <w:link w:val="Header"/>
    <w:uiPriority w:val="99"/>
    <w:rsid w:val="00647547"/>
    <w:rPr>
      <w:rFonts w:ascii="Times New Roman" w:eastAsia="Times New Roman" w:hAnsi="Times New Roman" w:cs="Times New Roman"/>
      <w:sz w:val="24"/>
      <w:szCs w:val="24"/>
    </w:rPr>
  </w:style>
  <w:style w:type="character" w:styleId="Hyperlink">
    <w:name w:val="Hyperlink"/>
    <w:uiPriority w:val="99"/>
    <w:rsid w:val="00647547"/>
    <w:rPr>
      <w:color w:val="0000FF"/>
      <w:u w:val="single"/>
    </w:rPr>
  </w:style>
  <w:style w:type="paragraph" w:styleId="BodyTextIndent3">
    <w:name w:val="Body Text Indent 3"/>
    <w:basedOn w:val="Normal"/>
    <w:link w:val="BodyTextIndent3Char"/>
    <w:rsid w:val="00647547"/>
    <w:pPr>
      <w:ind w:left="720"/>
      <w:jc w:val="both"/>
    </w:pPr>
    <w:rPr>
      <w:rFonts w:ascii="Bookman Old Style" w:hAnsi="Bookman Old Style"/>
    </w:rPr>
  </w:style>
  <w:style w:type="character" w:customStyle="1" w:styleId="BodyTextIndent3Char">
    <w:name w:val="Body Text Indent 3 Char"/>
    <w:link w:val="BodyTextIndent3"/>
    <w:rsid w:val="00647547"/>
    <w:rPr>
      <w:rFonts w:ascii="Bookman Old Style" w:eastAsia="Times New Roman" w:hAnsi="Bookman Old Style" w:cs="Times New Roman"/>
      <w:sz w:val="24"/>
      <w:szCs w:val="24"/>
    </w:rPr>
  </w:style>
  <w:style w:type="character" w:styleId="FollowedHyperlink">
    <w:name w:val="FollowedHyperlink"/>
    <w:uiPriority w:val="99"/>
    <w:rsid w:val="00647547"/>
    <w:rPr>
      <w:color w:val="800080"/>
      <w:u w:val="single"/>
    </w:rPr>
  </w:style>
  <w:style w:type="character" w:customStyle="1" w:styleId="EndnoteTextChar">
    <w:name w:val="Endnote Text Char"/>
    <w:link w:val="EndnoteText"/>
    <w:semiHidden/>
    <w:rsid w:val="00647547"/>
    <w:rPr>
      <w:rFonts w:ascii="CG Times" w:eastAsia="Times New Roman" w:hAnsi="CG Times" w:cs="Times New Roman"/>
      <w:sz w:val="24"/>
      <w:szCs w:val="20"/>
      <w:lang w:val="en-GB"/>
    </w:rPr>
  </w:style>
  <w:style w:type="paragraph" w:styleId="EndnoteText">
    <w:name w:val="endnote text"/>
    <w:basedOn w:val="Normal"/>
    <w:link w:val="EndnoteTextChar"/>
    <w:semiHidden/>
    <w:rsid w:val="00647547"/>
    <w:pPr>
      <w:widowControl w:val="0"/>
    </w:pPr>
    <w:rPr>
      <w:rFonts w:ascii="CG Times" w:hAnsi="CG Times"/>
      <w:szCs w:val="20"/>
      <w:lang w:val="en-GB"/>
    </w:rPr>
  </w:style>
  <w:style w:type="paragraph" w:customStyle="1" w:styleId="StyleTahomaBoldUnderlineJustified">
    <w:name w:val="Style Tahoma Bold Underline Justified"/>
    <w:basedOn w:val="ListBullet3"/>
    <w:rsid w:val="00647547"/>
    <w:pPr>
      <w:jc w:val="both"/>
    </w:pPr>
    <w:rPr>
      <w:rFonts w:ascii="Tahoma" w:hAnsi="Tahoma"/>
      <w:b/>
      <w:bCs/>
      <w:szCs w:val="20"/>
      <w:u w:val="single"/>
    </w:rPr>
  </w:style>
  <w:style w:type="paragraph" w:styleId="ListBullet3">
    <w:name w:val="List Bullet 3"/>
    <w:basedOn w:val="Normal"/>
    <w:autoRedefine/>
    <w:rsid w:val="00647547"/>
    <w:pPr>
      <w:tabs>
        <w:tab w:val="num" w:pos="1080"/>
      </w:tabs>
      <w:ind w:left="1080" w:hanging="360"/>
    </w:pPr>
  </w:style>
  <w:style w:type="paragraph" w:customStyle="1" w:styleId="Default">
    <w:name w:val="Default"/>
    <w:rsid w:val="00647547"/>
    <w:pPr>
      <w:autoSpaceDE w:val="0"/>
      <w:autoSpaceDN w:val="0"/>
      <w:adjustRightInd w:val="0"/>
    </w:pPr>
    <w:rPr>
      <w:rFonts w:ascii="Arial,Bold" w:eastAsia="Times New Roman" w:hAnsi="Arial,Bold" w:cs="Arial,Bold"/>
      <w:lang w:val="en-US" w:eastAsia="en-US"/>
    </w:rPr>
  </w:style>
  <w:style w:type="paragraph" w:customStyle="1" w:styleId="CM32">
    <w:name w:val="CM32"/>
    <w:basedOn w:val="Default"/>
    <w:next w:val="Default"/>
    <w:rsid w:val="00647547"/>
    <w:pPr>
      <w:widowControl w:val="0"/>
      <w:spacing w:after="442"/>
    </w:pPr>
    <w:rPr>
      <w:rFonts w:ascii="Times New Roman" w:hAnsi="Times New Roman" w:cs="Times New Roman"/>
      <w:sz w:val="24"/>
      <w:szCs w:val="24"/>
    </w:rPr>
  </w:style>
  <w:style w:type="paragraph" w:styleId="HTMLPreformatted">
    <w:name w:val="HTML Preformatted"/>
    <w:basedOn w:val="Normal"/>
    <w:link w:val="HTMLPreformattedChar"/>
    <w:rsid w:val="0064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647547"/>
    <w:rPr>
      <w:rFonts w:ascii="Arial Unicode MS" w:eastAsia="Arial Unicode MS" w:hAnsi="Arial Unicode MS" w:cs="Arial Unicode MS"/>
      <w:sz w:val="20"/>
      <w:szCs w:val="20"/>
    </w:rPr>
  </w:style>
  <w:style w:type="character" w:customStyle="1" w:styleId="FootnoteTextChar">
    <w:name w:val="Footnote Text Char"/>
    <w:link w:val="FootnoteText"/>
    <w:semiHidden/>
    <w:rsid w:val="00647547"/>
    <w:rPr>
      <w:rFonts w:ascii="Times New Roman" w:eastAsia="Times New Roman" w:hAnsi="Times New Roman" w:cs="Times New Roman"/>
      <w:sz w:val="20"/>
      <w:szCs w:val="20"/>
    </w:rPr>
  </w:style>
  <w:style w:type="paragraph" w:styleId="FootnoteText">
    <w:name w:val="footnote text"/>
    <w:basedOn w:val="Normal"/>
    <w:link w:val="FootnoteTextChar"/>
    <w:semiHidden/>
    <w:rsid w:val="00647547"/>
    <w:rPr>
      <w:sz w:val="20"/>
      <w:szCs w:val="20"/>
    </w:rPr>
  </w:style>
  <w:style w:type="paragraph" w:customStyle="1" w:styleId="Din-Regular">
    <w:name w:val="Din-Regular"/>
    <w:basedOn w:val="Normal"/>
    <w:rsid w:val="00647547"/>
    <w:rPr>
      <w:color w:val="0000FF"/>
    </w:rPr>
  </w:style>
  <w:style w:type="paragraph" w:styleId="NormalWeb">
    <w:name w:val="Normal (Web)"/>
    <w:basedOn w:val="Normal"/>
    <w:rsid w:val="00647547"/>
    <w:pPr>
      <w:spacing w:before="100" w:beforeAutospacing="1" w:after="100" w:afterAutospacing="1"/>
    </w:pPr>
  </w:style>
  <w:style w:type="paragraph" w:styleId="ListParagraph">
    <w:name w:val="List Paragraph"/>
    <w:aliases w:val="List_Paragraph,Multilevel para_II,List Paragraph1,SGLText List Paragraph"/>
    <w:basedOn w:val="Normal"/>
    <w:link w:val="ListParagraphChar"/>
    <w:uiPriority w:val="34"/>
    <w:qFormat/>
    <w:rsid w:val="00647547"/>
    <w:pPr>
      <w:ind w:left="720"/>
    </w:pPr>
  </w:style>
  <w:style w:type="paragraph" w:styleId="BalloonText">
    <w:name w:val="Balloon Text"/>
    <w:basedOn w:val="Normal"/>
    <w:link w:val="BalloonTextChar"/>
    <w:rsid w:val="00647547"/>
    <w:rPr>
      <w:rFonts w:ascii="Tahoma" w:hAnsi="Tahoma" w:cs="Tahoma"/>
      <w:sz w:val="16"/>
      <w:szCs w:val="16"/>
    </w:rPr>
  </w:style>
  <w:style w:type="character" w:customStyle="1" w:styleId="BalloonTextChar">
    <w:name w:val="Balloon Text Char"/>
    <w:link w:val="BalloonText"/>
    <w:rsid w:val="00647547"/>
    <w:rPr>
      <w:rFonts w:ascii="Tahoma" w:eastAsia="Times New Roman" w:hAnsi="Tahoma" w:cs="Tahoma"/>
      <w:sz w:val="16"/>
      <w:szCs w:val="16"/>
    </w:rPr>
  </w:style>
  <w:style w:type="table" w:customStyle="1" w:styleId="TableGrid1">
    <w:name w:val="Table Grid1"/>
    <w:basedOn w:val="TableNormal"/>
    <w:next w:val="TableGrid"/>
    <w:uiPriority w:val="59"/>
    <w:rsid w:val="00647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47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_Paragraph Char,Multilevel para_II Char,List Paragraph1 Char,SGLText List Paragraph Char"/>
    <w:link w:val="ListParagraph"/>
    <w:uiPriority w:val="34"/>
    <w:locked/>
    <w:rsid w:val="00E609F0"/>
    <w:rPr>
      <w:rFonts w:ascii="Times New Roman" w:eastAsia="Times New Roman" w:hAnsi="Times New Roman"/>
      <w:sz w:val="24"/>
      <w:szCs w:val="24"/>
    </w:rPr>
  </w:style>
  <w:style w:type="paragraph" w:customStyle="1" w:styleId="TableParagraph">
    <w:name w:val="Table Paragraph"/>
    <w:basedOn w:val="Normal"/>
    <w:uiPriority w:val="1"/>
    <w:qFormat/>
    <w:rsid w:val="00C90D2A"/>
    <w:pPr>
      <w:widowControl w:val="0"/>
      <w:autoSpaceDE w:val="0"/>
      <w:autoSpaceDN w:val="0"/>
    </w:pPr>
    <w:rPr>
      <w:rFonts w:ascii="Verdana" w:eastAsia="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6170">
      <w:bodyDiv w:val="1"/>
      <w:marLeft w:val="0"/>
      <w:marRight w:val="0"/>
      <w:marTop w:val="0"/>
      <w:marBottom w:val="0"/>
      <w:divBdr>
        <w:top w:val="none" w:sz="0" w:space="0" w:color="auto"/>
        <w:left w:val="none" w:sz="0" w:space="0" w:color="auto"/>
        <w:bottom w:val="none" w:sz="0" w:space="0" w:color="auto"/>
        <w:right w:val="none" w:sz="0" w:space="0" w:color="auto"/>
      </w:divBdr>
    </w:div>
    <w:div w:id="340468658">
      <w:bodyDiv w:val="1"/>
      <w:marLeft w:val="0"/>
      <w:marRight w:val="0"/>
      <w:marTop w:val="0"/>
      <w:marBottom w:val="0"/>
      <w:divBdr>
        <w:top w:val="none" w:sz="0" w:space="0" w:color="auto"/>
        <w:left w:val="none" w:sz="0" w:space="0" w:color="auto"/>
        <w:bottom w:val="none" w:sz="0" w:space="0" w:color="auto"/>
        <w:right w:val="none" w:sz="0" w:space="0" w:color="auto"/>
      </w:divBdr>
    </w:div>
    <w:div w:id="483084109">
      <w:bodyDiv w:val="1"/>
      <w:marLeft w:val="0"/>
      <w:marRight w:val="0"/>
      <w:marTop w:val="0"/>
      <w:marBottom w:val="0"/>
      <w:divBdr>
        <w:top w:val="none" w:sz="0" w:space="0" w:color="auto"/>
        <w:left w:val="none" w:sz="0" w:space="0" w:color="auto"/>
        <w:bottom w:val="none" w:sz="0" w:space="0" w:color="auto"/>
        <w:right w:val="none" w:sz="0" w:space="0" w:color="auto"/>
      </w:divBdr>
    </w:div>
    <w:div w:id="1141650665">
      <w:bodyDiv w:val="1"/>
      <w:marLeft w:val="0"/>
      <w:marRight w:val="0"/>
      <w:marTop w:val="0"/>
      <w:marBottom w:val="0"/>
      <w:divBdr>
        <w:top w:val="none" w:sz="0" w:space="0" w:color="auto"/>
        <w:left w:val="none" w:sz="0" w:space="0" w:color="auto"/>
        <w:bottom w:val="none" w:sz="0" w:space="0" w:color="auto"/>
        <w:right w:val="none" w:sz="0" w:space="0" w:color="auto"/>
      </w:divBdr>
    </w:div>
    <w:div w:id="1704211509">
      <w:bodyDiv w:val="1"/>
      <w:marLeft w:val="0"/>
      <w:marRight w:val="0"/>
      <w:marTop w:val="0"/>
      <w:marBottom w:val="0"/>
      <w:divBdr>
        <w:top w:val="none" w:sz="0" w:space="0" w:color="auto"/>
        <w:left w:val="none" w:sz="0" w:space="0" w:color="auto"/>
        <w:bottom w:val="none" w:sz="0" w:space="0" w:color="auto"/>
        <w:right w:val="none" w:sz="0" w:space="0" w:color="auto"/>
      </w:divBdr>
    </w:div>
    <w:div w:id="1733966655">
      <w:bodyDiv w:val="1"/>
      <w:marLeft w:val="0"/>
      <w:marRight w:val="0"/>
      <w:marTop w:val="0"/>
      <w:marBottom w:val="0"/>
      <w:divBdr>
        <w:top w:val="none" w:sz="0" w:space="0" w:color="auto"/>
        <w:left w:val="none" w:sz="0" w:space="0" w:color="auto"/>
        <w:bottom w:val="none" w:sz="0" w:space="0" w:color="auto"/>
        <w:right w:val="none" w:sz="0" w:space="0" w:color="auto"/>
      </w:divBdr>
    </w:div>
    <w:div w:id="1858033411">
      <w:bodyDiv w:val="1"/>
      <w:marLeft w:val="0"/>
      <w:marRight w:val="0"/>
      <w:marTop w:val="0"/>
      <w:marBottom w:val="0"/>
      <w:divBdr>
        <w:top w:val="none" w:sz="0" w:space="0" w:color="auto"/>
        <w:left w:val="none" w:sz="0" w:space="0" w:color="auto"/>
        <w:bottom w:val="none" w:sz="0" w:space="0" w:color="auto"/>
        <w:right w:val="none" w:sz="0" w:space="0" w:color="auto"/>
      </w:divBdr>
    </w:div>
    <w:div w:id="20362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4476-58DD-4048-A784-C246AFFA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10446</Words>
  <Characters>59546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adzengo</dc:creator>
  <cp:lastModifiedBy>KEYNES</cp:lastModifiedBy>
  <cp:revision>15</cp:revision>
  <cp:lastPrinted>2014-09-10T05:31:00Z</cp:lastPrinted>
  <dcterms:created xsi:type="dcterms:W3CDTF">2020-12-15T09:06:00Z</dcterms:created>
  <dcterms:modified xsi:type="dcterms:W3CDTF">2020-12-15T09:38:00Z</dcterms:modified>
</cp:coreProperties>
</file>